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D8" w:rsidRDefault="00477AD8" w:rsidP="00477AD8">
      <w:bookmarkStart w:id="0" w:name="_Toc64033777"/>
    </w:p>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Pr="00D04E2C" w:rsidRDefault="00477AD8" w:rsidP="00477AD8">
      <w:pPr>
        <w:pStyle w:val="ConsPlusTitle"/>
        <w:spacing w:line="221" w:lineRule="auto"/>
        <w:jc w:val="center"/>
        <w:rPr>
          <w:rFonts w:ascii="Times New Roman" w:hAnsi="Times New Roman" w:cs="Times New Roman"/>
          <w:sz w:val="40"/>
          <w:szCs w:val="28"/>
        </w:rPr>
      </w:pPr>
      <w:r w:rsidRPr="00D04E2C">
        <w:rPr>
          <w:rFonts w:ascii="Times New Roman" w:hAnsi="Times New Roman" w:cs="Times New Roman"/>
          <w:sz w:val="40"/>
          <w:szCs w:val="28"/>
        </w:rPr>
        <w:t>Программа</w:t>
      </w:r>
    </w:p>
    <w:p w:rsidR="00477AD8" w:rsidRPr="00D04E2C" w:rsidRDefault="00477AD8" w:rsidP="00477AD8">
      <w:pPr>
        <w:pStyle w:val="ConsPlusTitle"/>
        <w:spacing w:line="221" w:lineRule="auto"/>
        <w:jc w:val="center"/>
        <w:rPr>
          <w:rFonts w:ascii="Times New Roman" w:hAnsi="Times New Roman" w:cs="Times New Roman"/>
          <w:sz w:val="40"/>
          <w:szCs w:val="28"/>
        </w:rPr>
      </w:pPr>
      <w:r w:rsidRPr="00D04E2C">
        <w:rPr>
          <w:rFonts w:ascii="Times New Roman" w:hAnsi="Times New Roman" w:cs="Times New Roman"/>
          <w:sz w:val="40"/>
          <w:szCs w:val="28"/>
        </w:rPr>
        <w:t>«Комплексное развитие систем коммунальной инфраструктуры</w:t>
      </w:r>
    </w:p>
    <w:p w:rsidR="00477AD8" w:rsidRDefault="00477AD8" w:rsidP="00477AD8">
      <w:pPr>
        <w:jc w:val="center"/>
        <w:rPr>
          <w:rFonts w:cs="Times New Roman"/>
          <w:b/>
          <w:sz w:val="40"/>
          <w:szCs w:val="28"/>
        </w:rPr>
      </w:pPr>
      <w:r w:rsidRPr="00D04E2C">
        <w:rPr>
          <w:rFonts w:cs="Times New Roman"/>
          <w:b/>
          <w:sz w:val="40"/>
          <w:szCs w:val="28"/>
        </w:rPr>
        <w:t>Артинско</w:t>
      </w:r>
      <w:r>
        <w:rPr>
          <w:rFonts w:cs="Times New Roman"/>
          <w:b/>
          <w:sz w:val="40"/>
          <w:szCs w:val="28"/>
        </w:rPr>
        <w:t>го городского округа</w:t>
      </w:r>
      <w:r w:rsidRPr="00D04E2C">
        <w:rPr>
          <w:rFonts w:cs="Times New Roman"/>
          <w:b/>
          <w:sz w:val="40"/>
          <w:szCs w:val="28"/>
        </w:rPr>
        <w:t>»</w:t>
      </w:r>
    </w:p>
    <w:p w:rsidR="00477AD8" w:rsidRDefault="00477AD8" w:rsidP="00477AD8">
      <w:pPr>
        <w:jc w:val="center"/>
        <w:rPr>
          <w:rFonts w:cs="Times New Roman"/>
          <w:b/>
          <w:sz w:val="40"/>
          <w:szCs w:val="28"/>
        </w:rPr>
      </w:pPr>
      <w:r>
        <w:rPr>
          <w:rFonts w:cs="Times New Roman"/>
          <w:b/>
          <w:sz w:val="40"/>
          <w:szCs w:val="28"/>
        </w:rPr>
        <w:t xml:space="preserve">На период </w:t>
      </w:r>
      <w:r w:rsidRPr="00D044AD">
        <w:rPr>
          <w:rFonts w:cs="Times New Roman"/>
          <w:b/>
          <w:sz w:val="40"/>
          <w:szCs w:val="28"/>
        </w:rPr>
        <w:t>до 2030 года</w:t>
      </w:r>
    </w:p>
    <w:p w:rsidR="00477AD8" w:rsidRDefault="00477AD8" w:rsidP="00477AD8">
      <w:pPr>
        <w:jc w:val="center"/>
        <w:rPr>
          <w:rFonts w:cs="Times New Roman"/>
          <w:b/>
          <w:sz w:val="40"/>
          <w:szCs w:val="28"/>
        </w:rPr>
      </w:pPr>
    </w:p>
    <w:p w:rsidR="00477AD8" w:rsidRPr="00D04E2C" w:rsidRDefault="00477AD8" w:rsidP="00477AD8">
      <w:pPr>
        <w:jc w:val="center"/>
        <w:rPr>
          <w:b/>
          <w:sz w:val="36"/>
        </w:rPr>
      </w:pPr>
      <w:r>
        <w:rPr>
          <w:rFonts w:cs="Times New Roman"/>
          <w:b/>
          <w:sz w:val="40"/>
          <w:szCs w:val="28"/>
        </w:rPr>
        <w:t>ОБОСНОВЫВАЮЩИЕ МАТЕРИАЛЫ</w:t>
      </w:r>
    </w:p>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477AD8" w:rsidRDefault="00477AD8" w:rsidP="00477AD8"/>
    <w:p w:rsidR="006D3AFC" w:rsidRPr="00862F17" w:rsidRDefault="006D3AFC" w:rsidP="006D3AFC">
      <w:pPr>
        <w:widowControl w:val="0"/>
        <w:spacing w:after="0"/>
        <w:rPr>
          <w:rFonts w:cs="Times New Roman"/>
          <w:sz w:val="28"/>
          <w:szCs w:val="28"/>
        </w:rPr>
      </w:pPr>
      <w:r w:rsidRPr="00862F17">
        <w:rPr>
          <w:rFonts w:cs="Times New Roman"/>
          <w:sz w:val="28"/>
          <w:szCs w:val="28"/>
        </w:rPr>
        <w:t>Исполнитель:</w:t>
      </w:r>
    </w:p>
    <w:p w:rsidR="006D3AFC" w:rsidRPr="00862F17" w:rsidRDefault="006D3AFC" w:rsidP="006D3AFC">
      <w:pPr>
        <w:widowControl w:val="0"/>
        <w:spacing w:after="0"/>
        <w:rPr>
          <w:rFonts w:cs="Times New Roman"/>
          <w:sz w:val="28"/>
          <w:szCs w:val="28"/>
        </w:rPr>
      </w:pPr>
      <w:bookmarkStart w:id="1" w:name="_GoBack"/>
      <w:bookmarkEnd w:id="1"/>
      <w:r w:rsidRPr="00862F17">
        <w:rPr>
          <w:rFonts w:cs="Times New Roman"/>
          <w:sz w:val="28"/>
          <w:szCs w:val="28"/>
        </w:rPr>
        <w:t>ООО «СибЭнергоСбережение»</w:t>
      </w:r>
    </w:p>
    <w:p w:rsidR="00CF1A2D" w:rsidRPr="00862F17" w:rsidRDefault="006D3AFC" w:rsidP="006D3AFC">
      <w:pPr>
        <w:widowControl w:val="0"/>
        <w:spacing w:after="0"/>
        <w:rPr>
          <w:rFonts w:cs="Times New Roman"/>
          <w:sz w:val="28"/>
          <w:szCs w:val="28"/>
        </w:rPr>
      </w:pPr>
      <w:r w:rsidRPr="00862F17">
        <w:rPr>
          <w:rFonts w:cs="Times New Roman"/>
          <w:sz w:val="28"/>
          <w:szCs w:val="28"/>
        </w:rPr>
        <w:t>Директор______________/Стариков М.М./</w:t>
      </w:r>
    </w:p>
    <w:p w:rsidR="00477AD8" w:rsidRDefault="00477AD8" w:rsidP="00477AD8"/>
    <w:p w:rsidR="00477AD8" w:rsidRDefault="00477AD8" w:rsidP="00477AD8"/>
    <w:p w:rsidR="00477AD8" w:rsidRDefault="00477AD8" w:rsidP="00477AD8">
      <w:pPr>
        <w:rPr>
          <w:bCs/>
          <w:sz w:val="28"/>
          <w:szCs w:val="28"/>
        </w:rPr>
      </w:pPr>
    </w:p>
    <w:p w:rsidR="00477AD8" w:rsidRDefault="00477AD8" w:rsidP="00477AD8">
      <w:pPr>
        <w:rPr>
          <w:bCs/>
          <w:sz w:val="28"/>
          <w:szCs w:val="28"/>
        </w:rPr>
      </w:pPr>
    </w:p>
    <w:p w:rsidR="00477AD8" w:rsidRDefault="00477AD8" w:rsidP="00477AD8">
      <w:pPr>
        <w:pStyle w:val="af2"/>
      </w:pPr>
    </w:p>
    <w:p w:rsidR="00477AD8" w:rsidRDefault="00477AD8" w:rsidP="00477AD8">
      <w:pPr>
        <w:pStyle w:val="af2"/>
      </w:pPr>
    </w:p>
    <w:p w:rsidR="00477AD8" w:rsidRPr="00831623" w:rsidRDefault="00477AD8" w:rsidP="00477AD8">
      <w:pPr>
        <w:pStyle w:val="af2"/>
      </w:pPr>
    </w:p>
    <w:p w:rsidR="00477AD8" w:rsidRDefault="00477AD8" w:rsidP="00477AD8">
      <w:r w:rsidRPr="00477AD8">
        <w:rPr>
          <w:noProof/>
          <w:lang w:eastAsia="ru-RU"/>
        </w:rPr>
        <mc:AlternateContent>
          <mc:Choice Requires="wps">
            <w:drawing>
              <wp:anchor distT="0" distB="0" distL="114300" distR="114300" simplePos="0" relativeHeight="251660288" behindDoc="0" locked="0" layoutInCell="1" allowOverlap="1" wp14:anchorId="66521AD8" wp14:editId="76DCC8A7">
                <wp:simplePos x="0" y="0"/>
                <wp:positionH relativeFrom="column">
                  <wp:posOffset>5595043</wp:posOffset>
                </wp:positionH>
                <wp:positionV relativeFrom="paragraph">
                  <wp:posOffset>37259</wp:posOffset>
                </wp:positionV>
                <wp:extent cx="622852" cy="741956"/>
                <wp:effectExtent l="0" t="0" r="25400" b="20320"/>
                <wp:wrapNone/>
                <wp:docPr id="1" name="Прямоугольник 1"/>
                <wp:cNvGraphicFramePr/>
                <a:graphic xmlns:a="http://schemas.openxmlformats.org/drawingml/2006/main">
                  <a:graphicData uri="http://schemas.microsoft.com/office/word/2010/wordprocessingShape">
                    <wps:wsp>
                      <wps:cNvSpPr/>
                      <wps:spPr>
                        <a:xfrm>
                          <a:off x="0" y="0"/>
                          <a:ext cx="622852" cy="7419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43DC8" id="Прямоугольник 1" o:spid="_x0000_s1026" style="position:absolute;margin-left:440.55pt;margin-top:2.95pt;width:49.05pt;height:5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" fillcolor="white [3212]" strokecolor="white [3212]" strokeweight="1pt"/>
            </w:pict>
          </mc:Fallback>
        </mc:AlternateContent>
      </w:r>
    </w:p>
    <w:p w:rsidR="00477AD8" w:rsidRDefault="00477AD8" w:rsidP="00477AD8">
      <w:pPr>
        <w:pStyle w:val="12"/>
      </w:pPr>
      <w:bookmarkStart w:id="2" w:name="_Toc26360608"/>
      <w:bookmarkStart w:id="3" w:name="_Toc26359621"/>
      <w:r w:rsidRPr="00477AD8">
        <w:t xml:space="preserve">г. Красноярск – </w:t>
      </w:r>
      <w:r w:rsidRPr="00477AD8">
        <w:rPr>
          <w:color w:val="000000"/>
        </w:rPr>
        <w:t>2021</w:t>
      </w:r>
      <w:bookmarkEnd w:id="2"/>
      <w:bookmarkEnd w:id="3"/>
      <w:r w:rsidRPr="00477AD8">
        <w:t xml:space="preserve"> г</w:t>
      </w:r>
      <w:r>
        <w:t>.</w:t>
      </w:r>
    </w:p>
    <w:sdt>
      <w:sdtPr>
        <w:rPr>
          <w:rFonts w:ascii="Times New Roman" w:eastAsiaTheme="minorHAnsi" w:hAnsi="Times New Roman" w:cstheme="minorBidi"/>
          <w:color w:val="auto"/>
          <w:sz w:val="24"/>
          <w:szCs w:val="22"/>
          <w:lang w:eastAsia="en-US"/>
        </w:rPr>
        <w:id w:val="-1336612584"/>
        <w:docPartObj>
          <w:docPartGallery w:val="Table of Contents"/>
          <w:docPartUnique/>
        </w:docPartObj>
      </w:sdtPr>
      <w:sdtEndPr>
        <w:rPr>
          <w:b/>
          <w:bCs/>
        </w:rPr>
      </w:sdtEndPr>
      <w:sdtContent>
        <w:p w:rsidR="00477AD8" w:rsidRDefault="00477AD8">
          <w:pPr>
            <w:pStyle w:val="afffb"/>
          </w:pPr>
          <w:r>
            <w:t>Оглавление</w:t>
          </w:r>
        </w:p>
        <w:p w:rsidR="00477AD8" w:rsidRPr="00477AD8" w:rsidRDefault="00477AD8">
          <w:pPr>
            <w:pStyle w:val="3a"/>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88573323" w:history="1">
            <w:r w:rsidRPr="00477AD8">
              <w:rPr>
                <w:rStyle w:val="af1"/>
                <w:b w:val="0"/>
                <w:kern w:val="24"/>
              </w:rPr>
              <w:t>1. ПЕРСПЕКТИВНЫЕ ПОКАЗАТЕЛИ РАЗВИТИЯ ГОРОДСКОГО ОКРУГА ДЛЯ РАЗРАБОТКИ ПРОГРАММЫ</w:t>
            </w:r>
            <w:r w:rsidRPr="00477AD8">
              <w:rPr>
                <w:b w:val="0"/>
                <w:webHidden/>
              </w:rPr>
              <w:tab/>
            </w:r>
            <w:r w:rsidRPr="00477AD8">
              <w:rPr>
                <w:b w:val="0"/>
                <w:webHidden/>
              </w:rPr>
              <w:fldChar w:fldCharType="begin"/>
            </w:r>
            <w:r w:rsidRPr="00477AD8">
              <w:rPr>
                <w:b w:val="0"/>
                <w:webHidden/>
              </w:rPr>
              <w:instrText xml:space="preserve"> PAGEREF _Toc88573323 \h </w:instrText>
            </w:r>
            <w:r w:rsidRPr="00477AD8">
              <w:rPr>
                <w:b w:val="0"/>
                <w:webHidden/>
              </w:rPr>
            </w:r>
            <w:r w:rsidRPr="00477AD8">
              <w:rPr>
                <w:b w:val="0"/>
                <w:webHidden/>
              </w:rPr>
              <w:fldChar w:fldCharType="separate"/>
            </w:r>
            <w:r w:rsidR="006D3AFC">
              <w:rPr>
                <w:b w:val="0"/>
                <w:webHidden/>
              </w:rPr>
              <w:t>3</w:t>
            </w:r>
            <w:r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24" w:history="1">
            <w:r w:rsidR="00477AD8" w:rsidRPr="00477AD8">
              <w:rPr>
                <w:rStyle w:val="af1"/>
                <w:b w:val="0"/>
                <w:kern w:val="24"/>
              </w:rPr>
              <w:t>1.1 Характеристика городского округа</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_Toc88573324 \h </w:instrText>
            </w:r>
            <w:r w:rsidR="00477AD8" w:rsidRPr="00477AD8">
              <w:rPr>
                <w:b w:val="0"/>
                <w:webHidden/>
              </w:rPr>
            </w:r>
            <w:r w:rsidR="00477AD8" w:rsidRPr="00477AD8">
              <w:rPr>
                <w:b w:val="0"/>
                <w:webHidden/>
              </w:rPr>
              <w:fldChar w:fldCharType="separate"/>
            </w:r>
            <w:r w:rsidR="006D3AFC">
              <w:rPr>
                <w:b w:val="0"/>
                <w:webHidden/>
              </w:rPr>
              <w:t>3</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25" w:history="1">
            <w:r w:rsidR="00477AD8" w:rsidRPr="00477AD8">
              <w:rPr>
                <w:rStyle w:val="af1"/>
                <w:b w:val="0"/>
                <w:kern w:val="24"/>
              </w:rPr>
              <w:t>1.1.1 Общая характеристика</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_Toc88573325 \h </w:instrText>
            </w:r>
            <w:r w:rsidR="00477AD8" w:rsidRPr="00477AD8">
              <w:rPr>
                <w:b w:val="0"/>
                <w:webHidden/>
              </w:rPr>
            </w:r>
            <w:r w:rsidR="00477AD8" w:rsidRPr="00477AD8">
              <w:rPr>
                <w:b w:val="0"/>
                <w:webHidden/>
              </w:rPr>
              <w:fldChar w:fldCharType="separate"/>
            </w:r>
            <w:r w:rsidR="006D3AFC">
              <w:rPr>
                <w:b w:val="0"/>
                <w:webHidden/>
              </w:rPr>
              <w:t>3</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26" w:history="1">
            <w:r w:rsidR="00477AD8" w:rsidRPr="00477AD8">
              <w:rPr>
                <w:rStyle w:val="af1"/>
                <w:b w:val="0"/>
                <w:kern w:val="24"/>
              </w:rPr>
              <w:t>1.1.2. Расположение и административно-территориальное деление</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_Toc88573326 \h </w:instrText>
            </w:r>
            <w:r w:rsidR="00477AD8" w:rsidRPr="00477AD8">
              <w:rPr>
                <w:b w:val="0"/>
                <w:webHidden/>
              </w:rPr>
            </w:r>
            <w:r w:rsidR="00477AD8" w:rsidRPr="00477AD8">
              <w:rPr>
                <w:b w:val="0"/>
                <w:webHidden/>
              </w:rPr>
              <w:fldChar w:fldCharType="separate"/>
            </w:r>
            <w:r w:rsidR="006D3AFC">
              <w:rPr>
                <w:b w:val="0"/>
                <w:webHidden/>
              </w:rPr>
              <w:t>3</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27" w:history="1">
            <w:r w:rsidR="00477AD8" w:rsidRPr="00477AD8">
              <w:rPr>
                <w:rStyle w:val="af1"/>
                <w:b w:val="0"/>
                <w:kern w:val="24"/>
              </w:rPr>
              <w:t>1.1.3. Климатические условия</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_Toc88573327 \h </w:instrText>
            </w:r>
            <w:r w:rsidR="00477AD8" w:rsidRPr="00477AD8">
              <w:rPr>
                <w:b w:val="0"/>
                <w:webHidden/>
              </w:rPr>
            </w:r>
            <w:r w:rsidR="00477AD8" w:rsidRPr="00477AD8">
              <w:rPr>
                <w:b w:val="0"/>
                <w:webHidden/>
              </w:rPr>
              <w:fldChar w:fldCharType="separate"/>
            </w:r>
            <w:r w:rsidR="006D3AFC">
              <w:rPr>
                <w:b w:val="0"/>
                <w:webHidden/>
              </w:rPr>
              <w:t>7</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28" w:history="1">
            <w:r w:rsidR="00477AD8" w:rsidRPr="00477AD8">
              <w:rPr>
                <w:rStyle w:val="af1"/>
                <w:b w:val="0"/>
                <w:kern w:val="24"/>
              </w:rPr>
              <w:t>1.1.4. Социально-экономическое состояние городского округа</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_Toc88573328 \h </w:instrText>
            </w:r>
            <w:r w:rsidR="00477AD8" w:rsidRPr="00477AD8">
              <w:rPr>
                <w:b w:val="0"/>
                <w:webHidden/>
              </w:rPr>
            </w:r>
            <w:r w:rsidR="00477AD8" w:rsidRPr="00477AD8">
              <w:rPr>
                <w:b w:val="0"/>
                <w:webHidden/>
              </w:rPr>
              <w:fldChar w:fldCharType="separate"/>
            </w:r>
            <w:r w:rsidR="006D3AFC">
              <w:rPr>
                <w:b w:val="0"/>
                <w:webHidden/>
              </w:rPr>
              <w:t>9</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29" w:history="1">
            <w:r w:rsidR="00477AD8" w:rsidRPr="00477AD8">
              <w:rPr>
                <w:rStyle w:val="af1"/>
                <w:b w:val="0"/>
                <w:kern w:val="24"/>
              </w:rPr>
              <w:t>1.1.5. Стратегическое планирование развития городского округа</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_Toc88573329 \h </w:instrText>
            </w:r>
            <w:r w:rsidR="00477AD8" w:rsidRPr="00477AD8">
              <w:rPr>
                <w:b w:val="0"/>
                <w:webHidden/>
              </w:rPr>
            </w:r>
            <w:r w:rsidR="00477AD8" w:rsidRPr="00477AD8">
              <w:rPr>
                <w:b w:val="0"/>
                <w:webHidden/>
              </w:rPr>
              <w:fldChar w:fldCharType="separate"/>
            </w:r>
            <w:r w:rsidR="006D3AFC">
              <w:rPr>
                <w:b w:val="0"/>
                <w:webHidden/>
              </w:rPr>
              <w:t>12</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30" w:history="1">
            <w:r w:rsidR="00477AD8" w:rsidRPr="00477AD8">
              <w:rPr>
                <w:rStyle w:val="af1"/>
                <w:b w:val="0"/>
                <w:kern w:val="24"/>
              </w:rPr>
              <w:t>1.2. Прогноз численности и состава населения</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_Toc88573330 \h </w:instrText>
            </w:r>
            <w:r w:rsidR="00477AD8" w:rsidRPr="00477AD8">
              <w:rPr>
                <w:b w:val="0"/>
                <w:webHidden/>
              </w:rPr>
            </w:r>
            <w:r w:rsidR="00477AD8" w:rsidRPr="00477AD8">
              <w:rPr>
                <w:b w:val="0"/>
                <w:webHidden/>
              </w:rPr>
              <w:fldChar w:fldCharType="separate"/>
            </w:r>
            <w:r w:rsidR="006D3AFC">
              <w:rPr>
                <w:b w:val="0"/>
                <w:webHidden/>
              </w:rPr>
              <w:t>12</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31" w:history="1">
            <w:r w:rsidR="00477AD8" w:rsidRPr="00477AD8">
              <w:rPr>
                <w:rStyle w:val="af1"/>
                <w:b w:val="0"/>
                <w:kern w:val="24"/>
              </w:rPr>
              <w:t>1.3. Прогноз экономического развития</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_Toc88573331 \h </w:instrText>
            </w:r>
            <w:r w:rsidR="00477AD8" w:rsidRPr="00477AD8">
              <w:rPr>
                <w:b w:val="0"/>
                <w:webHidden/>
              </w:rPr>
            </w:r>
            <w:r w:rsidR="00477AD8" w:rsidRPr="00477AD8">
              <w:rPr>
                <w:b w:val="0"/>
                <w:webHidden/>
              </w:rPr>
              <w:fldChar w:fldCharType="separate"/>
            </w:r>
            <w:r w:rsidR="006D3AFC">
              <w:rPr>
                <w:b w:val="0"/>
                <w:webHidden/>
              </w:rPr>
              <w:t>13</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32" w:history="1">
            <w:r w:rsidR="00477AD8" w:rsidRPr="00477AD8">
              <w:rPr>
                <w:rStyle w:val="af1"/>
                <w:b w:val="0"/>
                <w:kern w:val="24"/>
              </w:rPr>
              <w:t>1.4. Прогноз развития застройки городского округа</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_Toc88573332 \h </w:instrText>
            </w:r>
            <w:r w:rsidR="00477AD8" w:rsidRPr="00477AD8">
              <w:rPr>
                <w:b w:val="0"/>
                <w:webHidden/>
              </w:rPr>
            </w:r>
            <w:r w:rsidR="00477AD8" w:rsidRPr="00477AD8">
              <w:rPr>
                <w:b w:val="0"/>
                <w:webHidden/>
              </w:rPr>
              <w:fldChar w:fldCharType="separate"/>
            </w:r>
            <w:r w:rsidR="006D3AFC">
              <w:rPr>
                <w:b w:val="0"/>
                <w:webHidden/>
              </w:rPr>
              <w:t>13</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33" w:history="1">
            <w:r w:rsidR="00477AD8" w:rsidRPr="00477AD8">
              <w:rPr>
                <w:rStyle w:val="af1"/>
                <w:b w:val="0"/>
                <w:kern w:val="24"/>
              </w:rPr>
              <w:t>1.5. Прогноз изменения доходов населения</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_Toc88573333 \h </w:instrText>
            </w:r>
            <w:r w:rsidR="00477AD8" w:rsidRPr="00477AD8">
              <w:rPr>
                <w:b w:val="0"/>
                <w:webHidden/>
              </w:rPr>
            </w:r>
            <w:r w:rsidR="00477AD8" w:rsidRPr="00477AD8">
              <w:rPr>
                <w:b w:val="0"/>
                <w:webHidden/>
              </w:rPr>
              <w:fldChar w:fldCharType="separate"/>
            </w:r>
            <w:r w:rsidR="006D3AFC">
              <w:rPr>
                <w:b w:val="0"/>
                <w:webHidden/>
              </w:rPr>
              <w:t>15</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34" w:history="1">
            <w:r w:rsidR="00477AD8" w:rsidRPr="00477AD8">
              <w:rPr>
                <w:rStyle w:val="af1"/>
                <w:b w:val="0"/>
                <w:kern w:val="24"/>
              </w:rPr>
              <w:t>2. ПЕРСПЕКТИВНЫЕ ПОКАЗАТЕЛИ СПРОСА НА КОММУНАЛЬНЫЕ РЕСУРСЫ</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_Toc88573334 \h </w:instrText>
            </w:r>
            <w:r w:rsidR="00477AD8" w:rsidRPr="00477AD8">
              <w:rPr>
                <w:b w:val="0"/>
                <w:webHidden/>
              </w:rPr>
            </w:r>
            <w:r w:rsidR="00477AD8" w:rsidRPr="00477AD8">
              <w:rPr>
                <w:b w:val="0"/>
                <w:webHidden/>
              </w:rPr>
              <w:fldChar w:fldCharType="separate"/>
            </w:r>
            <w:r w:rsidR="006D3AFC">
              <w:rPr>
                <w:b w:val="0"/>
                <w:webHidden/>
              </w:rPr>
              <w:t>16</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35" w:history="1">
            <w:r w:rsidR="00477AD8" w:rsidRPr="00477AD8">
              <w:rPr>
                <w:rStyle w:val="af1"/>
                <w:b w:val="0"/>
                <w:kern w:val="24"/>
              </w:rPr>
              <w:t>3. ХАРАКТЕРИСТИКА СОСТОЯНИЯ И ПРОБЛЕМ КОММУНАЛЬНОЙ ИНФРАСТРУКТУРЫ</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_Toc88573335 \h </w:instrText>
            </w:r>
            <w:r w:rsidR="00477AD8" w:rsidRPr="00477AD8">
              <w:rPr>
                <w:b w:val="0"/>
                <w:webHidden/>
              </w:rPr>
            </w:r>
            <w:r w:rsidR="00477AD8" w:rsidRPr="00477AD8">
              <w:rPr>
                <w:b w:val="0"/>
                <w:webHidden/>
              </w:rPr>
              <w:fldChar w:fldCharType="separate"/>
            </w:r>
            <w:r w:rsidR="006D3AFC">
              <w:rPr>
                <w:b w:val="0"/>
                <w:webHidden/>
              </w:rPr>
              <w:t>21</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36" w:history="1">
            <w:r w:rsidR="00477AD8" w:rsidRPr="00477AD8">
              <w:rPr>
                <w:rStyle w:val="af1"/>
                <w:b w:val="0"/>
                <w:kern w:val="24"/>
              </w:rPr>
              <w:t>3.1. Характеристика состояния и проблем электроснабжения в городском округе</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_Toc88573336 \h </w:instrText>
            </w:r>
            <w:r w:rsidR="00477AD8" w:rsidRPr="00477AD8">
              <w:rPr>
                <w:b w:val="0"/>
                <w:webHidden/>
              </w:rPr>
            </w:r>
            <w:r w:rsidR="00477AD8" w:rsidRPr="00477AD8">
              <w:rPr>
                <w:b w:val="0"/>
                <w:webHidden/>
              </w:rPr>
              <w:fldChar w:fldCharType="separate"/>
            </w:r>
            <w:r w:rsidR="006D3AFC">
              <w:rPr>
                <w:b w:val="0"/>
                <w:webHidden/>
              </w:rPr>
              <w:t>21</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37" w:history="1">
            <w:r w:rsidR="00477AD8" w:rsidRPr="00477AD8">
              <w:rPr>
                <w:rStyle w:val="af1"/>
                <w:b w:val="0"/>
                <w:kern w:val="24"/>
              </w:rPr>
              <w:t>3.2. Характеристика состояния и проблем газоснабжения в городском округе</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_Toc88573337 \h </w:instrText>
            </w:r>
            <w:r w:rsidR="00477AD8" w:rsidRPr="00477AD8">
              <w:rPr>
                <w:b w:val="0"/>
                <w:webHidden/>
              </w:rPr>
            </w:r>
            <w:r w:rsidR="00477AD8" w:rsidRPr="00477AD8">
              <w:rPr>
                <w:b w:val="0"/>
                <w:webHidden/>
              </w:rPr>
              <w:fldChar w:fldCharType="separate"/>
            </w:r>
            <w:r w:rsidR="006D3AFC">
              <w:rPr>
                <w:b w:val="0"/>
                <w:webHidden/>
              </w:rPr>
              <w:t>22</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38" w:history="1">
            <w:r w:rsidR="00477AD8" w:rsidRPr="00477AD8">
              <w:rPr>
                <w:rStyle w:val="af1"/>
                <w:b w:val="0"/>
                <w:kern w:val="24"/>
              </w:rPr>
              <w:t>3.3. Характеристика состояния и проблем теплоснабжения в городском округе</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_Toc88573338 \h </w:instrText>
            </w:r>
            <w:r w:rsidR="00477AD8" w:rsidRPr="00477AD8">
              <w:rPr>
                <w:b w:val="0"/>
                <w:webHidden/>
              </w:rPr>
            </w:r>
            <w:r w:rsidR="00477AD8" w:rsidRPr="00477AD8">
              <w:rPr>
                <w:b w:val="0"/>
                <w:webHidden/>
              </w:rPr>
              <w:fldChar w:fldCharType="separate"/>
            </w:r>
            <w:r w:rsidR="006D3AFC">
              <w:rPr>
                <w:b w:val="0"/>
                <w:webHidden/>
              </w:rPr>
              <w:t>24</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39" w:history="1">
            <w:r w:rsidR="00477AD8" w:rsidRPr="00477AD8">
              <w:rPr>
                <w:rStyle w:val="af1"/>
                <w:b w:val="0"/>
                <w:kern w:val="24"/>
              </w:rPr>
              <w:t>3.4. Характеристика состояния и проблем водоснабжения в городском округе</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_Toc88573339 \h </w:instrText>
            </w:r>
            <w:r w:rsidR="00477AD8" w:rsidRPr="00477AD8">
              <w:rPr>
                <w:b w:val="0"/>
                <w:webHidden/>
              </w:rPr>
            </w:r>
            <w:r w:rsidR="00477AD8" w:rsidRPr="00477AD8">
              <w:rPr>
                <w:b w:val="0"/>
                <w:webHidden/>
              </w:rPr>
              <w:fldChar w:fldCharType="separate"/>
            </w:r>
            <w:r w:rsidR="006D3AFC">
              <w:rPr>
                <w:b w:val="0"/>
                <w:webHidden/>
              </w:rPr>
              <w:t>30</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40" w:history="1">
            <w:r w:rsidR="00477AD8" w:rsidRPr="00477AD8">
              <w:rPr>
                <w:rStyle w:val="af1"/>
                <w:b w:val="0"/>
                <w:kern w:val="24"/>
              </w:rPr>
              <w:t>3.5. Характеристика состояния и проблем водосотведения в городском округе</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_Toc88573340 \h </w:instrText>
            </w:r>
            <w:r w:rsidR="00477AD8" w:rsidRPr="00477AD8">
              <w:rPr>
                <w:b w:val="0"/>
                <w:webHidden/>
              </w:rPr>
            </w:r>
            <w:r w:rsidR="00477AD8" w:rsidRPr="00477AD8">
              <w:rPr>
                <w:b w:val="0"/>
                <w:webHidden/>
              </w:rPr>
              <w:fldChar w:fldCharType="separate"/>
            </w:r>
            <w:r w:rsidR="006D3AFC">
              <w:rPr>
                <w:b w:val="0"/>
                <w:webHidden/>
              </w:rPr>
              <w:t>36</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41" w:history="1">
            <w:r w:rsidR="00477AD8" w:rsidRPr="00477AD8">
              <w:rPr>
                <w:rStyle w:val="af1"/>
                <w:b w:val="0"/>
                <w:kern w:val="24"/>
              </w:rPr>
              <w:t>3.6. Характеристика состояния и проблем в сфере обращения с ТБО в городском округе</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_Toc88573341 \h </w:instrText>
            </w:r>
            <w:r w:rsidR="00477AD8" w:rsidRPr="00477AD8">
              <w:rPr>
                <w:b w:val="0"/>
                <w:webHidden/>
              </w:rPr>
            </w:r>
            <w:r w:rsidR="00477AD8" w:rsidRPr="00477AD8">
              <w:rPr>
                <w:b w:val="0"/>
                <w:webHidden/>
              </w:rPr>
              <w:fldChar w:fldCharType="separate"/>
            </w:r>
            <w:r w:rsidR="006D3AFC">
              <w:rPr>
                <w:b w:val="0"/>
                <w:webHidden/>
              </w:rPr>
              <w:t>37</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42" w:history="1">
            <w:r w:rsidR="00477AD8" w:rsidRPr="00477AD8">
              <w:rPr>
                <w:rStyle w:val="af1"/>
                <w:b w:val="0"/>
                <w:kern w:val="24"/>
              </w:rPr>
              <w:t>4. ХАРАКТЕРИСТИКА СОСТОЯНИЯ И ПРОБЛЕМ В РЕАЛИЗАЦИИ ЭНЕРГОРЕСУРСООБЕСПЕЧЕНИЯ И УЧЁТА И СБОРА ИНФОРМАЦИИ</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_Toc88573342 \h </w:instrText>
            </w:r>
            <w:r w:rsidR="00477AD8" w:rsidRPr="00477AD8">
              <w:rPr>
                <w:b w:val="0"/>
                <w:webHidden/>
              </w:rPr>
            </w:r>
            <w:r w:rsidR="00477AD8" w:rsidRPr="00477AD8">
              <w:rPr>
                <w:b w:val="0"/>
                <w:webHidden/>
              </w:rPr>
              <w:fldChar w:fldCharType="separate"/>
            </w:r>
            <w:r w:rsidR="006D3AFC">
              <w:rPr>
                <w:b w:val="0"/>
                <w:webHidden/>
              </w:rPr>
              <w:t>40</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43" w:history="1">
            <w:r w:rsidR="00477AD8" w:rsidRPr="00477AD8">
              <w:rPr>
                <w:rStyle w:val="af1"/>
                <w:b w:val="0"/>
                <w:kern w:val="24"/>
              </w:rPr>
              <w:t>5. ЦЕЛЕВЫЕ ПОКАЗАТЕЛИ РАЗВИТИЯ КОММУНАЛЬНОЙ ИНФРАСТРУКТУРЫ</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_Toc88573343 \h </w:instrText>
            </w:r>
            <w:r w:rsidR="00477AD8" w:rsidRPr="00477AD8">
              <w:rPr>
                <w:b w:val="0"/>
                <w:webHidden/>
              </w:rPr>
            </w:r>
            <w:r w:rsidR="00477AD8" w:rsidRPr="00477AD8">
              <w:rPr>
                <w:b w:val="0"/>
                <w:webHidden/>
              </w:rPr>
              <w:fldChar w:fldCharType="separate"/>
            </w:r>
            <w:r w:rsidR="006D3AFC">
              <w:rPr>
                <w:b w:val="0"/>
                <w:webHidden/>
              </w:rPr>
              <w:t>43</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44" w:history="1">
            <w:r w:rsidR="00477AD8" w:rsidRPr="00477AD8">
              <w:rPr>
                <w:rStyle w:val="af1"/>
                <w:b w:val="0"/>
                <w:kern w:val="24"/>
              </w:rPr>
              <w:t>6. ПЕРСПЕКТИВНАЯ СХЕМА ЭЛЕКТРОСНАБЖЕНИЯ ГОРОДСКОГО ОКРУГА</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_Toc88573344 \h </w:instrText>
            </w:r>
            <w:r w:rsidR="00477AD8" w:rsidRPr="00477AD8">
              <w:rPr>
                <w:b w:val="0"/>
                <w:webHidden/>
              </w:rPr>
            </w:r>
            <w:r w:rsidR="00477AD8" w:rsidRPr="00477AD8">
              <w:rPr>
                <w:b w:val="0"/>
                <w:webHidden/>
              </w:rPr>
              <w:fldChar w:fldCharType="separate"/>
            </w:r>
            <w:r w:rsidR="006D3AFC">
              <w:rPr>
                <w:b w:val="0"/>
                <w:webHidden/>
              </w:rPr>
              <w:t>49</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45" w:history="1">
            <w:r w:rsidR="00477AD8" w:rsidRPr="00477AD8">
              <w:rPr>
                <w:rStyle w:val="af1"/>
                <w:b w:val="0"/>
                <w:kern w:val="24"/>
              </w:rPr>
              <w:t>7. ПЕРСПЕКТИВНАЯ СХЕМА ТЕПЛОСНАБЖЕНИЯ ГОРОДСКОГО ОКРУГА</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_Toc88573345 \h </w:instrText>
            </w:r>
            <w:r w:rsidR="00477AD8" w:rsidRPr="00477AD8">
              <w:rPr>
                <w:b w:val="0"/>
                <w:webHidden/>
              </w:rPr>
            </w:r>
            <w:r w:rsidR="00477AD8" w:rsidRPr="00477AD8">
              <w:rPr>
                <w:b w:val="0"/>
                <w:webHidden/>
              </w:rPr>
              <w:fldChar w:fldCharType="separate"/>
            </w:r>
            <w:r w:rsidR="006D3AFC">
              <w:rPr>
                <w:b w:val="0"/>
                <w:webHidden/>
              </w:rPr>
              <w:t>50</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46" w:history="1">
            <w:r w:rsidR="00477AD8" w:rsidRPr="00477AD8">
              <w:rPr>
                <w:rStyle w:val="af1"/>
                <w:b w:val="0"/>
                <w:kern w:val="24"/>
              </w:rPr>
              <w:t>8. ПЕРСПЕКТИВНАЯ СХЕМА ВОДОСНАБЖЕНИЯ ГОРОДСКОГО ОКРУГА</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_Toc88573346 \h </w:instrText>
            </w:r>
            <w:r w:rsidR="00477AD8" w:rsidRPr="00477AD8">
              <w:rPr>
                <w:b w:val="0"/>
                <w:webHidden/>
              </w:rPr>
            </w:r>
            <w:r w:rsidR="00477AD8" w:rsidRPr="00477AD8">
              <w:rPr>
                <w:b w:val="0"/>
                <w:webHidden/>
              </w:rPr>
              <w:fldChar w:fldCharType="separate"/>
            </w:r>
            <w:r w:rsidR="006D3AFC">
              <w:rPr>
                <w:b w:val="0"/>
                <w:webHidden/>
              </w:rPr>
              <w:t>57</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47" w:history="1">
            <w:r w:rsidR="00477AD8" w:rsidRPr="00477AD8">
              <w:rPr>
                <w:rStyle w:val="af1"/>
                <w:b w:val="0"/>
                <w:kern w:val="24"/>
              </w:rPr>
              <w:t>9. ПЕРСПЕКТИВНАЯ СХЕМА ВОДООТВЕДЕНИЯ ГОРОДСКОГО ОКРУГА</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_Toc88573347 \h </w:instrText>
            </w:r>
            <w:r w:rsidR="00477AD8" w:rsidRPr="00477AD8">
              <w:rPr>
                <w:b w:val="0"/>
                <w:webHidden/>
              </w:rPr>
            </w:r>
            <w:r w:rsidR="00477AD8" w:rsidRPr="00477AD8">
              <w:rPr>
                <w:b w:val="0"/>
                <w:webHidden/>
              </w:rPr>
              <w:fldChar w:fldCharType="separate"/>
            </w:r>
            <w:r w:rsidR="006D3AFC">
              <w:rPr>
                <w:b w:val="0"/>
                <w:webHidden/>
              </w:rPr>
              <w:t>66</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48" w:history="1">
            <w:r w:rsidR="00477AD8" w:rsidRPr="00477AD8">
              <w:rPr>
                <w:rStyle w:val="af1"/>
                <w:b w:val="0"/>
                <w:kern w:val="24"/>
              </w:rPr>
              <w:t>10. ПЕРСПЕКТИВНАЯ СХЕМА ОБРАЩЕНИЯ С ТБО В ГОРОДСКОМ ОКРУГЕ</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_Toc88573348 \h </w:instrText>
            </w:r>
            <w:r w:rsidR="00477AD8" w:rsidRPr="00477AD8">
              <w:rPr>
                <w:b w:val="0"/>
                <w:webHidden/>
              </w:rPr>
            </w:r>
            <w:r w:rsidR="00477AD8" w:rsidRPr="00477AD8">
              <w:rPr>
                <w:b w:val="0"/>
                <w:webHidden/>
              </w:rPr>
              <w:fldChar w:fldCharType="separate"/>
            </w:r>
            <w:r w:rsidR="006D3AFC">
              <w:rPr>
                <w:b w:val="0"/>
                <w:webHidden/>
              </w:rPr>
              <w:t>68</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49" w:history="1">
            <w:r w:rsidR="00477AD8" w:rsidRPr="00477AD8">
              <w:rPr>
                <w:rStyle w:val="af1"/>
                <w:b w:val="0"/>
                <w:kern w:val="24"/>
              </w:rPr>
              <w:t>11. ПЕРСПЕКТИВНАЯ СХЕМА ГАЗОСНАБЖЕНИЯ В ГОРОДСКОМ ОКРУГЕ</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_Toc88573349 \h </w:instrText>
            </w:r>
            <w:r w:rsidR="00477AD8" w:rsidRPr="00477AD8">
              <w:rPr>
                <w:b w:val="0"/>
                <w:webHidden/>
              </w:rPr>
            </w:r>
            <w:r w:rsidR="00477AD8" w:rsidRPr="00477AD8">
              <w:rPr>
                <w:b w:val="0"/>
                <w:webHidden/>
              </w:rPr>
              <w:fldChar w:fldCharType="separate"/>
            </w:r>
            <w:r w:rsidR="006D3AFC">
              <w:rPr>
                <w:b w:val="0"/>
                <w:webHidden/>
              </w:rPr>
              <w:t>71</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50" w:history="1">
            <w:r w:rsidR="00477AD8" w:rsidRPr="00477AD8">
              <w:rPr>
                <w:rStyle w:val="af1"/>
                <w:b w:val="0"/>
                <w:kern w:val="24"/>
              </w:rPr>
              <w:t>12. ОБЩАЯ ПРОГРАММА ПРОЕКТОВ</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_Toc88573350 \h </w:instrText>
            </w:r>
            <w:r w:rsidR="00477AD8" w:rsidRPr="00477AD8">
              <w:rPr>
                <w:b w:val="0"/>
                <w:webHidden/>
              </w:rPr>
            </w:r>
            <w:r w:rsidR="00477AD8" w:rsidRPr="00477AD8">
              <w:rPr>
                <w:b w:val="0"/>
                <w:webHidden/>
              </w:rPr>
              <w:fldChar w:fldCharType="separate"/>
            </w:r>
            <w:r w:rsidR="006D3AFC">
              <w:rPr>
                <w:b w:val="0"/>
                <w:webHidden/>
              </w:rPr>
              <w:t>77</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51" w:history="1">
            <w:r w:rsidR="00477AD8" w:rsidRPr="00477AD8">
              <w:rPr>
                <w:rStyle w:val="af1"/>
                <w:b w:val="0"/>
                <w:kern w:val="24"/>
              </w:rPr>
              <w:t>13. ФИНАНСОВЫЕ ПОТРЕБНОСТИ ДЛЯ РЕАЛИЗАЦИИ ПРОГРАММЫ</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_Toc88573351 \h </w:instrText>
            </w:r>
            <w:r w:rsidR="00477AD8" w:rsidRPr="00477AD8">
              <w:rPr>
                <w:b w:val="0"/>
                <w:webHidden/>
              </w:rPr>
            </w:r>
            <w:r w:rsidR="00477AD8" w:rsidRPr="00477AD8">
              <w:rPr>
                <w:b w:val="0"/>
                <w:webHidden/>
              </w:rPr>
              <w:fldChar w:fldCharType="separate"/>
            </w:r>
            <w:r w:rsidR="006D3AFC">
              <w:rPr>
                <w:b w:val="0"/>
                <w:webHidden/>
              </w:rPr>
              <w:t>81</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52" w:history="1">
            <w:r w:rsidR="00477AD8" w:rsidRPr="00477AD8">
              <w:rPr>
                <w:rStyle w:val="af1"/>
                <w:b w:val="0"/>
                <w:kern w:val="24"/>
              </w:rPr>
              <w:t>14. ОРГАНИЗАЦИЯ РЕАЛИЗАЦИИ ПРОЕКТОВ</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_Toc88573352 \h </w:instrText>
            </w:r>
            <w:r w:rsidR="00477AD8" w:rsidRPr="00477AD8">
              <w:rPr>
                <w:b w:val="0"/>
                <w:webHidden/>
              </w:rPr>
            </w:r>
            <w:r w:rsidR="00477AD8" w:rsidRPr="00477AD8">
              <w:rPr>
                <w:b w:val="0"/>
                <w:webHidden/>
              </w:rPr>
              <w:fldChar w:fldCharType="separate"/>
            </w:r>
            <w:r w:rsidR="006D3AFC">
              <w:rPr>
                <w:b w:val="0"/>
                <w:webHidden/>
              </w:rPr>
              <w:t>82</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53" w:history="1">
            <w:r w:rsidR="00477AD8" w:rsidRPr="00477AD8">
              <w:rPr>
                <w:rStyle w:val="af1"/>
                <w:b w:val="0"/>
                <w:kern w:val="24"/>
              </w:rPr>
              <w:t>15. ПРОГРАММЫ ИНВЕСТИЦИОННЫХ ПРОЕКТОВ, ТАРИФ И ПЛАТА (ТАРИФ) ЗА ПОДКЛЮЧЕНИЕ (ПРИСОЕДИНЕНИЕ)</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_Toc88573353 \h </w:instrText>
            </w:r>
            <w:r w:rsidR="00477AD8" w:rsidRPr="00477AD8">
              <w:rPr>
                <w:b w:val="0"/>
                <w:webHidden/>
              </w:rPr>
            </w:r>
            <w:r w:rsidR="00477AD8" w:rsidRPr="00477AD8">
              <w:rPr>
                <w:b w:val="0"/>
                <w:webHidden/>
              </w:rPr>
              <w:fldChar w:fldCharType="separate"/>
            </w:r>
            <w:r w:rsidR="006D3AFC">
              <w:rPr>
                <w:b w:val="0"/>
                <w:webHidden/>
              </w:rPr>
              <w:t>85</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54" w:history="1">
            <w:r w:rsidR="00477AD8" w:rsidRPr="00477AD8">
              <w:rPr>
                <w:rStyle w:val="af1"/>
                <w:b w:val="0"/>
                <w:kern w:val="24"/>
              </w:rPr>
              <w:t>16. ПРОГНОЗ РАСХОДОВ НАСЕЛЕНИЯ НА КОММУНАЛЬНЫЕ РЕСУРСЫ, ПРОВЕРКА ДОСТУПНОСТИ ТАРИФОВ НА КОММУНАЛЬНЫЕ УСЛУГИ</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_Toc88573354 \h </w:instrText>
            </w:r>
            <w:r w:rsidR="00477AD8" w:rsidRPr="00477AD8">
              <w:rPr>
                <w:b w:val="0"/>
                <w:webHidden/>
              </w:rPr>
            </w:r>
            <w:r w:rsidR="00477AD8" w:rsidRPr="00477AD8">
              <w:rPr>
                <w:b w:val="0"/>
                <w:webHidden/>
              </w:rPr>
              <w:fldChar w:fldCharType="separate"/>
            </w:r>
            <w:r w:rsidR="006D3AFC">
              <w:rPr>
                <w:b w:val="0"/>
                <w:webHidden/>
              </w:rPr>
              <w:t>88</w:t>
            </w:r>
            <w:r w:rsidR="00477AD8" w:rsidRPr="00477AD8">
              <w:rPr>
                <w:b w:val="0"/>
                <w:webHidden/>
              </w:rPr>
              <w:fldChar w:fldCharType="end"/>
            </w:r>
          </w:hyperlink>
        </w:p>
        <w:p w:rsidR="00477AD8" w:rsidRPr="00477AD8" w:rsidRDefault="00B42F8F">
          <w:pPr>
            <w:pStyle w:val="3a"/>
            <w:rPr>
              <w:rFonts w:asciiTheme="minorHAnsi" w:eastAsiaTheme="minorEastAsia" w:hAnsiTheme="minorHAnsi" w:cstheme="minorBidi"/>
              <w:b w:val="0"/>
              <w:bCs w:val="0"/>
              <w:sz w:val="22"/>
              <w:szCs w:val="22"/>
            </w:rPr>
          </w:pPr>
          <w:hyperlink w:anchor="_Toc88573355" w:history="1">
            <w:r w:rsidR="00477AD8" w:rsidRPr="00477AD8">
              <w:rPr>
                <w:rStyle w:val="af1"/>
                <w:b w:val="0"/>
                <w:kern w:val="24"/>
              </w:rPr>
              <w:t>17. МОДЕЛЬ ДЛЯ РАСЧЕТА ПРОГРАММЫ ОБОСНОВЫВАЮЩИХ МАТЕРИАЛОВ ВКЛЮЧАЕТ ОПИСАНИЕ МОДЕЛЕЙ, С ПОМОЩЬЮ КОТОРЫХ ОСУЩЕСТВЛЯЮТСЯ ВСЕ РАСЧЕТЫ И ОБОСНОВАНИЯ ПО ПРОГРАММЕ</w:t>
            </w:r>
            <w:r w:rsidR="00477AD8" w:rsidRPr="00477AD8">
              <w:rPr>
                <w:b w:val="0"/>
                <w:webHidden/>
              </w:rPr>
              <w:tab/>
            </w:r>
            <w:r w:rsidR="00477AD8" w:rsidRPr="00477AD8">
              <w:rPr>
                <w:b w:val="0"/>
                <w:webHidden/>
              </w:rPr>
              <w:fldChar w:fldCharType="begin"/>
            </w:r>
            <w:r w:rsidR="00477AD8" w:rsidRPr="00477AD8">
              <w:rPr>
                <w:b w:val="0"/>
                <w:webHidden/>
              </w:rPr>
              <w:instrText xml:space="preserve"> PAGEREF _Toc88573355 \h </w:instrText>
            </w:r>
            <w:r w:rsidR="00477AD8" w:rsidRPr="00477AD8">
              <w:rPr>
                <w:b w:val="0"/>
                <w:webHidden/>
              </w:rPr>
            </w:r>
            <w:r w:rsidR="00477AD8" w:rsidRPr="00477AD8">
              <w:rPr>
                <w:b w:val="0"/>
                <w:webHidden/>
              </w:rPr>
              <w:fldChar w:fldCharType="separate"/>
            </w:r>
            <w:r w:rsidR="006D3AFC">
              <w:rPr>
                <w:b w:val="0"/>
                <w:webHidden/>
              </w:rPr>
              <w:t>91</w:t>
            </w:r>
            <w:r w:rsidR="00477AD8" w:rsidRPr="00477AD8">
              <w:rPr>
                <w:b w:val="0"/>
                <w:webHidden/>
              </w:rPr>
              <w:fldChar w:fldCharType="end"/>
            </w:r>
          </w:hyperlink>
        </w:p>
        <w:p w:rsidR="00477AD8" w:rsidRDefault="00477AD8">
          <w:r>
            <w:rPr>
              <w:b/>
              <w:bCs/>
            </w:rPr>
            <w:fldChar w:fldCharType="end"/>
          </w:r>
        </w:p>
      </w:sdtContent>
    </w:sdt>
    <w:p w:rsidR="00477AD8" w:rsidRDefault="00477AD8" w:rsidP="00477AD8">
      <w:pPr>
        <w:pStyle w:val="12"/>
        <w:sectPr w:rsidR="00477AD8">
          <w:footerReference w:type="default" r:id="rId8"/>
          <w:pgSz w:w="11906" w:h="16838"/>
          <w:pgMar w:top="1134" w:right="850" w:bottom="1134" w:left="1701" w:header="708" w:footer="708" w:gutter="0"/>
          <w:cols w:space="708"/>
          <w:docGrid w:linePitch="360"/>
        </w:sectPr>
      </w:pPr>
    </w:p>
    <w:p w:rsidR="00A53EBC" w:rsidRPr="00A53EBC" w:rsidRDefault="00A53EBC" w:rsidP="00A53EBC">
      <w:pPr>
        <w:pStyle w:val="21"/>
        <w:ind w:left="0"/>
        <w:contextualSpacing/>
        <w:rPr>
          <w:kern w:val="24"/>
          <w:sz w:val="24"/>
          <w:szCs w:val="24"/>
          <w:lang w:val="ru-RU"/>
        </w:rPr>
      </w:pPr>
      <w:bookmarkStart w:id="4" w:name="_Toc88573323"/>
      <w:bookmarkEnd w:id="0"/>
      <w:r w:rsidRPr="00A53EBC">
        <w:rPr>
          <w:kern w:val="24"/>
          <w:sz w:val="24"/>
          <w:szCs w:val="24"/>
          <w:lang w:val="ru-RU"/>
        </w:rPr>
        <w:lastRenderedPageBreak/>
        <w:t>1. ПЕРСПЕКТИВНЫЕ ПОКАЗАТЕЛИ РАЗВИТИЯ ГОРОДСКОГО ОКРУГА ДЛЯ РАЗРАБОТКИ ПРОГРАММЫ</w:t>
      </w:r>
      <w:bookmarkEnd w:id="4"/>
    </w:p>
    <w:p w:rsidR="00A53EBC" w:rsidRPr="005A188B" w:rsidRDefault="00A53EBC" w:rsidP="00AC0B94">
      <w:pPr>
        <w:pStyle w:val="Default"/>
        <w:ind w:left="-567"/>
        <w:jc w:val="center"/>
      </w:pPr>
    </w:p>
    <w:p w:rsidR="005A188B" w:rsidRPr="005A188B" w:rsidRDefault="005A188B" w:rsidP="005A188B">
      <w:pPr>
        <w:pStyle w:val="21"/>
        <w:ind w:left="0"/>
        <w:contextualSpacing/>
        <w:rPr>
          <w:kern w:val="24"/>
          <w:sz w:val="24"/>
          <w:szCs w:val="24"/>
          <w:lang w:val="ru-RU"/>
        </w:rPr>
      </w:pPr>
      <w:bookmarkStart w:id="5" w:name="_Toc88573324"/>
      <w:r>
        <w:rPr>
          <w:kern w:val="24"/>
          <w:sz w:val="24"/>
          <w:szCs w:val="24"/>
          <w:lang w:val="ru-RU"/>
        </w:rPr>
        <w:t>1</w:t>
      </w:r>
      <w:r w:rsidRPr="005A188B">
        <w:rPr>
          <w:kern w:val="24"/>
          <w:sz w:val="24"/>
          <w:szCs w:val="24"/>
          <w:lang w:val="ru-RU"/>
        </w:rPr>
        <w:t xml:space="preserve">.1 </w:t>
      </w:r>
      <w:r>
        <w:rPr>
          <w:kern w:val="24"/>
          <w:sz w:val="24"/>
          <w:szCs w:val="24"/>
          <w:lang w:val="ru-RU"/>
        </w:rPr>
        <w:t>Характеристика городского округа</w:t>
      </w:r>
      <w:bookmarkEnd w:id="5"/>
    </w:p>
    <w:p w:rsidR="005A188B" w:rsidRPr="005A188B" w:rsidRDefault="005A188B" w:rsidP="00AC0B94">
      <w:pPr>
        <w:pStyle w:val="Default"/>
        <w:ind w:left="-567"/>
        <w:jc w:val="center"/>
      </w:pPr>
    </w:p>
    <w:p w:rsidR="005A188B" w:rsidRPr="005A188B" w:rsidRDefault="005A188B" w:rsidP="005A188B">
      <w:pPr>
        <w:pStyle w:val="21"/>
        <w:ind w:left="0"/>
        <w:contextualSpacing/>
        <w:rPr>
          <w:kern w:val="24"/>
          <w:sz w:val="24"/>
          <w:szCs w:val="24"/>
          <w:lang w:val="ru-RU"/>
        </w:rPr>
      </w:pPr>
      <w:bookmarkStart w:id="6" w:name="_Toc88573325"/>
      <w:r>
        <w:rPr>
          <w:kern w:val="24"/>
          <w:sz w:val="24"/>
          <w:szCs w:val="24"/>
          <w:lang w:val="ru-RU"/>
        </w:rPr>
        <w:t>1</w:t>
      </w:r>
      <w:r w:rsidRPr="005A188B">
        <w:rPr>
          <w:kern w:val="24"/>
          <w:sz w:val="24"/>
          <w:szCs w:val="24"/>
          <w:lang w:val="ru-RU"/>
        </w:rPr>
        <w:t>.1</w:t>
      </w:r>
      <w:r>
        <w:rPr>
          <w:kern w:val="24"/>
          <w:sz w:val="24"/>
          <w:szCs w:val="24"/>
          <w:lang w:val="ru-RU"/>
        </w:rPr>
        <w:t>.1</w:t>
      </w:r>
      <w:r w:rsidRPr="005A188B">
        <w:rPr>
          <w:kern w:val="24"/>
          <w:sz w:val="24"/>
          <w:szCs w:val="24"/>
          <w:lang w:val="ru-RU"/>
        </w:rPr>
        <w:t xml:space="preserve"> </w:t>
      </w:r>
      <w:r>
        <w:rPr>
          <w:kern w:val="24"/>
          <w:sz w:val="24"/>
          <w:szCs w:val="24"/>
          <w:lang w:val="ru-RU"/>
        </w:rPr>
        <w:t>Общая характеристика</w:t>
      </w:r>
      <w:bookmarkEnd w:id="6"/>
    </w:p>
    <w:p w:rsidR="005A188B" w:rsidRPr="005A188B" w:rsidRDefault="005A188B" w:rsidP="00AC0B94">
      <w:pPr>
        <w:pStyle w:val="Default"/>
        <w:ind w:left="-567"/>
        <w:jc w:val="center"/>
      </w:pPr>
    </w:p>
    <w:p w:rsidR="004E1571" w:rsidRDefault="004E1571" w:rsidP="005A188B">
      <w:pPr>
        <w:spacing w:after="0"/>
        <w:ind w:firstLine="709"/>
        <w:rPr>
          <w:rFonts w:cs="Times New Roman"/>
          <w:szCs w:val="24"/>
        </w:rPr>
      </w:pPr>
      <w:r w:rsidRPr="004E1571">
        <w:rPr>
          <w:rFonts w:cs="Times New Roman"/>
          <w:szCs w:val="24"/>
        </w:rPr>
        <w:t>Артинск</w:t>
      </w:r>
      <w:r>
        <w:rPr>
          <w:rFonts w:cs="Times New Roman"/>
          <w:szCs w:val="24"/>
        </w:rPr>
        <w:t xml:space="preserve">ий городской округ расположен в </w:t>
      </w:r>
      <w:r w:rsidRPr="004E1571">
        <w:rPr>
          <w:rFonts w:cs="Times New Roman"/>
          <w:szCs w:val="24"/>
        </w:rPr>
        <w:t>юго-западной части Све</w:t>
      </w:r>
      <w:r>
        <w:rPr>
          <w:rFonts w:cs="Times New Roman"/>
          <w:szCs w:val="24"/>
        </w:rPr>
        <w:t xml:space="preserve">рдловской области и граничит: с севера с Бисертским городским округом, с северо-востока с </w:t>
      </w:r>
      <w:r w:rsidRPr="004E1571">
        <w:rPr>
          <w:rFonts w:cs="Times New Roman"/>
          <w:szCs w:val="24"/>
        </w:rPr>
        <w:t>Нижнесергинским муниципальным районом, с</w:t>
      </w:r>
      <w:r>
        <w:rPr>
          <w:rFonts w:cs="Times New Roman"/>
          <w:szCs w:val="24"/>
        </w:rPr>
        <w:t xml:space="preserve"> </w:t>
      </w:r>
      <w:r w:rsidRPr="004E1571">
        <w:rPr>
          <w:rFonts w:cs="Times New Roman"/>
          <w:szCs w:val="24"/>
        </w:rPr>
        <w:t>запада с</w:t>
      </w:r>
      <w:r>
        <w:rPr>
          <w:rFonts w:cs="Times New Roman"/>
          <w:szCs w:val="24"/>
        </w:rPr>
        <w:t xml:space="preserve"> </w:t>
      </w:r>
      <w:r w:rsidRPr="004E1571">
        <w:rPr>
          <w:rFonts w:cs="Times New Roman"/>
          <w:szCs w:val="24"/>
        </w:rPr>
        <w:t>Ачитским городским округом, Красноуфимским городским ок</w:t>
      </w:r>
      <w:r>
        <w:rPr>
          <w:rFonts w:cs="Times New Roman"/>
          <w:szCs w:val="24"/>
        </w:rPr>
        <w:t xml:space="preserve">ругом Свердловской области, с </w:t>
      </w:r>
      <w:r w:rsidRPr="004E1571">
        <w:rPr>
          <w:rFonts w:cs="Times New Roman"/>
          <w:szCs w:val="24"/>
        </w:rPr>
        <w:t>юга</w:t>
      </w:r>
      <w:r>
        <w:rPr>
          <w:rFonts w:cs="Times New Roman"/>
          <w:szCs w:val="24"/>
        </w:rPr>
        <w:t xml:space="preserve"> </w:t>
      </w:r>
      <w:r w:rsidRPr="004E1571">
        <w:rPr>
          <w:rFonts w:cs="Times New Roman"/>
          <w:szCs w:val="24"/>
        </w:rPr>
        <w:t>с</w:t>
      </w:r>
      <w:r>
        <w:rPr>
          <w:rFonts w:cs="Times New Roman"/>
          <w:szCs w:val="24"/>
        </w:rPr>
        <w:t xml:space="preserve"> </w:t>
      </w:r>
      <w:r w:rsidRPr="004E1571">
        <w:rPr>
          <w:rFonts w:cs="Times New Roman"/>
          <w:szCs w:val="24"/>
        </w:rPr>
        <w:t>Белокатайским</w:t>
      </w:r>
      <w:r>
        <w:rPr>
          <w:rFonts w:cs="Times New Roman"/>
          <w:szCs w:val="24"/>
        </w:rPr>
        <w:t xml:space="preserve"> </w:t>
      </w:r>
      <w:r w:rsidRPr="004E1571">
        <w:rPr>
          <w:rFonts w:cs="Times New Roman"/>
          <w:szCs w:val="24"/>
        </w:rPr>
        <w:t>районом</w:t>
      </w:r>
      <w:r>
        <w:rPr>
          <w:rFonts w:cs="Times New Roman"/>
          <w:szCs w:val="24"/>
        </w:rPr>
        <w:t xml:space="preserve"> </w:t>
      </w:r>
      <w:r w:rsidRPr="004E1571">
        <w:rPr>
          <w:rFonts w:cs="Times New Roman"/>
          <w:szCs w:val="24"/>
        </w:rPr>
        <w:t>Республики</w:t>
      </w:r>
      <w:r>
        <w:rPr>
          <w:rFonts w:cs="Times New Roman"/>
          <w:szCs w:val="24"/>
        </w:rPr>
        <w:t xml:space="preserve"> </w:t>
      </w:r>
      <w:r w:rsidRPr="004E1571">
        <w:rPr>
          <w:rFonts w:cs="Times New Roman"/>
          <w:szCs w:val="24"/>
        </w:rPr>
        <w:t>Башкортостан,</w:t>
      </w:r>
      <w:r>
        <w:rPr>
          <w:rFonts w:cs="Times New Roman"/>
          <w:szCs w:val="24"/>
        </w:rPr>
        <w:t xml:space="preserve"> </w:t>
      </w:r>
      <w:r w:rsidRPr="004E1571">
        <w:rPr>
          <w:rFonts w:cs="Times New Roman"/>
          <w:szCs w:val="24"/>
        </w:rPr>
        <w:t>с</w:t>
      </w:r>
      <w:r>
        <w:rPr>
          <w:rFonts w:cs="Times New Roman"/>
          <w:szCs w:val="24"/>
        </w:rPr>
        <w:t xml:space="preserve"> </w:t>
      </w:r>
      <w:r w:rsidRPr="004E1571">
        <w:rPr>
          <w:rFonts w:cs="Times New Roman"/>
          <w:szCs w:val="24"/>
        </w:rPr>
        <w:t>юго-востока</w:t>
      </w:r>
      <w:r>
        <w:rPr>
          <w:rFonts w:cs="Times New Roman"/>
          <w:szCs w:val="24"/>
        </w:rPr>
        <w:t xml:space="preserve"> </w:t>
      </w:r>
      <w:r w:rsidRPr="004E1571">
        <w:rPr>
          <w:rFonts w:cs="Times New Roman"/>
          <w:szCs w:val="24"/>
        </w:rPr>
        <w:t>с</w:t>
      </w:r>
      <w:r>
        <w:rPr>
          <w:rFonts w:cs="Times New Roman"/>
          <w:szCs w:val="24"/>
        </w:rPr>
        <w:t xml:space="preserve"> </w:t>
      </w:r>
      <w:r w:rsidRPr="004E1571">
        <w:rPr>
          <w:rFonts w:cs="Times New Roman"/>
          <w:szCs w:val="24"/>
        </w:rPr>
        <w:t>Нязепетровским</w:t>
      </w:r>
      <w:r>
        <w:rPr>
          <w:rFonts w:cs="Times New Roman"/>
          <w:szCs w:val="24"/>
        </w:rPr>
        <w:t xml:space="preserve"> </w:t>
      </w:r>
      <w:r w:rsidRPr="004E1571">
        <w:rPr>
          <w:rFonts w:cs="Times New Roman"/>
          <w:szCs w:val="24"/>
        </w:rPr>
        <w:t>муниципальным</w:t>
      </w:r>
      <w:r>
        <w:rPr>
          <w:rFonts w:cs="Times New Roman"/>
          <w:szCs w:val="24"/>
        </w:rPr>
        <w:t xml:space="preserve"> </w:t>
      </w:r>
      <w:r w:rsidRPr="004E1571">
        <w:rPr>
          <w:rFonts w:cs="Times New Roman"/>
          <w:szCs w:val="24"/>
        </w:rPr>
        <w:t>районом</w:t>
      </w:r>
      <w:r>
        <w:rPr>
          <w:rFonts w:cs="Times New Roman"/>
          <w:szCs w:val="24"/>
        </w:rPr>
        <w:t xml:space="preserve"> </w:t>
      </w:r>
      <w:r w:rsidRPr="004E1571">
        <w:rPr>
          <w:rFonts w:cs="Times New Roman"/>
          <w:szCs w:val="24"/>
        </w:rPr>
        <w:t>Челябинской</w:t>
      </w:r>
      <w:r>
        <w:rPr>
          <w:rFonts w:cs="Times New Roman"/>
          <w:szCs w:val="24"/>
        </w:rPr>
        <w:t xml:space="preserve"> </w:t>
      </w:r>
      <w:r w:rsidRPr="004E1571">
        <w:rPr>
          <w:rFonts w:cs="Times New Roman"/>
          <w:szCs w:val="24"/>
        </w:rPr>
        <w:t>области.</w:t>
      </w:r>
    </w:p>
    <w:p w:rsidR="005A188B" w:rsidRPr="00A41FAE" w:rsidRDefault="005A188B" w:rsidP="005A188B">
      <w:pPr>
        <w:pStyle w:val="a6"/>
        <w:kinsoku w:val="0"/>
        <w:overflowPunct w:val="0"/>
        <w:spacing w:line="276" w:lineRule="auto"/>
        <w:ind w:left="0" w:firstLine="709"/>
        <w:jc w:val="both"/>
        <w:rPr>
          <w:sz w:val="24"/>
          <w:szCs w:val="24"/>
        </w:rPr>
      </w:pPr>
      <w:r w:rsidRPr="00A41FAE">
        <w:rPr>
          <w:sz w:val="24"/>
          <w:szCs w:val="24"/>
        </w:rPr>
        <w:t>В</w:t>
      </w:r>
      <w:r w:rsidR="004E1571">
        <w:rPr>
          <w:spacing w:val="51"/>
          <w:sz w:val="24"/>
          <w:szCs w:val="24"/>
        </w:rPr>
        <w:t xml:space="preserve"> </w:t>
      </w:r>
      <w:r w:rsidRPr="00A41FAE">
        <w:rPr>
          <w:spacing w:val="-1"/>
          <w:sz w:val="24"/>
          <w:szCs w:val="24"/>
        </w:rPr>
        <w:t>состав</w:t>
      </w:r>
      <w:r w:rsidR="004E1571">
        <w:rPr>
          <w:spacing w:val="54"/>
          <w:sz w:val="24"/>
          <w:szCs w:val="24"/>
        </w:rPr>
        <w:t xml:space="preserve"> </w:t>
      </w:r>
      <w:r w:rsidRPr="00A41FAE">
        <w:rPr>
          <w:sz w:val="24"/>
          <w:szCs w:val="24"/>
        </w:rPr>
        <w:t>территории</w:t>
      </w:r>
      <w:r w:rsidR="004E1571">
        <w:rPr>
          <w:spacing w:val="55"/>
          <w:sz w:val="24"/>
          <w:szCs w:val="24"/>
        </w:rPr>
        <w:t xml:space="preserve"> </w:t>
      </w:r>
      <w:r w:rsidRPr="00A41FAE">
        <w:rPr>
          <w:sz w:val="24"/>
          <w:szCs w:val="24"/>
        </w:rPr>
        <w:t>городского</w:t>
      </w:r>
      <w:r w:rsidR="004E1571">
        <w:rPr>
          <w:spacing w:val="55"/>
          <w:sz w:val="24"/>
          <w:szCs w:val="24"/>
        </w:rPr>
        <w:t xml:space="preserve"> </w:t>
      </w:r>
      <w:r w:rsidRPr="00A41FAE">
        <w:rPr>
          <w:sz w:val="24"/>
          <w:szCs w:val="24"/>
        </w:rPr>
        <w:t>округа</w:t>
      </w:r>
      <w:r w:rsidR="004E1571">
        <w:rPr>
          <w:spacing w:val="57"/>
          <w:sz w:val="24"/>
          <w:szCs w:val="24"/>
        </w:rPr>
        <w:t xml:space="preserve"> </w:t>
      </w:r>
      <w:r w:rsidRPr="00A41FAE">
        <w:rPr>
          <w:spacing w:val="-1"/>
          <w:sz w:val="24"/>
          <w:szCs w:val="24"/>
        </w:rPr>
        <w:t>входят</w:t>
      </w:r>
      <w:r w:rsidR="004E1571">
        <w:rPr>
          <w:spacing w:val="53"/>
          <w:sz w:val="24"/>
          <w:szCs w:val="24"/>
        </w:rPr>
        <w:t xml:space="preserve"> </w:t>
      </w:r>
      <w:r w:rsidRPr="00A41FAE">
        <w:rPr>
          <w:sz w:val="24"/>
          <w:szCs w:val="24"/>
        </w:rPr>
        <w:t>рабочий</w:t>
      </w:r>
      <w:r w:rsidR="004E1571">
        <w:rPr>
          <w:spacing w:val="55"/>
          <w:sz w:val="24"/>
          <w:szCs w:val="24"/>
        </w:rPr>
        <w:t xml:space="preserve"> </w:t>
      </w:r>
      <w:r w:rsidRPr="00A41FAE">
        <w:rPr>
          <w:sz w:val="24"/>
          <w:szCs w:val="24"/>
        </w:rPr>
        <w:t>поселок</w:t>
      </w:r>
      <w:r w:rsidR="004E1571">
        <w:rPr>
          <w:spacing w:val="55"/>
          <w:sz w:val="24"/>
          <w:szCs w:val="24"/>
        </w:rPr>
        <w:t xml:space="preserve"> </w:t>
      </w:r>
      <w:r w:rsidRPr="00A41FAE">
        <w:rPr>
          <w:spacing w:val="-1"/>
          <w:sz w:val="24"/>
          <w:szCs w:val="24"/>
        </w:rPr>
        <w:t>Арти,</w:t>
      </w:r>
      <w:r w:rsidR="004E1571">
        <w:rPr>
          <w:spacing w:val="57"/>
          <w:sz w:val="24"/>
          <w:szCs w:val="24"/>
        </w:rPr>
        <w:t xml:space="preserve"> </w:t>
      </w:r>
      <w:r w:rsidRPr="00A41FAE">
        <w:rPr>
          <w:sz w:val="24"/>
          <w:szCs w:val="24"/>
        </w:rPr>
        <w:t>а</w:t>
      </w:r>
      <w:r w:rsidR="004E1571">
        <w:rPr>
          <w:spacing w:val="30"/>
          <w:w w:val="99"/>
          <w:sz w:val="24"/>
          <w:szCs w:val="24"/>
        </w:rPr>
        <w:t xml:space="preserve"> </w:t>
      </w:r>
      <w:r w:rsidRPr="00A41FAE">
        <w:rPr>
          <w:spacing w:val="-1"/>
          <w:sz w:val="24"/>
          <w:szCs w:val="24"/>
        </w:rPr>
        <w:t>также</w:t>
      </w:r>
      <w:r w:rsidR="004E1571">
        <w:rPr>
          <w:spacing w:val="18"/>
          <w:sz w:val="24"/>
          <w:szCs w:val="24"/>
        </w:rPr>
        <w:t xml:space="preserve"> </w:t>
      </w:r>
      <w:r w:rsidRPr="00A41FAE">
        <w:rPr>
          <w:sz w:val="24"/>
          <w:szCs w:val="24"/>
        </w:rPr>
        <w:t>в</w:t>
      </w:r>
      <w:r w:rsidR="004E1571">
        <w:rPr>
          <w:spacing w:val="15"/>
          <w:sz w:val="24"/>
          <w:szCs w:val="24"/>
        </w:rPr>
        <w:t xml:space="preserve"> </w:t>
      </w:r>
      <w:r w:rsidRPr="00A41FAE">
        <w:rPr>
          <w:sz w:val="24"/>
          <w:szCs w:val="24"/>
        </w:rPr>
        <w:t>соответствии</w:t>
      </w:r>
      <w:r w:rsidR="004E1571">
        <w:rPr>
          <w:spacing w:val="17"/>
          <w:sz w:val="24"/>
          <w:szCs w:val="24"/>
        </w:rPr>
        <w:t xml:space="preserve"> </w:t>
      </w:r>
      <w:r w:rsidRPr="00A41FAE">
        <w:rPr>
          <w:sz w:val="24"/>
          <w:szCs w:val="24"/>
        </w:rPr>
        <w:t>с</w:t>
      </w:r>
      <w:r w:rsidR="004E1571">
        <w:rPr>
          <w:spacing w:val="18"/>
          <w:sz w:val="24"/>
          <w:szCs w:val="24"/>
        </w:rPr>
        <w:t xml:space="preserve"> </w:t>
      </w:r>
      <w:r w:rsidRPr="00A41FAE">
        <w:rPr>
          <w:sz w:val="24"/>
          <w:szCs w:val="24"/>
        </w:rPr>
        <w:t>генеральным</w:t>
      </w:r>
      <w:r w:rsidR="004E1571">
        <w:rPr>
          <w:spacing w:val="22"/>
          <w:sz w:val="24"/>
          <w:szCs w:val="24"/>
        </w:rPr>
        <w:t xml:space="preserve"> </w:t>
      </w:r>
      <w:r w:rsidRPr="00A41FAE">
        <w:rPr>
          <w:sz w:val="24"/>
          <w:szCs w:val="24"/>
        </w:rPr>
        <w:t>планом</w:t>
      </w:r>
      <w:r w:rsidR="004E1571">
        <w:rPr>
          <w:spacing w:val="18"/>
          <w:sz w:val="24"/>
          <w:szCs w:val="24"/>
        </w:rPr>
        <w:t xml:space="preserve"> </w:t>
      </w:r>
      <w:r w:rsidRPr="00A41FAE">
        <w:rPr>
          <w:sz w:val="24"/>
          <w:szCs w:val="24"/>
        </w:rPr>
        <w:t>городского</w:t>
      </w:r>
      <w:r w:rsidR="004E1571">
        <w:rPr>
          <w:spacing w:val="17"/>
          <w:sz w:val="24"/>
          <w:szCs w:val="24"/>
        </w:rPr>
        <w:t xml:space="preserve"> </w:t>
      </w:r>
      <w:r w:rsidRPr="00A41FAE">
        <w:rPr>
          <w:sz w:val="24"/>
          <w:szCs w:val="24"/>
        </w:rPr>
        <w:t>округа</w:t>
      </w:r>
      <w:r w:rsidR="004E1571">
        <w:rPr>
          <w:spacing w:val="18"/>
          <w:sz w:val="24"/>
          <w:szCs w:val="24"/>
        </w:rPr>
        <w:t xml:space="preserve"> </w:t>
      </w:r>
      <w:r w:rsidRPr="00A41FAE">
        <w:rPr>
          <w:sz w:val="24"/>
          <w:szCs w:val="24"/>
        </w:rPr>
        <w:t>территории,</w:t>
      </w:r>
      <w:r w:rsidR="004E1571">
        <w:rPr>
          <w:spacing w:val="24"/>
          <w:w w:val="99"/>
          <w:sz w:val="24"/>
          <w:szCs w:val="24"/>
        </w:rPr>
        <w:t xml:space="preserve"> </w:t>
      </w:r>
      <w:r w:rsidRPr="00A41FAE">
        <w:rPr>
          <w:sz w:val="24"/>
          <w:szCs w:val="24"/>
        </w:rPr>
        <w:t>предназначенные</w:t>
      </w:r>
      <w:r w:rsidR="004E1571">
        <w:rPr>
          <w:spacing w:val="11"/>
          <w:sz w:val="24"/>
          <w:szCs w:val="24"/>
        </w:rPr>
        <w:t xml:space="preserve"> </w:t>
      </w:r>
      <w:r w:rsidRPr="00A41FAE">
        <w:rPr>
          <w:sz w:val="24"/>
          <w:szCs w:val="24"/>
        </w:rPr>
        <w:t>для</w:t>
      </w:r>
      <w:r w:rsidR="004E1571">
        <w:rPr>
          <w:spacing w:val="12"/>
          <w:sz w:val="24"/>
          <w:szCs w:val="24"/>
        </w:rPr>
        <w:t xml:space="preserve"> </w:t>
      </w:r>
      <w:r w:rsidRPr="00A41FAE">
        <w:rPr>
          <w:spacing w:val="-1"/>
          <w:sz w:val="24"/>
          <w:szCs w:val="24"/>
        </w:rPr>
        <w:t>развития</w:t>
      </w:r>
      <w:r w:rsidR="004E1571">
        <w:rPr>
          <w:spacing w:val="12"/>
          <w:sz w:val="24"/>
          <w:szCs w:val="24"/>
        </w:rPr>
        <w:t xml:space="preserve"> </w:t>
      </w:r>
      <w:r w:rsidRPr="00A41FAE">
        <w:rPr>
          <w:sz w:val="24"/>
          <w:szCs w:val="24"/>
        </w:rPr>
        <w:t>его</w:t>
      </w:r>
      <w:r w:rsidR="004E1571">
        <w:rPr>
          <w:spacing w:val="12"/>
          <w:sz w:val="24"/>
          <w:szCs w:val="24"/>
        </w:rPr>
        <w:t xml:space="preserve"> </w:t>
      </w:r>
      <w:r w:rsidRPr="00A41FAE">
        <w:rPr>
          <w:spacing w:val="-1"/>
          <w:sz w:val="24"/>
          <w:szCs w:val="24"/>
        </w:rPr>
        <w:t>социальной,</w:t>
      </w:r>
      <w:r w:rsidR="004E1571">
        <w:rPr>
          <w:spacing w:val="13"/>
          <w:sz w:val="24"/>
          <w:szCs w:val="24"/>
        </w:rPr>
        <w:t xml:space="preserve"> </w:t>
      </w:r>
      <w:r w:rsidRPr="00A41FAE">
        <w:rPr>
          <w:sz w:val="24"/>
          <w:szCs w:val="24"/>
        </w:rPr>
        <w:t>транспортной</w:t>
      </w:r>
      <w:r w:rsidR="004E1571">
        <w:rPr>
          <w:spacing w:val="11"/>
          <w:sz w:val="24"/>
          <w:szCs w:val="24"/>
        </w:rPr>
        <w:t xml:space="preserve"> </w:t>
      </w:r>
      <w:r w:rsidRPr="00A41FAE">
        <w:rPr>
          <w:sz w:val="24"/>
          <w:szCs w:val="24"/>
        </w:rPr>
        <w:t>и</w:t>
      </w:r>
      <w:r w:rsidR="004E1571">
        <w:rPr>
          <w:spacing w:val="11"/>
          <w:sz w:val="24"/>
          <w:szCs w:val="24"/>
        </w:rPr>
        <w:t xml:space="preserve"> </w:t>
      </w:r>
      <w:r w:rsidRPr="00A41FAE">
        <w:rPr>
          <w:spacing w:val="1"/>
          <w:sz w:val="24"/>
          <w:szCs w:val="24"/>
        </w:rPr>
        <w:t>иной</w:t>
      </w:r>
      <w:r w:rsidR="004E1571">
        <w:rPr>
          <w:spacing w:val="38"/>
          <w:w w:val="99"/>
          <w:sz w:val="24"/>
          <w:szCs w:val="24"/>
        </w:rPr>
        <w:t xml:space="preserve"> </w:t>
      </w:r>
      <w:r w:rsidRPr="00A41FAE">
        <w:rPr>
          <w:spacing w:val="-1"/>
          <w:sz w:val="24"/>
          <w:szCs w:val="24"/>
        </w:rPr>
        <w:t>инфраструктуры,</w:t>
      </w:r>
      <w:r w:rsidR="004E1571">
        <w:rPr>
          <w:spacing w:val="49"/>
          <w:sz w:val="24"/>
          <w:szCs w:val="24"/>
        </w:rPr>
        <w:t xml:space="preserve"> </w:t>
      </w:r>
      <w:r w:rsidRPr="00A41FAE">
        <w:rPr>
          <w:spacing w:val="-1"/>
          <w:sz w:val="24"/>
          <w:szCs w:val="24"/>
        </w:rPr>
        <w:t>включая</w:t>
      </w:r>
      <w:r w:rsidR="004E1571">
        <w:rPr>
          <w:spacing w:val="48"/>
          <w:sz w:val="24"/>
          <w:szCs w:val="24"/>
        </w:rPr>
        <w:t xml:space="preserve"> </w:t>
      </w:r>
      <w:r w:rsidRPr="00A41FAE">
        <w:rPr>
          <w:sz w:val="24"/>
          <w:szCs w:val="24"/>
        </w:rPr>
        <w:t>территории</w:t>
      </w:r>
      <w:r w:rsidR="004E1571">
        <w:rPr>
          <w:spacing w:val="52"/>
          <w:sz w:val="24"/>
          <w:szCs w:val="24"/>
        </w:rPr>
        <w:t xml:space="preserve"> </w:t>
      </w:r>
      <w:r w:rsidRPr="00A41FAE">
        <w:rPr>
          <w:sz w:val="24"/>
          <w:szCs w:val="24"/>
        </w:rPr>
        <w:t>поселков</w:t>
      </w:r>
      <w:r w:rsidR="004E1571">
        <w:rPr>
          <w:spacing w:val="44"/>
          <w:sz w:val="24"/>
          <w:szCs w:val="24"/>
        </w:rPr>
        <w:t xml:space="preserve"> </w:t>
      </w:r>
      <w:r w:rsidRPr="00A41FAE">
        <w:rPr>
          <w:sz w:val="24"/>
          <w:szCs w:val="24"/>
        </w:rPr>
        <w:t>и</w:t>
      </w:r>
      <w:r w:rsidR="004E1571">
        <w:rPr>
          <w:spacing w:val="48"/>
          <w:sz w:val="24"/>
          <w:szCs w:val="24"/>
        </w:rPr>
        <w:t xml:space="preserve"> </w:t>
      </w:r>
      <w:r w:rsidRPr="00A41FAE">
        <w:rPr>
          <w:sz w:val="24"/>
          <w:szCs w:val="24"/>
        </w:rPr>
        <w:t>других</w:t>
      </w:r>
      <w:r w:rsidR="004E1571">
        <w:rPr>
          <w:spacing w:val="43"/>
          <w:sz w:val="24"/>
          <w:szCs w:val="24"/>
        </w:rPr>
        <w:t xml:space="preserve"> </w:t>
      </w:r>
      <w:r w:rsidRPr="00A41FAE">
        <w:rPr>
          <w:sz w:val="24"/>
          <w:szCs w:val="24"/>
        </w:rPr>
        <w:t>сельских</w:t>
      </w:r>
      <w:r w:rsidR="004E1571">
        <w:rPr>
          <w:spacing w:val="43"/>
          <w:sz w:val="24"/>
          <w:szCs w:val="24"/>
        </w:rPr>
        <w:t xml:space="preserve"> </w:t>
      </w:r>
      <w:r w:rsidRPr="00A41FAE">
        <w:rPr>
          <w:sz w:val="24"/>
          <w:szCs w:val="24"/>
        </w:rPr>
        <w:t>населенных</w:t>
      </w:r>
      <w:r w:rsidR="004E1571">
        <w:rPr>
          <w:spacing w:val="82"/>
          <w:w w:val="99"/>
          <w:sz w:val="24"/>
          <w:szCs w:val="24"/>
        </w:rPr>
        <w:t xml:space="preserve"> </w:t>
      </w:r>
      <w:r w:rsidRPr="00A41FAE">
        <w:rPr>
          <w:spacing w:val="-1"/>
          <w:sz w:val="24"/>
          <w:szCs w:val="24"/>
        </w:rPr>
        <w:t>пунктов,</w:t>
      </w:r>
      <w:r w:rsidR="004E1571">
        <w:rPr>
          <w:spacing w:val="23"/>
          <w:sz w:val="24"/>
          <w:szCs w:val="24"/>
        </w:rPr>
        <w:t xml:space="preserve"> </w:t>
      </w:r>
      <w:r w:rsidRPr="00A41FAE">
        <w:rPr>
          <w:sz w:val="24"/>
          <w:szCs w:val="24"/>
        </w:rPr>
        <w:t>не</w:t>
      </w:r>
      <w:r w:rsidR="004E1571">
        <w:rPr>
          <w:spacing w:val="22"/>
          <w:sz w:val="24"/>
          <w:szCs w:val="24"/>
        </w:rPr>
        <w:t xml:space="preserve"> </w:t>
      </w:r>
      <w:r w:rsidRPr="00A41FAE">
        <w:rPr>
          <w:spacing w:val="-1"/>
          <w:sz w:val="24"/>
          <w:szCs w:val="24"/>
        </w:rPr>
        <w:t>являющихся</w:t>
      </w:r>
      <w:r w:rsidR="004E1571">
        <w:rPr>
          <w:spacing w:val="23"/>
          <w:sz w:val="24"/>
          <w:szCs w:val="24"/>
        </w:rPr>
        <w:t xml:space="preserve"> </w:t>
      </w:r>
      <w:r w:rsidRPr="00A41FAE">
        <w:rPr>
          <w:sz w:val="24"/>
          <w:szCs w:val="24"/>
        </w:rPr>
        <w:t>муниципальными</w:t>
      </w:r>
      <w:r w:rsidR="004E1571">
        <w:rPr>
          <w:spacing w:val="22"/>
          <w:sz w:val="24"/>
          <w:szCs w:val="24"/>
        </w:rPr>
        <w:t xml:space="preserve"> </w:t>
      </w:r>
      <w:r w:rsidRPr="00A41FAE">
        <w:rPr>
          <w:sz w:val="24"/>
          <w:szCs w:val="24"/>
        </w:rPr>
        <w:t>образованиями:</w:t>
      </w:r>
      <w:r w:rsidR="004E1571">
        <w:rPr>
          <w:spacing w:val="16"/>
          <w:sz w:val="24"/>
          <w:szCs w:val="24"/>
        </w:rPr>
        <w:t xml:space="preserve"> </w:t>
      </w:r>
      <w:r w:rsidRPr="00A41FAE">
        <w:rPr>
          <w:spacing w:val="-1"/>
          <w:sz w:val="24"/>
          <w:szCs w:val="24"/>
        </w:rPr>
        <w:t>деревня</w:t>
      </w:r>
      <w:r w:rsidR="004E1571">
        <w:rPr>
          <w:spacing w:val="23"/>
          <w:sz w:val="24"/>
          <w:szCs w:val="24"/>
        </w:rPr>
        <w:t xml:space="preserve"> </w:t>
      </w:r>
      <w:r w:rsidRPr="00A41FAE">
        <w:rPr>
          <w:sz w:val="24"/>
          <w:szCs w:val="24"/>
        </w:rPr>
        <w:t>Андрейково,</w:t>
      </w:r>
      <w:r w:rsidR="004E1571">
        <w:rPr>
          <w:spacing w:val="48"/>
          <w:w w:val="99"/>
          <w:sz w:val="24"/>
          <w:szCs w:val="24"/>
        </w:rPr>
        <w:t xml:space="preserve"> </w:t>
      </w:r>
      <w:r w:rsidRPr="00A41FAE">
        <w:rPr>
          <w:spacing w:val="-1"/>
          <w:sz w:val="24"/>
          <w:szCs w:val="24"/>
        </w:rPr>
        <w:t>деревня</w:t>
      </w:r>
      <w:r w:rsidR="004E1571">
        <w:rPr>
          <w:spacing w:val="16"/>
          <w:sz w:val="24"/>
          <w:szCs w:val="24"/>
        </w:rPr>
        <w:t xml:space="preserve"> </w:t>
      </w:r>
      <w:r w:rsidRPr="00A41FAE">
        <w:rPr>
          <w:sz w:val="24"/>
          <w:szCs w:val="24"/>
        </w:rPr>
        <w:t>Артя-Шириги,</w:t>
      </w:r>
      <w:r w:rsidR="004E1571">
        <w:rPr>
          <w:spacing w:val="19"/>
          <w:sz w:val="24"/>
          <w:szCs w:val="24"/>
        </w:rPr>
        <w:t xml:space="preserve"> </w:t>
      </w:r>
      <w:r w:rsidRPr="00A41FAE">
        <w:rPr>
          <w:spacing w:val="-1"/>
          <w:sz w:val="24"/>
          <w:szCs w:val="24"/>
        </w:rPr>
        <w:t>деревня</w:t>
      </w:r>
      <w:r w:rsidR="004E1571">
        <w:rPr>
          <w:spacing w:val="17"/>
          <w:sz w:val="24"/>
          <w:szCs w:val="24"/>
        </w:rPr>
        <w:t xml:space="preserve"> </w:t>
      </w:r>
      <w:r w:rsidRPr="00A41FAE">
        <w:rPr>
          <w:spacing w:val="-1"/>
          <w:sz w:val="24"/>
          <w:szCs w:val="24"/>
        </w:rPr>
        <w:t>Афонасково,</w:t>
      </w:r>
      <w:r w:rsidR="004E1571">
        <w:rPr>
          <w:spacing w:val="18"/>
          <w:sz w:val="24"/>
          <w:szCs w:val="24"/>
        </w:rPr>
        <w:t xml:space="preserve"> </w:t>
      </w:r>
      <w:r w:rsidRPr="00A41FAE">
        <w:rPr>
          <w:spacing w:val="-1"/>
          <w:sz w:val="24"/>
          <w:szCs w:val="24"/>
        </w:rPr>
        <w:t>деревня</w:t>
      </w:r>
      <w:r w:rsidR="004E1571">
        <w:rPr>
          <w:spacing w:val="17"/>
          <w:sz w:val="24"/>
          <w:szCs w:val="24"/>
        </w:rPr>
        <w:t xml:space="preserve"> </w:t>
      </w:r>
      <w:r w:rsidRPr="00A41FAE">
        <w:rPr>
          <w:sz w:val="24"/>
          <w:szCs w:val="24"/>
        </w:rPr>
        <w:t>Багышково,</w:t>
      </w:r>
      <w:r w:rsidR="004E1571">
        <w:rPr>
          <w:spacing w:val="18"/>
          <w:sz w:val="24"/>
          <w:szCs w:val="24"/>
        </w:rPr>
        <w:t xml:space="preserve"> </w:t>
      </w:r>
      <w:r w:rsidRPr="00A41FAE">
        <w:rPr>
          <w:spacing w:val="-1"/>
          <w:sz w:val="24"/>
          <w:szCs w:val="24"/>
        </w:rPr>
        <w:t>деревня</w:t>
      </w:r>
      <w:r w:rsidR="004E1571">
        <w:rPr>
          <w:spacing w:val="82"/>
          <w:w w:val="99"/>
          <w:sz w:val="24"/>
          <w:szCs w:val="24"/>
        </w:rPr>
        <w:t xml:space="preserve"> </w:t>
      </w:r>
      <w:r w:rsidRPr="00A41FAE">
        <w:rPr>
          <w:sz w:val="24"/>
          <w:szCs w:val="24"/>
        </w:rPr>
        <w:t>Байбулда,</w:t>
      </w:r>
      <w:r w:rsidR="004E1571">
        <w:rPr>
          <w:spacing w:val="32"/>
          <w:sz w:val="24"/>
          <w:szCs w:val="24"/>
        </w:rPr>
        <w:t xml:space="preserve"> </w:t>
      </w:r>
      <w:r w:rsidRPr="00A41FAE">
        <w:rPr>
          <w:spacing w:val="-1"/>
          <w:sz w:val="24"/>
          <w:szCs w:val="24"/>
        </w:rPr>
        <w:t>деревня</w:t>
      </w:r>
      <w:r w:rsidR="004E1571">
        <w:rPr>
          <w:spacing w:val="32"/>
          <w:sz w:val="24"/>
          <w:szCs w:val="24"/>
        </w:rPr>
        <w:t xml:space="preserve"> </w:t>
      </w:r>
      <w:r w:rsidRPr="00A41FAE">
        <w:rPr>
          <w:spacing w:val="-1"/>
          <w:sz w:val="24"/>
          <w:szCs w:val="24"/>
        </w:rPr>
        <w:t>Бакийково,</w:t>
      </w:r>
      <w:r w:rsidR="004E1571">
        <w:rPr>
          <w:spacing w:val="32"/>
          <w:sz w:val="24"/>
          <w:szCs w:val="24"/>
        </w:rPr>
        <w:t xml:space="preserve"> </w:t>
      </w:r>
      <w:r w:rsidRPr="00A41FAE">
        <w:rPr>
          <w:sz w:val="24"/>
          <w:szCs w:val="24"/>
        </w:rPr>
        <w:t>деревня</w:t>
      </w:r>
      <w:r w:rsidR="004E1571">
        <w:rPr>
          <w:spacing w:val="32"/>
          <w:sz w:val="24"/>
          <w:szCs w:val="24"/>
        </w:rPr>
        <w:t xml:space="preserve"> </w:t>
      </w:r>
      <w:r w:rsidRPr="00A41FAE">
        <w:rPr>
          <w:spacing w:val="-1"/>
          <w:sz w:val="24"/>
          <w:szCs w:val="24"/>
        </w:rPr>
        <w:t>Березовка,</w:t>
      </w:r>
      <w:r w:rsidR="004E1571">
        <w:rPr>
          <w:spacing w:val="32"/>
          <w:sz w:val="24"/>
          <w:szCs w:val="24"/>
        </w:rPr>
        <w:t xml:space="preserve"> </w:t>
      </w:r>
      <w:r w:rsidRPr="00A41FAE">
        <w:rPr>
          <w:spacing w:val="-1"/>
          <w:sz w:val="24"/>
          <w:szCs w:val="24"/>
        </w:rPr>
        <w:t>деревня</w:t>
      </w:r>
      <w:r w:rsidR="004E1571">
        <w:rPr>
          <w:spacing w:val="32"/>
          <w:sz w:val="24"/>
          <w:szCs w:val="24"/>
        </w:rPr>
        <w:t xml:space="preserve"> </w:t>
      </w:r>
      <w:r w:rsidRPr="00A41FAE">
        <w:rPr>
          <w:spacing w:val="-1"/>
          <w:sz w:val="24"/>
          <w:szCs w:val="24"/>
        </w:rPr>
        <w:t>Биткино,</w:t>
      </w:r>
      <w:r w:rsidR="004E1571">
        <w:rPr>
          <w:spacing w:val="33"/>
          <w:sz w:val="24"/>
          <w:szCs w:val="24"/>
        </w:rPr>
        <w:t xml:space="preserve"> </w:t>
      </w:r>
      <w:r w:rsidRPr="00A41FAE">
        <w:rPr>
          <w:sz w:val="24"/>
          <w:szCs w:val="24"/>
        </w:rPr>
        <w:t>деревня</w:t>
      </w:r>
      <w:r w:rsidR="004E1571">
        <w:rPr>
          <w:spacing w:val="61"/>
          <w:w w:val="99"/>
          <w:sz w:val="24"/>
          <w:szCs w:val="24"/>
        </w:rPr>
        <w:t xml:space="preserve"> </w:t>
      </w:r>
      <w:r w:rsidRPr="00A41FAE">
        <w:rPr>
          <w:spacing w:val="-1"/>
          <w:sz w:val="24"/>
          <w:szCs w:val="24"/>
        </w:rPr>
        <w:t>Бихметково,</w:t>
      </w:r>
      <w:r w:rsidR="004E1571">
        <w:rPr>
          <w:spacing w:val="17"/>
          <w:sz w:val="24"/>
          <w:szCs w:val="24"/>
        </w:rPr>
        <w:t xml:space="preserve"> </w:t>
      </w:r>
      <w:r w:rsidRPr="00A41FAE">
        <w:rPr>
          <w:spacing w:val="-1"/>
          <w:sz w:val="24"/>
          <w:szCs w:val="24"/>
        </w:rPr>
        <w:t>деревня</w:t>
      </w:r>
      <w:r w:rsidR="004E1571">
        <w:rPr>
          <w:spacing w:val="17"/>
          <w:sz w:val="24"/>
          <w:szCs w:val="24"/>
        </w:rPr>
        <w:t xml:space="preserve"> </w:t>
      </w:r>
      <w:r w:rsidRPr="00A41FAE">
        <w:rPr>
          <w:sz w:val="24"/>
          <w:szCs w:val="24"/>
        </w:rPr>
        <w:t>Верхние</w:t>
      </w:r>
      <w:r w:rsidR="004E1571">
        <w:rPr>
          <w:spacing w:val="20"/>
          <w:sz w:val="24"/>
          <w:szCs w:val="24"/>
        </w:rPr>
        <w:t xml:space="preserve"> </w:t>
      </w:r>
      <w:r w:rsidRPr="00A41FAE">
        <w:rPr>
          <w:spacing w:val="-2"/>
          <w:sz w:val="24"/>
          <w:szCs w:val="24"/>
        </w:rPr>
        <w:t>Арти,</w:t>
      </w:r>
      <w:r w:rsidR="004E1571">
        <w:rPr>
          <w:spacing w:val="17"/>
          <w:sz w:val="24"/>
          <w:szCs w:val="24"/>
        </w:rPr>
        <w:t xml:space="preserve"> </w:t>
      </w:r>
      <w:r w:rsidRPr="00A41FAE">
        <w:rPr>
          <w:spacing w:val="-1"/>
          <w:sz w:val="24"/>
          <w:szCs w:val="24"/>
        </w:rPr>
        <w:t>деревня</w:t>
      </w:r>
      <w:r w:rsidR="004E1571">
        <w:rPr>
          <w:spacing w:val="16"/>
          <w:sz w:val="24"/>
          <w:szCs w:val="24"/>
        </w:rPr>
        <w:t xml:space="preserve"> </w:t>
      </w:r>
      <w:r w:rsidRPr="00A41FAE">
        <w:rPr>
          <w:sz w:val="24"/>
          <w:szCs w:val="24"/>
        </w:rPr>
        <w:t>Верхний</w:t>
      </w:r>
      <w:r w:rsidR="004E1571">
        <w:rPr>
          <w:spacing w:val="16"/>
          <w:sz w:val="24"/>
          <w:szCs w:val="24"/>
        </w:rPr>
        <w:t xml:space="preserve"> </w:t>
      </w:r>
      <w:r w:rsidRPr="00A41FAE">
        <w:rPr>
          <w:sz w:val="24"/>
          <w:szCs w:val="24"/>
        </w:rPr>
        <w:t>Бардым,</w:t>
      </w:r>
      <w:r w:rsidR="004E1571">
        <w:rPr>
          <w:spacing w:val="18"/>
          <w:sz w:val="24"/>
          <w:szCs w:val="24"/>
        </w:rPr>
        <w:t xml:space="preserve"> </w:t>
      </w:r>
      <w:r w:rsidRPr="00A41FAE">
        <w:rPr>
          <w:spacing w:val="-1"/>
          <w:sz w:val="24"/>
          <w:szCs w:val="24"/>
        </w:rPr>
        <w:t>деревня</w:t>
      </w:r>
      <w:r w:rsidR="004E1571">
        <w:rPr>
          <w:spacing w:val="16"/>
          <w:sz w:val="24"/>
          <w:szCs w:val="24"/>
        </w:rPr>
        <w:t xml:space="preserve"> </w:t>
      </w:r>
      <w:r w:rsidRPr="00A41FAE">
        <w:rPr>
          <w:sz w:val="24"/>
          <w:szCs w:val="24"/>
        </w:rPr>
        <w:t>Волково,</w:t>
      </w:r>
      <w:r w:rsidR="004E1571">
        <w:rPr>
          <w:spacing w:val="60"/>
          <w:w w:val="99"/>
          <w:sz w:val="24"/>
          <w:szCs w:val="24"/>
        </w:rPr>
        <w:t xml:space="preserve"> </w:t>
      </w:r>
      <w:r w:rsidRPr="00A41FAE">
        <w:rPr>
          <w:spacing w:val="-1"/>
          <w:sz w:val="24"/>
          <w:szCs w:val="24"/>
        </w:rPr>
        <w:t>деревня</w:t>
      </w:r>
      <w:r w:rsidR="004E1571">
        <w:rPr>
          <w:spacing w:val="7"/>
          <w:sz w:val="24"/>
          <w:szCs w:val="24"/>
        </w:rPr>
        <w:t xml:space="preserve"> </w:t>
      </w:r>
      <w:r w:rsidRPr="00A41FAE">
        <w:rPr>
          <w:spacing w:val="-1"/>
          <w:sz w:val="24"/>
          <w:szCs w:val="24"/>
        </w:rPr>
        <w:t>Волокушино,</w:t>
      </w:r>
      <w:r w:rsidR="004E1571">
        <w:rPr>
          <w:spacing w:val="8"/>
          <w:sz w:val="24"/>
          <w:szCs w:val="24"/>
        </w:rPr>
        <w:t xml:space="preserve"> </w:t>
      </w:r>
      <w:r w:rsidRPr="00A41FAE">
        <w:rPr>
          <w:spacing w:val="-1"/>
          <w:sz w:val="24"/>
          <w:szCs w:val="24"/>
        </w:rPr>
        <w:t>деревня</w:t>
      </w:r>
      <w:r w:rsidR="004E1571">
        <w:rPr>
          <w:spacing w:val="8"/>
          <w:sz w:val="24"/>
          <w:szCs w:val="24"/>
        </w:rPr>
        <w:t xml:space="preserve"> </w:t>
      </w:r>
      <w:r w:rsidRPr="00A41FAE">
        <w:rPr>
          <w:sz w:val="24"/>
          <w:szCs w:val="24"/>
        </w:rPr>
        <w:t>Головино,</w:t>
      </w:r>
      <w:r w:rsidR="004E1571">
        <w:rPr>
          <w:spacing w:val="8"/>
          <w:sz w:val="24"/>
          <w:szCs w:val="24"/>
        </w:rPr>
        <w:t xml:space="preserve"> </w:t>
      </w:r>
      <w:r w:rsidRPr="00A41FAE">
        <w:rPr>
          <w:spacing w:val="-1"/>
          <w:sz w:val="24"/>
          <w:szCs w:val="24"/>
        </w:rPr>
        <w:t>деревня</w:t>
      </w:r>
      <w:r w:rsidR="004E1571">
        <w:rPr>
          <w:spacing w:val="8"/>
          <w:sz w:val="24"/>
          <w:szCs w:val="24"/>
        </w:rPr>
        <w:t xml:space="preserve"> </w:t>
      </w:r>
      <w:r w:rsidRPr="00A41FAE">
        <w:rPr>
          <w:spacing w:val="1"/>
          <w:sz w:val="24"/>
          <w:szCs w:val="24"/>
        </w:rPr>
        <w:t>Дружино-</w:t>
      </w:r>
      <w:r w:rsidR="004E1571">
        <w:rPr>
          <w:spacing w:val="5"/>
          <w:sz w:val="24"/>
          <w:szCs w:val="24"/>
        </w:rPr>
        <w:t xml:space="preserve"> </w:t>
      </w:r>
      <w:r w:rsidRPr="00A41FAE">
        <w:rPr>
          <w:sz w:val="24"/>
          <w:szCs w:val="24"/>
        </w:rPr>
        <w:t>Бардым,</w:t>
      </w:r>
      <w:r w:rsidR="004E1571">
        <w:rPr>
          <w:spacing w:val="8"/>
          <w:sz w:val="24"/>
          <w:szCs w:val="24"/>
        </w:rPr>
        <w:t xml:space="preserve"> </w:t>
      </w:r>
      <w:r w:rsidRPr="00A41FAE">
        <w:rPr>
          <w:sz w:val="24"/>
          <w:szCs w:val="24"/>
        </w:rPr>
        <w:t>деревня</w:t>
      </w:r>
      <w:r w:rsidR="004E1571">
        <w:rPr>
          <w:spacing w:val="70"/>
          <w:w w:val="99"/>
          <w:sz w:val="24"/>
          <w:szCs w:val="24"/>
        </w:rPr>
        <w:t xml:space="preserve"> </w:t>
      </w:r>
      <w:r w:rsidRPr="00A41FAE">
        <w:rPr>
          <w:spacing w:val="-1"/>
          <w:sz w:val="24"/>
          <w:szCs w:val="24"/>
        </w:rPr>
        <w:t>Евалак,</w:t>
      </w:r>
      <w:r w:rsidR="004E1571">
        <w:rPr>
          <w:spacing w:val="35"/>
          <w:sz w:val="24"/>
          <w:szCs w:val="24"/>
        </w:rPr>
        <w:t xml:space="preserve"> </w:t>
      </w:r>
      <w:r w:rsidRPr="00A41FAE">
        <w:rPr>
          <w:spacing w:val="-1"/>
          <w:sz w:val="24"/>
          <w:szCs w:val="24"/>
        </w:rPr>
        <w:t>деревня</w:t>
      </w:r>
      <w:r w:rsidR="004E1571">
        <w:rPr>
          <w:spacing w:val="35"/>
          <w:sz w:val="24"/>
          <w:szCs w:val="24"/>
        </w:rPr>
        <w:t xml:space="preserve"> </w:t>
      </w:r>
      <w:r w:rsidRPr="00A41FAE">
        <w:rPr>
          <w:sz w:val="24"/>
          <w:szCs w:val="24"/>
        </w:rPr>
        <w:t>Журавли,</w:t>
      </w:r>
      <w:r w:rsidR="004E1571">
        <w:rPr>
          <w:spacing w:val="34"/>
          <w:sz w:val="24"/>
          <w:szCs w:val="24"/>
        </w:rPr>
        <w:t xml:space="preserve"> </w:t>
      </w:r>
      <w:r w:rsidRPr="00A41FAE">
        <w:rPr>
          <w:spacing w:val="-1"/>
          <w:sz w:val="24"/>
          <w:szCs w:val="24"/>
        </w:rPr>
        <w:t>деревня</w:t>
      </w:r>
      <w:r w:rsidR="004E1571">
        <w:rPr>
          <w:spacing w:val="35"/>
          <w:sz w:val="24"/>
          <w:szCs w:val="24"/>
        </w:rPr>
        <w:t xml:space="preserve"> </w:t>
      </w:r>
      <w:r w:rsidRPr="00A41FAE">
        <w:rPr>
          <w:sz w:val="24"/>
          <w:szCs w:val="24"/>
        </w:rPr>
        <w:t>Ильчигулово,</w:t>
      </w:r>
      <w:r w:rsidR="004E1571">
        <w:rPr>
          <w:spacing w:val="36"/>
          <w:sz w:val="24"/>
          <w:szCs w:val="24"/>
        </w:rPr>
        <w:t xml:space="preserve"> </w:t>
      </w:r>
      <w:r w:rsidRPr="00A41FAE">
        <w:rPr>
          <w:spacing w:val="-1"/>
          <w:sz w:val="24"/>
          <w:szCs w:val="24"/>
        </w:rPr>
        <w:t>деревня</w:t>
      </w:r>
      <w:r w:rsidR="004E1571">
        <w:rPr>
          <w:spacing w:val="34"/>
          <w:sz w:val="24"/>
          <w:szCs w:val="24"/>
        </w:rPr>
        <w:t xml:space="preserve"> </w:t>
      </w:r>
      <w:r w:rsidRPr="00A41FAE">
        <w:rPr>
          <w:spacing w:val="-1"/>
          <w:sz w:val="24"/>
          <w:szCs w:val="24"/>
        </w:rPr>
        <w:t>Кадочниково,</w:t>
      </w:r>
      <w:r w:rsidR="004E1571">
        <w:rPr>
          <w:spacing w:val="36"/>
          <w:sz w:val="24"/>
          <w:szCs w:val="24"/>
        </w:rPr>
        <w:t xml:space="preserve"> </w:t>
      </w:r>
      <w:r w:rsidRPr="00A41FAE">
        <w:rPr>
          <w:sz w:val="24"/>
          <w:szCs w:val="24"/>
        </w:rPr>
        <w:t>деревня</w:t>
      </w:r>
      <w:r w:rsidR="004E1571">
        <w:rPr>
          <w:spacing w:val="84"/>
          <w:w w:val="99"/>
          <w:sz w:val="24"/>
          <w:szCs w:val="24"/>
        </w:rPr>
        <w:t xml:space="preserve"> </w:t>
      </w:r>
      <w:r w:rsidRPr="00A41FAE">
        <w:rPr>
          <w:sz w:val="24"/>
          <w:szCs w:val="24"/>
        </w:rPr>
        <w:t>Комарово,</w:t>
      </w:r>
      <w:r w:rsidR="004E1571">
        <w:rPr>
          <w:spacing w:val="65"/>
          <w:sz w:val="24"/>
          <w:szCs w:val="24"/>
        </w:rPr>
        <w:t xml:space="preserve"> </w:t>
      </w:r>
      <w:r w:rsidRPr="00A41FAE">
        <w:rPr>
          <w:spacing w:val="-1"/>
          <w:sz w:val="24"/>
          <w:szCs w:val="24"/>
        </w:rPr>
        <w:t>деревня</w:t>
      </w:r>
      <w:r w:rsidR="004E1571">
        <w:rPr>
          <w:spacing w:val="64"/>
          <w:sz w:val="24"/>
          <w:szCs w:val="24"/>
        </w:rPr>
        <w:t xml:space="preserve"> </w:t>
      </w:r>
      <w:r w:rsidRPr="00A41FAE">
        <w:rPr>
          <w:spacing w:val="-1"/>
          <w:sz w:val="24"/>
          <w:szCs w:val="24"/>
        </w:rPr>
        <w:t>Конево,</w:t>
      </w:r>
      <w:r w:rsidR="004E1571">
        <w:rPr>
          <w:spacing w:val="65"/>
          <w:sz w:val="24"/>
          <w:szCs w:val="24"/>
        </w:rPr>
        <w:t xml:space="preserve"> </w:t>
      </w:r>
      <w:r w:rsidRPr="00A41FAE">
        <w:rPr>
          <w:spacing w:val="-1"/>
          <w:sz w:val="24"/>
          <w:szCs w:val="24"/>
        </w:rPr>
        <w:t>деревня</w:t>
      </w:r>
      <w:r w:rsidR="004E1571">
        <w:rPr>
          <w:spacing w:val="64"/>
          <w:sz w:val="24"/>
          <w:szCs w:val="24"/>
        </w:rPr>
        <w:t xml:space="preserve"> </w:t>
      </w:r>
      <w:r w:rsidRPr="00A41FAE">
        <w:rPr>
          <w:spacing w:val="-1"/>
          <w:sz w:val="24"/>
          <w:szCs w:val="24"/>
        </w:rPr>
        <w:t>Кургат,</w:t>
      </w:r>
      <w:r w:rsidR="004E1571">
        <w:rPr>
          <w:spacing w:val="65"/>
          <w:sz w:val="24"/>
          <w:szCs w:val="24"/>
        </w:rPr>
        <w:t xml:space="preserve"> </w:t>
      </w:r>
      <w:r w:rsidRPr="00A41FAE">
        <w:rPr>
          <w:spacing w:val="-1"/>
          <w:sz w:val="24"/>
          <w:szCs w:val="24"/>
        </w:rPr>
        <w:t>деревня</w:t>
      </w:r>
      <w:r w:rsidR="004E1571">
        <w:rPr>
          <w:spacing w:val="64"/>
          <w:sz w:val="24"/>
          <w:szCs w:val="24"/>
        </w:rPr>
        <w:t xml:space="preserve"> </w:t>
      </w:r>
      <w:r w:rsidRPr="00A41FAE">
        <w:rPr>
          <w:spacing w:val="-1"/>
          <w:sz w:val="24"/>
          <w:szCs w:val="24"/>
        </w:rPr>
        <w:t>Малая</w:t>
      </w:r>
      <w:r w:rsidR="004E1571">
        <w:rPr>
          <w:spacing w:val="60"/>
          <w:sz w:val="24"/>
          <w:szCs w:val="24"/>
        </w:rPr>
        <w:t xml:space="preserve"> </w:t>
      </w:r>
      <w:r w:rsidRPr="00A41FAE">
        <w:rPr>
          <w:spacing w:val="-1"/>
          <w:sz w:val="24"/>
          <w:szCs w:val="24"/>
        </w:rPr>
        <w:t>Дегтярка,</w:t>
      </w:r>
      <w:r w:rsidR="004E1571">
        <w:rPr>
          <w:spacing w:val="61"/>
          <w:sz w:val="24"/>
          <w:szCs w:val="24"/>
        </w:rPr>
        <w:t xml:space="preserve"> </w:t>
      </w:r>
      <w:r w:rsidRPr="00A41FAE">
        <w:rPr>
          <w:spacing w:val="-1"/>
          <w:sz w:val="24"/>
          <w:szCs w:val="24"/>
        </w:rPr>
        <w:t>деревня</w:t>
      </w:r>
      <w:r w:rsidR="004E1571">
        <w:rPr>
          <w:spacing w:val="75"/>
          <w:w w:val="99"/>
          <w:sz w:val="24"/>
          <w:szCs w:val="24"/>
        </w:rPr>
        <w:t xml:space="preserve"> </w:t>
      </w:r>
      <w:r w:rsidRPr="00A41FAE">
        <w:rPr>
          <w:sz w:val="24"/>
          <w:szCs w:val="24"/>
        </w:rPr>
        <w:t>Малые</w:t>
      </w:r>
      <w:r w:rsidR="004E1571">
        <w:rPr>
          <w:spacing w:val="58"/>
          <w:sz w:val="24"/>
          <w:szCs w:val="24"/>
        </w:rPr>
        <w:t xml:space="preserve"> </w:t>
      </w:r>
      <w:r w:rsidRPr="00A41FAE">
        <w:rPr>
          <w:sz w:val="24"/>
          <w:szCs w:val="24"/>
        </w:rPr>
        <w:t>Карзи,</w:t>
      </w:r>
      <w:r w:rsidR="004E1571">
        <w:rPr>
          <w:spacing w:val="59"/>
          <w:sz w:val="24"/>
          <w:szCs w:val="24"/>
        </w:rPr>
        <w:t xml:space="preserve"> </w:t>
      </w:r>
      <w:r w:rsidRPr="00A41FAE">
        <w:rPr>
          <w:spacing w:val="-1"/>
          <w:sz w:val="24"/>
          <w:szCs w:val="24"/>
        </w:rPr>
        <w:t>деревня</w:t>
      </w:r>
      <w:r w:rsidR="004E1571">
        <w:rPr>
          <w:spacing w:val="58"/>
          <w:sz w:val="24"/>
          <w:szCs w:val="24"/>
        </w:rPr>
        <w:t xml:space="preserve"> </w:t>
      </w:r>
      <w:r w:rsidRPr="00A41FAE">
        <w:rPr>
          <w:spacing w:val="-1"/>
          <w:sz w:val="24"/>
          <w:szCs w:val="24"/>
        </w:rPr>
        <w:t>Мараканово,</w:t>
      </w:r>
      <w:r w:rsidR="004E1571">
        <w:rPr>
          <w:spacing w:val="59"/>
          <w:sz w:val="24"/>
          <w:szCs w:val="24"/>
        </w:rPr>
        <w:t xml:space="preserve"> </w:t>
      </w:r>
      <w:r w:rsidRPr="00A41FAE">
        <w:rPr>
          <w:spacing w:val="-1"/>
          <w:sz w:val="24"/>
          <w:szCs w:val="24"/>
        </w:rPr>
        <w:t>деревня</w:t>
      </w:r>
      <w:r w:rsidR="004E1571">
        <w:rPr>
          <w:spacing w:val="58"/>
          <w:sz w:val="24"/>
          <w:szCs w:val="24"/>
        </w:rPr>
        <w:t xml:space="preserve"> </w:t>
      </w:r>
      <w:r w:rsidRPr="00A41FAE">
        <w:rPr>
          <w:spacing w:val="-1"/>
          <w:sz w:val="24"/>
          <w:szCs w:val="24"/>
        </w:rPr>
        <w:t>Нижний</w:t>
      </w:r>
      <w:r w:rsidR="004E1571">
        <w:rPr>
          <w:spacing w:val="57"/>
          <w:sz w:val="24"/>
          <w:szCs w:val="24"/>
        </w:rPr>
        <w:t xml:space="preserve"> </w:t>
      </w:r>
      <w:r w:rsidRPr="00A41FAE">
        <w:rPr>
          <w:sz w:val="24"/>
          <w:szCs w:val="24"/>
        </w:rPr>
        <w:t>Бардым,</w:t>
      </w:r>
      <w:r w:rsidR="004E1571">
        <w:rPr>
          <w:spacing w:val="59"/>
          <w:sz w:val="24"/>
          <w:szCs w:val="24"/>
        </w:rPr>
        <w:t xml:space="preserve"> </w:t>
      </w:r>
      <w:r w:rsidRPr="00A41FAE">
        <w:rPr>
          <w:sz w:val="24"/>
          <w:szCs w:val="24"/>
        </w:rPr>
        <w:t>деревня</w:t>
      </w:r>
      <w:r w:rsidR="004E1571">
        <w:rPr>
          <w:spacing w:val="60"/>
          <w:w w:val="99"/>
          <w:sz w:val="24"/>
          <w:szCs w:val="24"/>
        </w:rPr>
        <w:t xml:space="preserve"> </w:t>
      </w:r>
      <w:r w:rsidRPr="00A41FAE">
        <w:rPr>
          <w:sz w:val="24"/>
          <w:szCs w:val="24"/>
        </w:rPr>
        <w:t>Омельково,</w:t>
      </w:r>
      <w:r w:rsidR="004E1571">
        <w:rPr>
          <w:spacing w:val="16"/>
          <w:sz w:val="24"/>
          <w:szCs w:val="24"/>
        </w:rPr>
        <w:t xml:space="preserve"> </w:t>
      </w:r>
      <w:r w:rsidRPr="00A41FAE">
        <w:rPr>
          <w:spacing w:val="-1"/>
          <w:sz w:val="24"/>
          <w:szCs w:val="24"/>
        </w:rPr>
        <w:t>деревня</w:t>
      </w:r>
      <w:r w:rsidR="004E1571">
        <w:rPr>
          <w:spacing w:val="15"/>
          <w:sz w:val="24"/>
          <w:szCs w:val="24"/>
        </w:rPr>
        <w:t xml:space="preserve"> </w:t>
      </w:r>
      <w:r w:rsidRPr="00A41FAE">
        <w:rPr>
          <w:spacing w:val="-1"/>
          <w:sz w:val="24"/>
          <w:szCs w:val="24"/>
        </w:rPr>
        <w:t>Пантелейково,</w:t>
      </w:r>
      <w:r w:rsidR="004E1571">
        <w:rPr>
          <w:spacing w:val="16"/>
          <w:sz w:val="24"/>
          <w:szCs w:val="24"/>
        </w:rPr>
        <w:t xml:space="preserve"> </w:t>
      </w:r>
      <w:r w:rsidRPr="00A41FAE">
        <w:rPr>
          <w:spacing w:val="-1"/>
          <w:sz w:val="24"/>
          <w:szCs w:val="24"/>
        </w:rPr>
        <w:t>деревня</w:t>
      </w:r>
      <w:r w:rsidR="004E1571">
        <w:rPr>
          <w:spacing w:val="15"/>
          <w:sz w:val="24"/>
          <w:szCs w:val="24"/>
        </w:rPr>
        <w:t xml:space="preserve"> </w:t>
      </w:r>
      <w:r w:rsidRPr="00A41FAE">
        <w:rPr>
          <w:sz w:val="24"/>
          <w:szCs w:val="24"/>
        </w:rPr>
        <w:t>Полдневая,</w:t>
      </w:r>
      <w:r w:rsidR="004E1571">
        <w:rPr>
          <w:spacing w:val="16"/>
          <w:sz w:val="24"/>
          <w:szCs w:val="24"/>
        </w:rPr>
        <w:t xml:space="preserve"> </w:t>
      </w:r>
      <w:r w:rsidRPr="00A41FAE">
        <w:rPr>
          <w:spacing w:val="-1"/>
          <w:sz w:val="24"/>
          <w:szCs w:val="24"/>
        </w:rPr>
        <w:t>деревня</w:t>
      </w:r>
      <w:r w:rsidR="004E1571">
        <w:rPr>
          <w:spacing w:val="15"/>
          <w:sz w:val="24"/>
          <w:szCs w:val="24"/>
        </w:rPr>
        <w:t xml:space="preserve"> </w:t>
      </w:r>
      <w:r w:rsidRPr="00A41FAE">
        <w:rPr>
          <w:spacing w:val="1"/>
          <w:sz w:val="24"/>
          <w:szCs w:val="24"/>
        </w:rPr>
        <w:t>Попово,</w:t>
      </w:r>
      <w:r w:rsidR="004E1571">
        <w:rPr>
          <w:spacing w:val="16"/>
          <w:sz w:val="24"/>
          <w:szCs w:val="24"/>
        </w:rPr>
        <w:t xml:space="preserve"> </w:t>
      </w:r>
      <w:r w:rsidRPr="00A41FAE">
        <w:rPr>
          <w:sz w:val="24"/>
          <w:szCs w:val="24"/>
        </w:rPr>
        <w:t>деревня</w:t>
      </w:r>
      <w:r w:rsidR="004E1571">
        <w:rPr>
          <w:spacing w:val="70"/>
          <w:w w:val="99"/>
          <w:sz w:val="24"/>
          <w:szCs w:val="24"/>
        </w:rPr>
        <w:t xml:space="preserve"> </w:t>
      </w:r>
      <w:r w:rsidRPr="00A41FAE">
        <w:rPr>
          <w:sz w:val="24"/>
          <w:szCs w:val="24"/>
        </w:rPr>
        <w:t>Рыбино,</w:t>
      </w:r>
      <w:r w:rsidR="004E1571">
        <w:rPr>
          <w:spacing w:val="13"/>
          <w:sz w:val="24"/>
          <w:szCs w:val="24"/>
        </w:rPr>
        <w:t xml:space="preserve"> </w:t>
      </w:r>
      <w:r w:rsidRPr="00A41FAE">
        <w:rPr>
          <w:spacing w:val="-1"/>
          <w:sz w:val="24"/>
          <w:szCs w:val="24"/>
        </w:rPr>
        <w:t>деревня</w:t>
      </w:r>
      <w:r w:rsidR="004E1571">
        <w:rPr>
          <w:spacing w:val="12"/>
          <w:sz w:val="24"/>
          <w:szCs w:val="24"/>
        </w:rPr>
        <w:t xml:space="preserve"> </w:t>
      </w:r>
      <w:r w:rsidRPr="00A41FAE">
        <w:rPr>
          <w:sz w:val="24"/>
          <w:szCs w:val="24"/>
        </w:rPr>
        <w:t>Сенная,</w:t>
      </w:r>
      <w:r w:rsidR="004E1571">
        <w:rPr>
          <w:spacing w:val="13"/>
          <w:sz w:val="24"/>
          <w:szCs w:val="24"/>
        </w:rPr>
        <w:t xml:space="preserve"> </w:t>
      </w:r>
      <w:r w:rsidRPr="00A41FAE">
        <w:rPr>
          <w:spacing w:val="-1"/>
          <w:sz w:val="24"/>
          <w:szCs w:val="24"/>
        </w:rPr>
        <w:t>деревня</w:t>
      </w:r>
      <w:r w:rsidR="004E1571">
        <w:rPr>
          <w:spacing w:val="12"/>
          <w:sz w:val="24"/>
          <w:szCs w:val="24"/>
        </w:rPr>
        <w:t xml:space="preserve"> </w:t>
      </w:r>
      <w:r w:rsidRPr="00A41FAE">
        <w:rPr>
          <w:spacing w:val="-1"/>
          <w:sz w:val="24"/>
          <w:szCs w:val="24"/>
        </w:rPr>
        <w:t>Соколята,</w:t>
      </w:r>
      <w:r w:rsidR="004E1571">
        <w:rPr>
          <w:spacing w:val="13"/>
          <w:sz w:val="24"/>
          <w:szCs w:val="24"/>
        </w:rPr>
        <w:t xml:space="preserve"> </w:t>
      </w:r>
      <w:r w:rsidRPr="00A41FAE">
        <w:rPr>
          <w:spacing w:val="-1"/>
          <w:sz w:val="24"/>
          <w:szCs w:val="24"/>
        </w:rPr>
        <w:t>деревня</w:t>
      </w:r>
      <w:r w:rsidR="004E1571">
        <w:rPr>
          <w:spacing w:val="12"/>
          <w:sz w:val="24"/>
          <w:szCs w:val="24"/>
        </w:rPr>
        <w:t xml:space="preserve"> </w:t>
      </w:r>
      <w:r w:rsidRPr="00A41FAE">
        <w:rPr>
          <w:spacing w:val="-1"/>
          <w:sz w:val="24"/>
          <w:szCs w:val="24"/>
        </w:rPr>
        <w:t>Стадухино,</w:t>
      </w:r>
      <w:r w:rsidR="004E1571">
        <w:rPr>
          <w:spacing w:val="13"/>
          <w:sz w:val="24"/>
          <w:szCs w:val="24"/>
        </w:rPr>
        <w:t xml:space="preserve"> </w:t>
      </w:r>
      <w:r w:rsidRPr="00A41FAE">
        <w:rPr>
          <w:spacing w:val="-1"/>
          <w:sz w:val="24"/>
          <w:szCs w:val="24"/>
        </w:rPr>
        <w:t>деревня</w:t>
      </w:r>
      <w:r w:rsidR="004E1571">
        <w:rPr>
          <w:spacing w:val="13"/>
          <w:sz w:val="24"/>
          <w:szCs w:val="24"/>
        </w:rPr>
        <w:t xml:space="preserve"> </w:t>
      </w:r>
      <w:r w:rsidRPr="00A41FAE">
        <w:rPr>
          <w:sz w:val="24"/>
          <w:szCs w:val="24"/>
        </w:rPr>
        <w:t>Токари,</w:t>
      </w:r>
      <w:r w:rsidR="004E1571">
        <w:rPr>
          <w:spacing w:val="86"/>
          <w:w w:val="99"/>
          <w:sz w:val="24"/>
          <w:szCs w:val="24"/>
        </w:rPr>
        <w:t xml:space="preserve"> </w:t>
      </w:r>
      <w:r w:rsidRPr="00A41FAE">
        <w:rPr>
          <w:spacing w:val="-1"/>
          <w:sz w:val="24"/>
          <w:szCs w:val="24"/>
        </w:rPr>
        <w:t>деревня</w:t>
      </w:r>
      <w:r w:rsidR="004E1571">
        <w:rPr>
          <w:spacing w:val="43"/>
          <w:sz w:val="24"/>
          <w:szCs w:val="24"/>
        </w:rPr>
        <w:t xml:space="preserve"> </w:t>
      </w:r>
      <w:r w:rsidRPr="00A41FAE">
        <w:rPr>
          <w:spacing w:val="-1"/>
          <w:sz w:val="24"/>
          <w:szCs w:val="24"/>
        </w:rPr>
        <w:t>Турышовка,</w:t>
      </w:r>
      <w:r w:rsidR="004E1571">
        <w:rPr>
          <w:spacing w:val="45"/>
          <w:sz w:val="24"/>
          <w:szCs w:val="24"/>
        </w:rPr>
        <w:t xml:space="preserve"> </w:t>
      </w:r>
      <w:r w:rsidRPr="00A41FAE">
        <w:rPr>
          <w:spacing w:val="-1"/>
          <w:sz w:val="24"/>
          <w:szCs w:val="24"/>
        </w:rPr>
        <w:t>деревня</w:t>
      </w:r>
      <w:r w:rsidR="004E1571">
        <w:rPr>
          <w:spacing w:val="44"/>
          <w:sz w:val="24"/>
          <w:szCs w:val="24"/>
        </w:rPr>
        <w:t xml:space="preserve"> </w:t>
      </w:r>
      <w:r w:rsidRPr="00A41FAE">
        <w:rPr>
          <w:sz w:val="24"/>
          <w:szCs w:val="24"/>
        </w:rPr>
        <w:t>Усть-Кишерть,</w:t>
      </w:r>
      <w:r w:rsidR="004E1571">
        <w:rPr>
          <w:spacing w:val="44"/>
          <w:sz w:val="24"/>
          <w:szCs w:val="24"/>
        </w:rPr>
        <w:t xml:space="preserve"> </w:t>
      </w:r>
      <w:r w:rsidRPr="00A41FAE">
        <w:rPr>
          <w:spacing w:val="-1"/>
          <w:sz w:val="24"/>
          <w:szCs w:val="24"/>
        </w:rPr>
        <w:t>деревня</w:t>
      </w:r>
      <w:r w:rsidR="004E1571">
        <w:rPr>
          <w:spacing w:val="44"/>
          <w:sz w:val="24"/>
          <w:szCs w:val="24"/>
        </w:rPr>
        <w:t xml:space="preserve"> </w:t>
      </w:r>
      <w:r w:rsidRPr="00A41FAE">
        <w:rPr>
          <w:spacing w:val="-1"/>
          <w:sz w:val="24"/>
          <w:szCs w:val="24"/>
        </w:rPr>
        <w:t>Усть-Манчаж,</w:t>
      </w:r>
      <w:r w:rsidR="004E1571">
        <w:rPr>
          <w:spacing w:val="45"/>
          <w:sz w:val="24"/>
          <w:szCs w:val="24"/>
        </w:rPr>
        <w:t xml:space="preserve"> </w:t>
      </w:r>
      <w:r w:rsidRPr="00A41FAE">
        <w:rPr>
          <w:spacing w:val="-1"/>
          <w:sz w:val="24"/>
          <w:szCs w:val="24"/>
        </w:rPr>
        <w:t>деревня</w:t>
      </w:r>
      <w:r w:rsidR="004E1571">
        <w:rPr>
          <w:spacing w:val="79"/>
          <w:w w:val="99"/>
          <w:sz w:val="24"/>
          <w:szCs w:val="24"/>
        </w:rPr>
        <w:t xml:space="preserve"> </w:t>
      </w:r>
      <w:r w:rsidRPr="00A41FAE">
        <w:rPr>
          <w:sz w:val="24"/>
          <w:szCs w:val="24"/>
        </w:rPr>
        <w:t>Чекмаш,</w:t>
      </w:r>
      <w:r w:rsidR="004E1571">
        <w:rPr>
          <w:spacing w:val="61"/>
          <w:sz w:val="24"/>
          <w:szCs w:val="24"/>
        </w:rPr>
        <w:t xml:space="preserve"> </w:t>
      </w:r>
      <w:r w:rsidRPr="00A41FAE">
        <w:rPr>
          <w:spacing w:val="-1"/>
          <w:sz w:val="24"/>
          <w:szCs w:val="24"/>
        </w:rPr>
        <w:t>деревня</w:t>
      </w:r>
      <w:r w:rsidR="004E1571">
        <w:rPr>
          <w:spacing w:val="61"/>
          <w:sz w:val="24"/>
          <w:szCs w:val="24"/>
        </w:rPr>
        <w:t xml:space="preserve"> </w:t>
      </w:r>
      <w:r w:rsidRPr="00A41FAE">
        <w:rPr>
          <w:spacing w:val="-1"/>
          <w:sz w:val="24"/>
          <w:szCs w:val="24"/>
        </w:rPr>
        <w:t>Черепаново,</w:t>
      </w:r>
      <w:r w:rsidR="004E1571">
        <w:rPr>
          <w:spacing w:val="62"/>
          <w:sz w:val="24"/>
          <w:szCs w:val="24"/>
        </w:rPr>
        <w:t xml:space="preserve"> </w:t>
      </w:r>
      <w:r w:rsidRPr="00A41FAE">
        <w:rPr>
          <w:spacing w:val="-1"/>
          <w:sz w:val="24"/>
          <w:szCs w:val="24"/>
        </w:rPr>
        <w:t>деревня</w:t>
      </w:r>
      <w:r w:rsidR="004E1571">
        <w:rPr>
          <w:spacing w:val="61"/>
          <w:sz w:val="24"/>
          <w:szCs w:val="24"/>
        </w:rPr>
        <w:t xml:space="preserve"> </w:t>
      </w:r>
      <w:r w:rsidRPr="00A41FAE">
        <w:rPr>
          <w:spacing w:val="-1"/>
          <w:sz w:val="24"/>
          <w:szCs w:val="24"/>
        </w:rPr>
        <w:t>Черкасовка,</w:t>
      </w:r>
      <w:r w:rsidR="004E1571">
        <w:rPr>
          <w:spacing w:val="62"/>
          <w:sz w:val="24"/>
          <w:szCs w:val="24"/>
        </w:rPr>
        <w:t xml:space="preserve"> </w:t>
      </w:r>
      <w:r w:rsidRPr="00A41FAE">
        <w:rPr>
          <w:spacing w:val="-1"/>
          <w:sz w:val="24"/>
          <w:szCs w:val="24"/>
        </w:rPr>
        <w:t>деревня</w:t>
      </w:r>
      <w:r w:rsidR="004E1571">
        <w:rPr>
          <w:spacing w:val="60"/>
          <w:sz w:val="24"/>
          <w:szCs w:val="24"/>
        </w:rPr>
        <w:t xml:space="preserve"> </w:t>
      </w:r>
      <w:r w:rsidRPr="00A41FAE">
        <w:rPr>
          <w:sz w:val="24"/>
          <w:szCs w:val="24"/>
        </w:rPr>
        <w:t>Широкий</w:t>
      </w:r>
      <w:r w:rsidR="004E1571">
        <w:rPr>
          <w:spacing w:val="64"/>
          <w:sz w:val="24"/>
          <w:szCs w:val="24"/>
        </w:rPr>
        <w:t xml:space="preserve"> </w:t>
      </w:r>
      <w:r w:rsidRPr="00A41FAE">
        <w:rPr>
          <w:sz w:val="24"/>
          <w:szCs w:val="24"/>
        </w:rPr>
        <w:t>Лог,</w:t>
      </w:r>
      <w:r w:rsidR="004E1571">
        <w:rPr>
          <w:spacing w:val="81"/>
          <w:w w:val="99"/>
          <w:sz w:val="24"/>
          <w:szCs w:val="24"/>
        </w:rPr>
        <w:t xml:space="preserve"> </w:t>
      </w:r>
      <w:r w:rsidRPr="00A41FAE">
        <w:rPr>
          <w:spacing w:val="-1"/>
          <w:sz w:val="24"/>
          <w:szCs w:val="24"/>
        </w:rPr>
        <w:t>деревня</w:t>
      </w:r>
      <w:r w:rsidR="004E1571">
        <w:rPr>
          <w:spacing w:val="12"/>
          <w:sz w:val="24"/>
          <w:szCs w:val="24"/>
        </w:rPr>
        <w:t xml:space="preserve"> </w:t>
      </w:r>
      <w:r w:rsidRPr="00A41FAE">
        <w:rPr>
          <w:spacing w:val="-1"/>
          <w:sz w:val="24"/>
          <w:szCs w:val="24"/>
        </w:rPr>
        <w:t>Югуш,</w:t>
      </w:r>
      <w:r w:rsidR="004E1571">
        <w:rPr>
          <w:spacing w:val="14"/>
          <w:sz w:val="24"/>
          <w:szCs w:val="24"/>
        </w:rPr>
        <w:t xml:space="preserve"> </w:t>
      </w:r>
      <w:r w:rsidRPr="00A41FAE">
        <w:rPr>
          <w:sz w:val="24"/>
          <w:szCs w:val="24"/>
        </w:rPr>
        <w:t>поселок</w:t>
      </w:r>
      <w:r w:rsidR="004E1571">
        <w:rPr>
          <w:spacing w:val="11"/>
          <w:sz w:val="24"/>
          <w:szCs w:val="24"/>
        </w:rPr>
        <w:t xml:space="preserve"> </w:t>
      </w:r>
      <w:r w:rsidRPr="00A41FAE">
        <w:rPr>
          <w:spacing w:val="1"/>
          <w:sz w:val="24"/>
          <w:szCs w:val="24"/>
        </w:rPr>
        <w:t>Усть-Югуш,</w:t>
      </w:r>
      <w:r w:rsidR="004E1571">
        <w:rPr>
          <w:spacing w:val="14"/>
          <w:sz w:val="24"/>
          <w:szCs w:val="24"/>
        </w:rPr>
        <w:t xml:space="preserve"> </w:t>
      </w:r>
      <w:r w:rsidRPr="00A41FAE">
        <w:rPr>
          <w:sz w:val="24"/>
          <w:szCs w:val="24"/>
        </w:rPr>
        <w:t>село</w:t>
      </w:r>
      <w:r w:rsidR="004E1571">
        <w:rPr>
          <w:spacing w:val="12"/>
          <w:sz w:val="24"/>
          <w:szCs w:val="24"/>
        </w:rPr>
        <w:t xml:space="preserve"> </w:t>
      </w:r>
      <w:r w:rsidRPr="00A41FAE">
        <w:rPr>
          <w:sz w:val="24"/>
          <w:szCs w:val="24"/>
        </w:rPr>
        <w:t>Азигулово,</w:t>
      </w:r>
      <w:r w:rsidR="004E1571">
        <w:rPr>
          <w:spacing w:val="14"/>
          <w:sz w:val="24"/>
          <w:szCs w:val="24"/>
        </w:rPr>
        <w:t xml:space="preserve"> </w:t>
      </w:r>
      <w:r w:rsidRPr="00A41FAE">
        <w:rPr>
          <w:sz w:val="24"/>
          <w:szCs w:val="24"/>
        </w:rPr>
        <w:t>село</w:t>
      </w:r>
      <w:r w:rsidR="004E1571">
        <w:rPr>
          <w:spacing w:val="12"/>
          <w:sz w:val="24"/>
          <w:szCs w:val="24"/>
        </w:rPr>
        <w:t xml:space="preserve"> </w:t>
      </w:r>
      <w:r w:rsidRPr="00A41FAE">
        <w:rPr>
          <w:spacing w:val="-1"/>
          <w:sz w:val="24"/>
          <w:szCs w:val="24"/>
        </w:rPr>
        <w:t>Бараба,</w:t>
      </w:r>
      <w:r w:rsidR="004E1571">
        <w:rPr>
          <w:spacing w:val="14"/>
          <w:sz w:val="24"/>
          <w:szCs w:val="24"/>
        </w:rPr>
        <w:t xml:space="preserve"> </w:t>
      </w:r>
      <w:r w:rsidRPr="00A41FAE">
        <w:rPr>
          <w:sz w:val="24"/>
          <w:szCs w:val="24"/>
        </w:rPr>
        <w:t>село</w:t>
      </w:r>
      <w:r w:rsidR="004E1571">
        <w:rPr>
          <w:spacing w:val="12"/>
          <w:sz w:val="24"/>
          <w:szCs w:val="24"/>
        </w:rPr>
        <w:t xml:space="preserve"> </w:t>
      </w:r>
      <w:r w:rsidRPr="00A41FAE">
        <w:rPr>
          <w:spacing w:val="-1"/>
          <w:sz w:val="24"/>
          <w:szCs w:val="24"/>
        </w:rPr>
        <w:t>Большие</w:t>
      </w:r>
      <w:r w:rsidR="004E1571">
        <w:rPr>
          <w:spacing w:val="46"/>
          <w:w w:val="99"/>
          <w:sz w:val="24"/>
          <w:szCs w:val="24"/>
        </w:rPr>
        <w:t xml:space="preserve"> </w:t>
      </w:r>
      <w:r w:rsidRPr="00A41FAE">
        <w:rPr>
          <w:sz w:val="24"/>
          <w:szCs w:val="24"/>
        </w:rPr>
        <w:t>Карзи,</w:t>
      </w:r>
      <w:r w:rsidR="004E1571">
        <w:rPr>
          <w:spacing w:val="29"/>
          <w:sz w:val="24"/>
          <w:szCs w:val="24"/>
        </w:rPr>
        <w:t xml:space="preserve"> </w:t>
      </w:r>
      <w:r w:rsidRPr="00A41FAE">
        <w:rPr>
          <w:sz w:val="24"/>
          <w:szCs w:val="24"/>
        </w:rPr>
        <w:t>село</w:t>
      </w:r>
      <w:r w:rsidR="004E1571">
        <w:rPr>
          <w:spacing w:val="28"/>
          <w:sz w:val="24"/>
          <w:szCs w:val="24"/>
        </w:rPr>
        <w:t xml:space="preserve"> </w:t>
      </w:r>
      <w:r w:rsidRPr="00A41FAE">
        <w:rPr>
          <w:spacing w:val="-1"/>
          <w:sz w:val="24"/>
          <w:szCs w:val="24"/>
        </w:rPr>
        <w:t>Курки,</w:t>
      </w:r>
      <w:r w:rsidR="004E1571">
        <w:rPr>
          <w:spacing w:val="29"/>
          <w:sz w:val="24"/>
          <w:szCs w:val="24"/>
        </w:rPr>
        <w:t xml:space="preserve"> </w:t>
      </w:r>
      <w:r w:rsidRPr="00A41FAE">
        <w:rPr>
          <w:sz w:val="24"/>
          <w:szCs w:val="24"/>
        </w:rPr>
        <w:t>село</w:t>
      </w:r>
      <w:r w:rsidR="004E1571">
        <w:rPr>
          <w:spacing w:val="28"/>
          <w:sz w:val="24"/>
          <w:szCs w:val="24"/>
        </w:rPr>
        <w:t xml:space="preserve"> </w:t>
      </w:r>
      <w:r w:rsidRPr="00A41FAE">
        <w:rPr>
          <w:sz w:val="24"/>
          <w:szCs w:val="24"/>
        </w:rPr>
        <w:t>Малая</w:t>
      </w:r>
      <w:r w:rsidR="004E1571">
        <w:rPr>
          <w:spacing w:val="29"/>
          <w:sz w:val="24"/>
          <w:szCs w:val="24"/>
        </w:rPr>
        <w:t xml:space="preserve"> </w:t>
      </w:r>
      <w:r w:rsidRPr="00A41FAE">
        <w:rPr>
          <w:spacing w:val="-1"/>
          <w:sz w:val="24"/>
          <w:szCs w:val="24"/>
        </w:rPr>
        <w:t>Тавра,</w:t>
      </w:r>
      <w:r w:rsidR="004E1571">
        <w:rPr>
          <w:spacing w:val="25"/>
          <w:sz w:val="24"/>
          <w:szCs w:val="24"/>
        </w:rPr>
        <w:t xml:space="preserve"> </w:t>
      </w:r>
      <w:r w:rsidRPr="00A41FAE">
        <w:rPr>
          <w:sz w:val="24"/>
          <w:szCs w:val="24"/>
        </w:rPr>
        <w:t>село</w:t>
      </w:r>
      <w:r w:rsidR="004E1571">
        <w:rPr>
          <w:spacing w:val="28"/>
          <w:sz w:val="24"/>
          <w:szCs w:val="24"/>
        </w:rPr>
        <w:t xml:space="preserve"> </w:t>
      </w:r>
      <w:r w:rsidRPr="00A41FAE">
        <w:rPr>
          <w:spacing w:val="-1"/>
          <w:sz w:val="24"/>
          <w:szCs w:val="24"/>
        </w:rPr>
        <w:t>Манчаж,</w:t>
      </w:r>
      <w:r w:rsidR="004E1571">
        <w:rPr>
          <w:spacing w:val="28"/>
          <w:sz w:val="24"/>
          <w:szCs w:val="24"/>
        </w:rPr>
        <w:t xml:space="preserve"> </w:t>
      </w:r>
      <w:r w:rsidRPr="00A41FAE">
        <w:rPr>
          <w:sz w:val="24"/>
          <w:szCs w:val="24"/>
        </w:rPr>
        <w:t>село</w:t>
      </w:r>
      <w:r w:rsidR="004E1571">
        <w:rPr>
          <w:spacing w:val="28"/>
          <w:sz w:val="24"/>
          <w:szCs w:val="24"/>
        </w:rPr>
        <w:t xml:space="preserve"> </w:t>
      </w:r>
      <w:r w:rsidRPr="00A41FAE">
        <w:rPr>
          <w:spacing w:val="-2"/>
          <w:sz w:val="24"/>
          <w:szCs w:val="24"/>
        </w:rPr>
        <w:t>Новый</w:t>
      </w:r>
      <w:r w:rsidR="004E1571">
        <w:rPr>
          <w:spacing w:val="28"/>
          <w:sz w:val="24"/>
          <w:szCs w:val="24"/>
        </w:rPr>
        <w:t xml:space="preserve"> </w:t>
      </w:r>
      <w:r w:rsidRPr="00A41FAE">
        <w:rPr>
          <w:spacing w:val="-1"/>
          <w:sz w:val="24"/>
          <w:szCs w:val="24"/>
        </w:rPr>
        <w:t>Златоуст,</w:t>
      </w:r>
      <w:r w:rsidR="004E1571">
        <w:rPr>
          <w:spacing w:val="29"/>
          <w:sz w:val="24"/>
          <w:szCs w:val="24"/>
        </w:rPr>
        <w:t xml:space="preserve"> </w:t>
      </w:r>
      <w:r w:rsidRPr="00A41FAE">
        <w:rPr>
          <w:sz w:val="24"/>
          <w:szCs w:val="24"/>
        </w:rPr>
        <w:t>село</w:t>
      </w:r>
      <w:r w:rsidR="004E1571">
        <w:rPr>
          <w:spacing w:val="44"/>
          <w:w w:val="99"/>
          <w:sz w:val="24"/>
          <w:szCs w:val="24"/>
        </w:rPr>
        <w:t xml:space="preserve"> </w:t>
      </w:r>
      <w:r w:rsidRPr="00A41FAE">
        <w:rPr>
          <w:spacing w:val="-1"/>
          <w:sz w:val="24"/>
          <w:szCs w:val="24"/>
        </w:rPr>
        <w:t>Поташка,</w:t>
      </w:r>
      <w:r w:rsidR="004E1571">
        <w:rPr>
          <w:spacing w:val="33"/>
          <w:sz w:val="24"/>
          <w:szCs w:val="24"/>
        </w:rPr>
        <w:t xml:space="preserve"> </w:t>
      </w:r>
      <w:r w:rsidRPr="00A41FAE">
        <w:rPr>
          <w:sz w:val="24"/>
          <w:szCs w:val="24"/>
        </w:rPr>
        <w:t>село</w:t>
      </w:r>
      <w:r w:rsidR="004E1571">
        <w:rPr>
          <w:spacing w:val="31"/>
          <w:sz w:val="24"/>
          <w:szCs w:val="24"/>
        </w:rPr>
        <w:t xml:space="preserve"> </w:t>
      </w:r>
      <w:r w:rsidRPr="00A41FAE">
        <w:rPr>
          <w:sz w:val="24"/>
          <w:szCs w:val="24"/>
        </w:rPr>
        <w:t>Пристань,</w:t>
      </w:r>
      <w:r w:rsidR="004E1571">
        <w:rPr>
          <w:spacing w:val="33"/>
          <w:sz w:val="24"/>
          <w:szCs w:val="24"/>
        </w:rPr>
        <w:t xml:space="preserve"> </w:t>
      </w:r>
      <w:r w:rsidRPr="00A41FAE">
        <w:rPr>
          <w:sz w:val="24"/>
          <w:szCs w:val="24"/>
        </w:rPr>
        <w:t>село</w:t>
      </w:r>
      <w:r w:rsidR="004E1571">
        <w:rPr>
          <w:spacing w:val="31"/>
          <w:sz w:val="24"/>
          <w:szCs w:val="24"/>
        </w:rPr>
        <w:t xml:space="preserve"> </w:t>
      </w:r>
      <w:r w:rsidRPr="00A41FAE">
        <w:rPr>
          <w:sz w:val="24"/>
          <w:szCs w:val="24"/>
        </w:rPr>
        <w:t>Сажино,</w:t>
      </w:r>
      <w:r w:rsidR="004E1571">
        <w:rPr>
          <w:spacing w:val="36"/>
          <w:sz w:val="24"/>
          <w:szCs w:val="24"/>
        </w:rPr>
        <w:t xml:space="preserve"> </w:t>
      </w:r>
      <w:r w:rsidRPr="00A41FAE">
        <w:rPr>
          <w:sz w:val="24"/>
          <w:szCs w:val="24"/>
        </w:rPr>
        <w:t>село</w:t>
      </w:r>
      <w:r w:rsidR="004E1571">
        <w:rPr>
          <w:spacing w:val="32"/>
          <w:sz w:val="24"/>
          <w:szCs w:val="24"/>
        </w:rPr>
        <w:t xml:space="preserve"> </w:t>
      </w:r>
      <w:r w:rsidRPr="00A41FAE">
        <w:rPr>
          <w:spacing w:val="-1"/>
          <w:sz w:val="24"/>
          <w:szCs w:val="24"/>
        </w:rPr>
        <w:t>Свердловское,</w:t>
      </w:r>
      <w:r w:rsidR="004E1571">
        <w:rPr>
          <w:spacing w:val="33"/>
          <w:sz w:val="24"/>
          <w:szCs w:val="24"/>
        </w:rPr>
        <w:t xml:space="preserve"> </w:t>
      </w:r>
      <w:r w:rsidRPr="00A41FAE">
        <w:rPr>
          <w:sz w:val="24"/>
          <w:szCs w:val="24"/>
        </w:rPr>
        <w:t>село</w:t>
      </w:r>
      <w:r w:rsidR="004E1571">
        <w:rPr>
          <w:spacing w:val="31"/>
          <w:sz w:val="24"/>
          <w:szCs w:val="24"/>
        </w:rPr>
        <w:t xml:space="preserve"> </w:t>
      </w:r>
      <w:r w:rsidRPr="00A41FAE">
        <w:rPr>
          <w:sz w:val="24"/>
          <w:szCs w:val="24"/>
        </w:rPr>
        <w:t>Симинчи,</w:t>
      </w:r>
      <w:r w:rsidR="004E1571">
        <w:rPr>
          <w:spacing w:val="33"/>
          <w:sz w:val="24"/>
          <w:szCs w:val="24"/>
        </w:rPr>
        <w:t xml:space="preserve"> </w:t>
      </w:r>
      <w:r w:rsidRPr="00A41FAE">
        <w:rPr>
          <w:sz w:val="24"/>
          <w:szCs w:val="24"/>
        </w:rPr>
        <w:t>село</w:t>
      </w:r>
      <w:r w:rsidR="004E1571">
        <w:rPr>
          <w:spacing w:val="40"/>
          <w:w w:val="99"/>
          <w:sz w:val="24"/>
          <w:szCs w:val="24"/>
        </w:rPr>
        <w:t xml:space="preserve"> </w:t>
      </w:r>
      <w:r w:rsidRPr="00A41FAE">
        <w:rPr>
          <w:spacing w:val="-1"/>
          <w:sz w:val="24"/>
          <w:szCs w:val="24"/>
        </w:rPr>
        <w:t>Старые</w:t>
      </w:r>
      <w:r w:rsidR="004E1571">
        <w:rPr>
          <w:spacing w:val="-10"/>
          <w:sz w:val="24"/>
          <w:szCs w:val="24"/>
        </w:rPr>
        <w:t xml:space="preserve"> </w:t>
      </w:r>
      <w:r w:rsidRPr="00A41FAE">
        <w:rPr>
          <w:spacing w:val="-1"/>
          <w:sz w:val="24"/>
          <w:szCs w:val="24"/>
        </w:rPr>
        <w:t>Арти,</w:t>
      </w:r>
      <w:r w:rsidR="004E1571">
        <w:rPr>
          <w:spacing w:val="-8"/>
          <w:sz w:val="24"/>
          <w:szCs w:val="24"/>
        </w:rPr>
        <w:t xml:space="preserve"> </w:t>
      </w:r>
      <w:r w:rsidRPr="00A41FAE">
        <w:rPr>
          <w:sz w:val="24"/>
          <w:szCs w:val="24"/>
        </w:rPr>
        <w:t>село</w:t>
      </w:r>
      <w:r w:rsidR="004E1571">
        <w:rPr>
          <w:spacing w:val="-10"/>
          <w:sz w:val="24"/>
          <w:szCs w:val="24"/>
        </w:rPr>
        <w:t xml:space="preserve"> </w:t>
      </w:r>
      <w:r w:rsidRPr="00A41FAE">
        <w:rPr>
          <w:spacing w:val="-1"/>
          <w:sz w:val="24"/>
          <w:szCs w:val="24"/>
        </w:rPr>
        <w:t>Сухановка.</w:t>
      </w:r>
    </w:p>
    <w:p w:rsidR="005A188B" w:rsidRPr="00A41FAE" w:rsidRDefault="005A188B" w:rsidP="005A188B">
      <w:pPr>
        <w:spacing w:after="0"/>
        <w:ind w:firstLine="709"/>
        <w:rPr>
          <w:rFonts w:cs="Times New Roman"/>
          <w:szCs w:val="24"/>
        </w:rPr>
      </w:pPr>
      <w:r w:rsidRPr="00A41FAE">
        <w:rPr>
          <w:rFonts w:cs="Times New Roman"/>
          <w:szCs w:val="24"/>
        </w:rPr>
        <w:t>Внешние</w:t>
      </w:r>
      <w:r w:rsidR="004E1571">
        <w:rPr>
          <w:rFonts w:cs="Times New Roman"/>
          <w:szCs w:val="24"/>
        </w:rPr>
        <w:t xml:space="preserve"> </w:t>
      </w:r>
      <w:r w:rsidRPr="00A41FAE">
        <w:rPr>
          <w:rFonts w:cs="Times New Roman"/>
          <w:szCs w:val="24"/>
        </w:rPr>
        <w:t>связи</w:t>
      </w:r>
      <w:r w:rsidR="004E1571">
        <w:rPr>
          <w:rFonts w:cs="Times New Roman"/>
          <w:szCs w:val="24"/>
        </w:rPr>
        <w:t xml:space="preserve"> </w:t>
      </w:r>
      <w:r w:rsidRPr="00A41FAE">
        <w:rPr>
          <w:rFonts w:cs="Times New Roman"/>
          <w:szCs w:val="24"/>
        </w:rPr>
        <w:t>городского</w:t>
      </w:r>
      <w:r w:rsidR="004E1571">
        <w:rPr>
          <w:rFonts w:cs="Times New Roman"/>
          <w:szCs w:val="24"/>
        </w:rPr>
        <w:t xml:space="preserve"> </w:t>
      </w:r>
      <w:r w:rsidRPr="00A41FAE">
        <w:rPr>
          <w:rFonts w:cs="Times New Roman"/>
          <w:szCs w:val="24"/>
        </w:rPr>
        <w:t>округа</w:t>
      </w:r>
      <w:r w:rsidR="004E1571">
        <w:rPr>
          <w:rFonts w:cs="Times New Roman"/>
          <w:szCs w:val="24"/>
        </w:rPr>
        <w:t xml:space="preserve"> </w:t>
      </w:r>
      <w:r w:rsidRPr="00A41FAE">
        <w:rPr>
          <w:rFonts w:cs="Times New Roman"/>
          <w:szCs w:val="24"/>
        </w:rPr>
        <w:t>осуществляются</w:t>
      </w:r>
      <w:r w:rsidR="004E1571">
        <w:rPr>
          <w:rFonts w:cs="Times New Roman"/>
          <w:szCs w:val="24"/>
        </w:rPr>
        <w:t xml:space="preserve"> </w:t>
      </w:r>
      <w:r w:rsidRPr="00A41FAE">
        <w:rPr>
          <w:rFonts w:cs="Times New Roman"/>
          <w:szCs w:val="24"/>
        </w:rPr>
        <w:t>автомобильным</w:t>
      </w:r>
      <w:r w:rsidR="004E1571">
        <w:rPr>
          <w:rFonts w:cs="Times New Roman"/>
          <w:szCs w:val="24"/>
        </w:rPr>
        <w:t xml:space="preserve"> </w:t>
      </w:r>
      <w:r w:rsidRPr="00A41FAE">
        <w:rPr>
          <w:rFonts w:cs="Times New Roman"/>
          <w:szCs w:val="24"/>
        </w:rPr>
        <w:t>транспортом.</w:t>
      </w:r>
      <w:r w:rsidR="004E1571">
        <w:rPr>
          <w:rFonts w:cs="Times New Roman"/>
          <w:szCs w:val="24"/>
        </w:rPr>
        <w:t xml:space="preserve"> </w:t>
      </w:r>
      <w:r w:rsidRPr="00A41FAE">
        <w:rPr>
          <w:rFonts w:cs="Times New Roman"/>
          <w:szCs w:val="24"/>
        </w:rPr>
        <w:t>Сеть</w:t>
      </w:r>
      <w:r w:rsidR="004E1571">
        <w:rPr>
          <w:rFonts w:cs="Times New Roman"/>
          <w:szCs w:val="24"/>
        </w:rPr>
        <w:t xml:space="preserve"> </w:t>
      </w:r>
      <w:r w:rsidRPr="00A41FAE">
        <w:rPr>
          <w:rFonts w:cs="Times New Roman"/>
          <w:szCs w:val="24"/>
        </w:rPr>
        <w:t>автомобильных</w:t>
      </w:r>
      <w:r w:rsidR="004E1571">
        <w:rPr>
          <w:rFonts w:cs="Times New Roman"/>
          <w:szCs w:val="24"/>
        </w:rPr>
        <w:t xml:space="preserve"> </w:t>
      </w:r>
      <w:r w:rsidRPr="00A41FAE">
        <w:rPr>
          <w:rFonts w:cs="Times New Roman"/>
          <w:szCs w:val="24"/>
        </w:rPr>
        <w:t>дорог</w:t>
      </w:r>
      <w:r w:rsidR="004E1571">
        <w:rPr>
          <w:rFonts w:cs="Times New Roman"/>
          <w:szCs w:val="24"/>
        </w:rPr>
        <w:t xml:space="preserve"> </w:t>
      </w:r>
      <w:r w:rsidRPr="00A41FAE">
        <w:rPr>
          <w:rFonts w:cs="Times New Roman"/>
          <w:szCs w:val="24"/>
        </w:rPr>
        <w:t>городского</w:t>
      </w:r>
      <w:r w:rsidR="004E1571">
        <w:rPr>
          <w:rFonts w:cs="Times New Roman"/>
          <w:szCs w:val="24"/>
        </w:rPr>
        <w:t xml:space="preserve"> </w:t>
      </w:r>
      <w:r w:rsidRPr="00A41FAE">
        <w:rPr>
          <w:rFonts w:cs="Times New Roman"/>
          <w:szCs w:val="24"/>
        </w:rPr>
        <w:t>округа</w:t>
      </w:r>
      <w:r w:rsidR="004E1571">
        <w:rPr>
          <w:rFonts w:cs="Times New Roman"/>
          <w:szCs w:val="24"/>
        </w:rPr>
        <w:t xml:space="preserve"> </w:t>
      </w:r>
      <w:r w:rsidRPr="00A41FAE">
        <w:rPr>
          <w:rFonts w:cs="Times New Roman"/>
          <w:szCs w:val="24"/>
        </w:rPr>
        <w:t>достаточно</w:t>
      </w:r>
      <w:r w:rsidR="004E1571">
        <w:rPr>
          <w:rFonts w:cs="Times New Roman"/>
          <w:szCs w:val="24"/>
        </w:rPr>
        <w:t xml:space="preserve"> </w:t>
      </w:r>
      <w:r w:rsidRPr="00A41FAE">
        <w:rPr>
          <w:rFonts w:cs="Times New Roman"/>
          <w:szCs w:val="24"/>
        </w:rPr>
        <w:t>развита</w:t>
      </w:r>
      <w:r w:rsidR="004E1571">
        <w:rPr>
          <w:rFonts w:cs="Times New Roman"/>
          <w:szCs w:val="24"/>
        </w:rPr>
        <w:t xml:space="preserve"> </w:t>
      </w:r>
      <w:r w:rsidRPr="00A41FAE">
        <w:rPr>
          <w:rFonts w:cs="Times New Roman"/>
          <w:szCs w:val="24"/>
        </w:rPr>
        <w:t>и</w:t>
      </w:r>
      <w:r w:rsidR="004E1571">
        <w:rPr>
          <w:rFonts w:cs="Times New Roman"/>
          <w:szCs w:val="24"/>
        </w:rPr>
        <w:t xml:space="preserve"> </w:t>
      </w:r>
      <w:r w:rsidRPr="00A41FAE">
        <w:rPr>
          <w:rFonts w:cs="Times New Roman"/>
          <w:szCs w:val="24"/>
        </w:rPr>
        <w:t>представлена</w:t>
      </w:r>
      <w:r w:rsidR="004E1571">
        <w:rPr>
          <w:rFonts w:cs="Times New Roman"/>
          <w:szCs w:val="24"/>
        </w:rPr>
        <w:t xml:space="preserve"> </w:t>
      </w:r>
      <w:r w:rsidRPr="00A41FAE">
        <w:rPr>
          <w:rFonts w:cs="Times New Roman"/>
          <w:szCs w:val="24"/>
        </w:rPr>
        <w:t>участками</w:t>
      </w:r>
      <w:r w:rsidR="004E1571">
        <w:rPr>
          <w:rFonts w:cs="Times New Roman"/>
          <w:szCs w:val="24"/>
        </w:rPr>
        <w:t xml:space="preserve"> </w:t>
      </w:r>
      <w:r w:rsidRPr="00A41FAE">
        <w:rPr>
          <w:rFonts w:cs="Times New Roman"/>
          <w:szCs w:val="24"/>
        </w:rPr>
        <w:t>региональных</w:t>
      </w:r>
      <w:r w:rsidR="004E1571">
        <w:rPr>
          <w:rFonts w:cs="Times New Roman"/>
          <w:szCs w:val="24"/>
        </w:rPr>
        <w:t xml:space="preserve"> </w:t>
      </w:r>
      <w:r w:rsidRPr="00A41FAE">
        <w:rPr>
          <w:rFonts w:cs="Times New Roman"/>
          <w:szCs w:val="24"/>
        </w:rPr>
        <w:t>дорог</w:t>
      </w:r>
      <w:r w:rsidR="004E1571">
        <w:rPr>
          <w:rFonts w:cs="Times New Roman"/>
          <w:szCs w:val="24"/>
        </w:rPr>
        <w:t xml:space="preserve"> </w:t>
      </w:r>
      <w:r w:rsidRPr="00A41FAE">
        <w:rPr>
          <w:rFonts w:cs="Times New Roman"/>
          <w:szCs w:val="24"/>
        </w:rPr>
        <w:t>общего</w:t>
      </w:r>
      <w:r w:rsidR="004E1571">
        <w:rPr>
          <w:rFonts w:cs="Times New Roman"/>
          <w:szCs w:val="24"/>
        </w:rPr>
        <w:t xml:space="preserve"> </w:t>
      </w:r>
      <w:r w:rsidRPr="00A41FAE">
        <w:rPr>
          <w:rFonts w:cs="Times New Roman"/>
          <w:szCs w:val="24"/>
        </w:rPr>
        <w:t>пользования</w:t>
      </w:r>
      <w:r w:rsidR="004E1571">
        <w:rPr>
          <w:rFonts w:cs="Times New Roman"/>
          <w:szCs w:val="24"/>
        </w:rPr>
        <w:t xml:space="preserve"> </w:t>
      </w:r>
      <w:r w:rsidRPr="00A41FAE">
        <w:rPr>
          <w:rFonts w:cs="Times New Roman"/>
          <w:szCs w:val="24"/>
        </w:rPr>
        <w:t>и</w:t>
      </w:r>
      <w:r w:rsidR="004E1571">
        <w:rPr>
          <w:rFonts w:cs="Times New Roman"/>
          <w:szCs w:val="24"/>
        </w:rPr>
        <w:t xml:space="preserve"> </w:t>
      </w:r>
      <w:r w:rsidRPr="00A41FAE">
        <w:rPr>
          <w:rFonts w:cs="Times New Roman"/>
          <w:szCs w:val="24"/>
        </w:rPr>
        <w:t>местными</w:t>
      </w:r>
      <w:r w:rsidR="004E1571">
        <w:rPr>
          <w:rFonts w:cs="Times New Roman"/>
          <w:szCs w:val="24"/>
        </w:rPr>
        <w:t xml:space="preserve"> </w:t>
      </w:r>
      <w:r w:rsidRPr="00A41FAE">
        <w:rPr>
          <w:rFonts w:cs="Times New Roman"/>
          <w:szCs w:val="24"/>
        </w:rPr>
        <w:t>дорогами.</w:t>
      </w:r>
      <w:r w:rsidR="004E1571">
        <w:rPr>
          <w:rFonts w:cs="Times New Roman"/>
          <w:szCs w:val="24"/>
        </w:rPr>
        <w:t xml:space="preserve"> </w:t>
      </w:r>
      <w:r w:rsidRPr="00A41FAE">
        <w:rPr>
          <w:rFonts w:cs="Times New Roman"/>
          <w:szCs w:val="24"/>
        </w:rPr>
        <w:t>Опорная</w:t>
      </w:r>
      <w:r w:rsidR="004E1571">
        <w:rPr>
          <w:rFonts w:cs="Times New Roman"/>
          <w:szCs w:val="24"/>
        </w:rPr>
        <w:t xml:space="preserve"> </w:t>
      </w:r>
      <w:r w:rsidRPr="00A41FAE">
        <w:rPr>
          <w:rFonts w:cs="Times New Roman"/>
          <w:szCs w:val="24"/>
        </w:rPr>
        <w:t>сеть</w:t>
      </w:r>
      <w:r w:rsidR="004E1571">
        <w:rPr>
          <w:rFonts w:cs="Times New Roman"/>
          <w:szCs w:val="24"/>
        </w:rPr>
        <w:t xml:space="preserve"> </w:t>
      </w:r>
      <w:r w:rsidRPr="00A41FAE">
        <w:rPr>
          <w:rFonts w:cs="Times New Roman"/>
          <w:szCs w:val="24"/>
        </w:rPr>
        <w:t>округа</w:t>
      </w:r>
      <w:r w:rsidR="004E1571">
        <w:rPr>
          <w:rFonts w:cs="Times New Roman"/>
          <w:szCs w:val="24"/>
        </w:rPr>
        <w:t xml:space="preserve"> </w:t>
      </w:r>
      <w:r w:rsidRPr="00A41FAE">
        <w:rPr>
          <w:rFonts w:cs="Times New Roman"/>
          <w:szCs w:val="24"/>
        </w:rPr>
        <w:t>представлена</w:t>
      </w:r>
      <w:r w:rsidR="004E1571">
        <w:rPr>
          <w:rFonts w:cs="Times New Roman"/>
          <w:szCs w:val="24"/>
        </w:rPr>
        <w:t xml:space="preserve"> </w:t>
      </w:r>
      <w:r w:rsidRPr="00A41FAE">
        <w:rPr>
          <w:rFonts w:cs="Times New Roman"/>
          <w:szCs w:val="24"/>
        </w:rPr>
        <w:t>автомобильными</w:t>
      </w:r>
      <w:r w:rsidR="004E1571">
        <w:rPr>
          <w:rFonts w:cs="Times New Roman"/>
          <w:szCs w:val="24"/>
        </w:rPr>
        <w:t xml:space="preserve"> </w:t>
      </w:r>
      <w:r w:rsidRPr="00A41FAE">
        <w:rPr>
          <w:rFonts w:cs="Times New Roman"/>
          <w:szCs w:val="24"/>
        </w:rPr>
        <w:t>дорогами:</w:t>
      </w:r>
      <w:r w:rsidR="004E1571">
        <w:rPr>
          <w:rFonts w:cs="Times New Roman"/>
          <w:szCs w:val="24"/>
        </w:rPr>
        <w:t xml:space="preserve"> </w:t>
      </w:r>
      <w:r w:rsidRPr="00A41FAE">
        <w:rPr>
          <w:rFonts w:cs="Times New Roman"/>
          <w:szCs w:val="24"/>
        </w:rPr>
        <w:t>г.</w:t>
      </w:r>
      <w:r w:rsidR="004E1571">
        <w:rPr>
          <w:rFonts w:cs="Times New Roman"/>
          <w:szCs w:val="24"/>
        </w:rPr>
        <w:t xml:space="preserve"> </w:t>
      </w:r>
      <w:r w:rsidRPr="00A41FAE">
        <w:rPr>
          <w:rFonts w:cs="Times New Roman"/>
          <w:szCs w:val="24"/>
        </w:rPr>
        <w:t>Красноуфимск</w:t>
      </w:r>
      <w:r w:rsidR="004E1571">
        <w:rPr>
          <w:rFonts w:cs="Times New Roman"/>
          <w:szCs w:val="24"/>
        </w:rPr>
        <w:t xml:space="preserve"> </w:t>
      </w:r>
      <w:r w:rsidRPr="00A41FAE">
        <w:rPr>
          <w:rFonts w:cs="Times New Roman"/>
          <w:szCs w:val="24"/>
        </w:rPr>
        <w:t>-</w:t>
      </w:r>
      <w:r w:rsidR="004E1571">
        <w:rPr>
          <w:rFonts w:cs="Times New Roman"/>
          <w:szCs w:val="24"/>
        </w:rPr>
        <w:t xml:space="preserve"> </w:t>
      </w:r>
      <w:r w:rsidRPr="00A41FAE">
        <w:rPr>
          <w:rFonts w:cs="Times New Roman"/>
          <w:szCs w:val="24"/>
        </w:rPr>
        <w:t>п.г.т.</w:t>
      </w:r>
      <w:r w:rsidR="004E1571">
        <w:rPr>
          <w:rFonts w:cs="Times New Roman"/>
          <w:szCs w:val="24"/>
        </w:rPr>
        <w:t xml:space="preserve"> </w:t>
      </w:r>
      <w:r w:rsidRPr="00A41FAE">
        <w:rPr>
          <w:rFonts w:cs="Times New Roman"/>
          <w:szCs w:val="24"/>
        </w:rPr>
        <w:t>Арти</w:t>
      </w:r>
      <w:r w:rsidR="004E1571">
        <w:rPr>
          <w:rFonts w:cs="Times New Roman"/>
          <w:szCs w:val="24"/>
        </w:rPr>
        <w:t xml:space="preserve"> </w:t>
      </w:r>
      <w:r w:rsidRPr="00A41FAE">
        <w:rPr>
          <w:rFonts w:cs="Times New Roman"/>
          <w:szCs w:val="24"/>
        </w:rPr>
        <w:t>-</w:t>
      </w:r>
      <w:r w:rsidR="004E1571">
        <w:rPr>
          <w:rFonts w:cs="Times New Roman"/>
          <w:szCs w:val="24"/>
        </w:rPr>
        <w:t xml:space="preserve"> </w:t>
      </w:r>
      <w:r w:rsidRPr="00A41FAE">
        <w:rPr>
          <w:rFonts w:cs="Times New Roman"/>
          <w:szCs w:val="24"/>
        </w:rPr>
        <w:t>г.</w:t>
      </w:r>
      <w:r w:rsidR="004E1571">
        <w:rPr>
          <w:rFonts w:cs="Times New Roman"/>
          <w:szCs w:val="24"/>
        </w:rPr>
        <w:t xml:space="preserve"> </w:t>
      </w:r>
      <w:r w:rsidRPr="00A41FAE">
        <w:rPr>
          <w:rFonts w:cs="Times New Roman"/>
          <w:szCs w:val="24"/>
        </w:rPr>
        <w:t>Касли</w:t>
      </w:r>
      <w:r w:rsidR="004E1571">
        <w:rPr>
          <w:rFonts w:cs="Times New Roman"/>
          <w:szCs w:val="24"/>
        </w:rPr>
        <w:t xml:space="preserve"> </w:t>
      </w:r>
      <w:r w:rsidRPr="00A41FAE">
        <w:rPr>
          <w:rFonts w:cs="Times New Roman"/>
          <w:szCs w:val="24"/>
        </w:rPr>
        <w:t>и</w:t>
      </w:r>
      <w:r w:rsidR="004E1571">
        <w:rPr>
          <w:rFonts w:cs="Times New Roman"/>
          <w:szCs w:val="24"/>
        </w:rPr>
        <w:t xml:space="preserve"> </w:t>
      </w:r>
      <w:r w:rsidRPr="00A41FAE">
        <w:rPr>
          <w:rFonts w:cs="Times New Roman"/>
          <w:szCs w:val="24"/>
        </w:rPr>
        <w:t>г.</w:t>
      </w:r>
      <w:r w:rsidR="004E1571">
        <w:rPr>
          <w:rFonts w:cs="Times New Roman"/>
          <w:szCs w:val="24"/>
        </w:rPr>
        <w:t xml:space="preserve"> </w:t>
      </w:r>
      <w:r w:rsidRPr="00A41FAE">
        <w:rPr>
          <w:rFonts w:cs="Times New Roman"/>
          <w:szCs w:val="24"/>
        </w:rPr>
        <w:t>Нижние</w:t>
      </w:r>
      <w:r w:rsidR="004E1571">
        <w:rPr>
          <w:rFonts w:cs="Times New Roman"/>
          <w:szCs w:val="24"/>
        </w:rPr>
        <w:t xml:space="preserve"> </w:t>
      </w:r>
      <w:r w:rsidRPr="00A41FAE">
        <w:rPr>
          <w:rFonts w:cs="Times New Roman"/>
          <w:szCs w:val="24"/>
        </w:rPr>
        <w:t>Серги</w:t>
      </w:r>
      <w:r w:rsidR="004E1571">
        <w:rPr>
          <w:rFonts w:cs="Times New Roman"/>
          <w:szCs w:val="24"/>
        </w:rPr>
        <w:t xml:space="preserve"> </w:t>
      </w:r>
      <w:r w:rsidRPr="00A41FAE">
        <w:rPr>
          <w:rFonts w:cs="Times New Roman"/>
          <w:szCs w:val="24"/>
        </w:rPr>
        <w:t>-</w:t>
      </w:r>
      <w:r w:rsidR="004E1571">
        <w:rPr>
          <w:rFonts w:cs="Times New Roman"/>
          <w:szCs w:val="24"/>
        </w:rPr>
        <w:t xml:space="preserve"> </w:t>
      </w:r>
      <w:r w:rsidRPr="00A41FAE">
        <w:rPr>
          <w:rFonts w:cs="Times New Roman"/>
          <w:szCs w:val="24"/>
        </w:rPr>
        <w:t>г.</w:t>
      </w:r>
      <w:r w:rsidR="004E1571">
        <w:rPr>
          <w:rFonts w:cs="Times New Roman"/>
          <w:szCs w:val="24"/>
        </w:rPr>
        <w:t xml:space="preserve"> </w:t>
      </w:r>
      <w:r w:rsidRPr="00A41FAE">
        <w:rPr>
          <w:rFonts w:cs="Times New Roman"/>
          <w:szCs w:val="24"/>
        </w:rPr>
        <w:t>Михайловск</w:t>
      </w:r>
      <w:r w:rsidR="004E1571">
        <w:rPr>
          <w:rFonts w:cs="Times New Roman"/>
          <w:szCs w:val="24"/>
        </w:rPr>
        <w:t xml:space="preserve"> </w:t>
      </w:r>
      <w:r w:rsidRPr="00A41FAE">
        <w:rPr>
          <w:rFonts w:cs="Times New Roman"/>
          <w:szCs w:val="24"/>
        </w:rPr>
        <w:t>-</w:t>
      </w:r>
      <w:r w:rsidR="004E1571">
        <w:rPr>
          <w:rFonts w:cs="Times New Roman"/>
          <w:szCs w:val="24"/>
        </w:rPr>
        <w:t xml:space="preserve"> </w:t>
      </w:r>
      <w:r w:rsidRPr="00A41FAE">
        <w:rPr>
          <w:rFonts w:cs="Times New Roman"/>
          <w:szCs w:val="24"/>
        </w:rPr>
        <w:t>п.г.т.</w:t>
      </w:r>
      <w:r w:rsidR="004E1571">
        <w:rPr>
          <w:rFonts w:cs="Times New Roman"/>
          <w:szCs w:val="24"/>
        </w:rPr>
        <w:t xml:space="preserve"> </w:t>
      </w:r>
      <w:r w:rsidRPr="00A41FAE">
        <w:rPr>
          <w:rFonts w:cs="Times New Roman"/>
          <w:szCs w:val="24"/>
        </w:rPr>
        <w:t>Арти.</w:t>
      </w:r>
    </w:p>
    <w:p w:rsidR="005A188B" w:rsidRPr="005A188B" w:rsidRDefault="005A188B" w:rsidP="005A188B">
      <w:pPr>
        <w:pStyle w:val="Default"/>
        <w:ind w:firstLine="709"/>
        <w:jc w:val="both"/>
      </w:pPr>
      <w:r w:rsidRPr="00A41FAE">
        <w:t>Железнодорожное</w:t>
      </w:r>
      <w:r w:rsidR="004E1571">
        <w:t xml:space="preserve"> </w:t>
      </w:r>
      <w:r w:rsidRPr="00A41FAE">
        <w:t>сообщение</w:t>
      </w:r>
      <w:r w:rsidR="004E1571">
        <w:t xml:space="preserve"> </w:t>
      </w:r>
      <w:r w:rsidRPr="00A41FAE">
        <w:t>на</w:t>
      </w:r>
      <w:r w:rsidR="004E1571">
        <w:t xml:space="preserve"> </w:t>
      </w:r>
      <w:r w:rsidRPr="00A41FAE">
        <w:t>территории</w:t>
      </w:r>
      <w:r w:rsidR="004E1571">
        <w:t xml:space="preserve"> </w:t>
      </w:r>
      <w:r w:rsidRPr="00A41FAE">
        <w:t>городского</w:t>
      </w:r>
      <w:r w:rsidR="004E1571">
        <w:t xml:space="preserve"> </w:t>
      </w:r>
      <w:r w:rsidRPr="00A41FAE">
        <w:t>округа</w:t>
      </w:r>
      <w:r w:rsidR="004E1571">
        <w:t xml:space="preserve"> </w:t>
      </w:r>
      <w:r w:rsidRPr="00A41FAE">
        <w:t>отсутствует.</w:t>
      </w:r>
      <w:r w:rsidR="004E1571">
        <w:t xml:space="preserve"> </w:t>
      </w:r>
      <w:r w:rsidRPr="00A41FAE">
        <w:t>Ближайшая</w:t>
      </w:r>
      <w:r w:rsidR="004E1571">
        <w:t xml:space="preserve"> </w:t>
      </w:r>
      <w:r w:rsidRPr="00A41FAE">
        <w:t>железнодорожная</w:t>
      </w:r>
      <w:r w:rsidR="004E1571">
        <w:t xml:space="preserve"> </w:t>
      </w:r>
      <w:r w:rsidRPr="00A41FAE">
        <w:t>станция</w:t>
      </w:r>
      <w:r w:rsidR="004E1571">
        <w:t xml:space="preserve"> </w:t>
      </w:r>
      <w:r w:rsidRPr="00A41FAE">
        <w:t>располагается</w:t>
      </w:r>
      <w:r w:rsidR="004E1571">
        <w:t xml:space="preserve"> </w:t>
      </w:r>
      <w:r w:rsidRPr="00A41FAE">
        <w:t>в</w:t>
      </w:r>
      <w:r w:rsidR="004E1571">
        <w:t xml:space="preserve"> </w:t>
      </w:r>
      <w:r w:rsidRPr="00A41FAE">
        <w:t>городе</w:t>
      </w:r>
      <w:r w:rsidR="004E1571">
        <w:t xml:space="preserve"> </w:t>
      </w:r>
      <w:r w:rsidRPr="00A41FAE">
        <w:t>Красноуфимске,</w:t>
      </w:r>
      <w:r w:rsidR="004E1571">
        <w:t xml:space="preserve"> </w:t>
      </w:r>
      <w:r w:rsidRPr="00A41FAE">
        <w:t>через</w:t>
      </w:r>
      <w:r w:rsidR="004E1571">
        <w:t xml:space="preserve"> </w:t>
      </w:r>
      <w:r w:rsidRPr="00A41FAE">
        <w:t>который</w:t>
      </w:r>
      <w:r w:rsidR="004E1571">
        <w:t xml:space="preserve"> </w:t>
      </w:r>
      <w:r w:rsidRPr="00A41FAE">
        <w:t>проходит</w:t>
      </w:r>
      <w:r w:rsidR="004E1571">
        <w:t xml:space="preserve"> </w:t>
      </w:r>
      <w:r w:rsidRPr="00A41FAE">
        <w:t>транзитная</w:t>
      </w:r>
      <w:r w:rsidR="004E1571">
        <w:t xml:space="preserve"> </w:t>
      </w:r>
      <w:r w:rsidRPr="00A41FAE">
        <w:t>железнодорожная</w:t>
      </w:r>
      <w:r w:rsidR="004E1571">
        <w:t xml:space="preserve"> </w:t>
      </w:r>
      <w:r w:rsidRPr="00A41FAE">
        <w:t>линия</w:t>
      </w:r>
      <w:r w:rsidR="004E1571">
        <w:t xml:space="preserve"> </w:t>
      </w:r>
      <w:r w:rsidRPr="00A41FAE">
        <w:t>«Курган</w:t>
      </w:r>
      <w:r w:rsidR="004E1571">
        <w:t xml:space="preserve"> </w:t>
      </w:r>
      <w:r w:rsidRPr="00A41FAE">
        <w:t>–</w:t>
      </w:r>
      <w:r w:rsidR="004E1571">
        <w:t xml:space="preserve"> </w:t>
      </w:r>
      <w:r w:rsidRPr="00A41FAE">
        <w:t>Свердловск</w:t>
      </w:r>
      <w:r w:rsidR="004E1571">
        <w:t xml:space="preserve"> </w:t>
      </w:r>
      <w:r w:rsidRPr="00A41FAE">
        <w:t>–</w:t>
      </w:r>
      <w:r w:rsidR="004E1571">
        <w:t xml:space="preserve"> </w:t>
      </w:r>
      <w:r w:rsidRPr="00A41FAE">
        <w:t>К</w:t>
      </w:r>
      <w:r>
        <w:t>расноуфимск</w:t>
      </w:r>
      <w:r w:rsidR="004E1571">
        <w:t xml:space="preserve"> </w:t>
      </w:r>
      <w:r>
        <w:t>–</w:t>
      </w:r>
      <w:r w:rsidR="004E1571">
        <w:t xml:space="preserve"> </w:t>
      </w:r>
      <w:r>
        <w:t>Янаул»</w:t>
      </w:r>
      <w:r w:rsidR="004E1571">
        <w:t xml:space="preserve"> </w:t>
      </w:r>
      <w:r>
        <w:t>(в</w:t>
      </w:r>
      <w:r w:rsidR="004E1571">
        <w:t xml:space="preserve"> </w:t>
      </w:r>
      <w:r>
        <w:t>95</w:t>
      </w:r>
      <w:r w:rsidR="004E1571">
        <w:t xml:space="preserve"> </w:t>
      </w:r>
      <w:r>
        <w:t>км</w:t>
      </w:r>
      <w:r w:rsidR="004E1571">
        <w:t xml:space="preserve"> </w:t>
      </w:r>
      <w:r w:rsidRPr="00A41FAE">
        <w:t>рабочего</w:t>
      </w:r>
      <w:r w:rsidR="004E1571">
        <w:t xml:space="preserve"> </w:t>
      </w:r>
      <w:r w:rsidRPr="00A41FAE">
        <w:t>поселка</w:t>
      </w:r>
      <w:r w:rsidR="004E1571">
        <w:t xml:space="preserve"> </w:t>
      </w:r>
      <w:r w:rsidRPr="00A41FAE">
        <w:t>Арти).</w:t>
      </w:r>
    </w:p>
    <w:p w:rsidR="005A188B" w:rsidRPr="005A188B" w:rsidRDefault="005A188B" w:rsidP="005A188B">
      <w:pPr>
        <w:ind w:firstLine="709"/>
        <w:rPr>
          <w:rFonts w:eastAsia="Times New Roman" w:cs="Times New Roman"/>
          <w:color w:val="000000"/>
          <w:szCs w:val="24"/>
          <w:lang w:eastAsia="ru-RU"/>
        </w:rPr>
      </w:pPr>
      <w:r w:rsidRPr="005A188B">
        <w:rPr>
          <w:rFonts w:eastAsia="Times New Roman" w:cs="Times New Roman"/>
          <w:color w:val="000000"/>
          <w:szCs w:val="24"/>
          <w:lang w:eastAsia="ru-RU"/>
        </w:rPr>
        <w:t>Территория</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городского</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округа</w:t>
      </w:r>
      <w:r w:rsidR="004E1571">
        <w:rPr>
          <w:rFonts w:eastAsia="Times New Roman" w:cs="Times New Roman"/>
          <w:color w:val="000000"/>
          <w:szCs w:val="24"/>
          <w:lang w:eastAsia="ru-RU"/>
        </w:rPr>
        <w:t xml:space="preserve"> </w:t>
      </w:r>
      <w:r>
        <w:rPr>
          <w:rFonts w:eastAsia="Times New Roman" w:cs="Times New Roman"/>
          <w:color w:val="000000"/>
          <w:szCs w:val="24"/>
          <w:lang w:eastAsia="ru-RU"/>
        </w:rPr>
        <w:t>составляет</w:t>
      </w:r>
      <w:r w:rsidR="004E1571">
        <w:rPr>
          <w:rFonts w:eastAsia="Times New Roman" w:cs="Times New Roman"/>
          <w:color w:val="000000"/>
          <w:szCs w:val="24"/>
          <w:lang w:eastAsia="ru-RU"/>
        </w:rPr>
        <w:t xml:space="preserve"> </w:t>
      </w:r>
      <w:r>
        <w:rPr>
          <w:rFonts w:eastAsia="Times New Roman" w:cs="Times New Roman"/>
          <w:color w:val="000000"/>
          <w:szCs w:val="24"/>
          <w:lang w:eastAsia="ru-RU"/>
        </w:rPr>
        <w:t>–</w:t>
      </w:r>
      <w:r w:rsidR="004E1571">
        <w:rPr>
          <w:rFonts w:eastAsia="Times New Roman" w:cs="Times New Roman"/>
          <w:color w:val="000000"/>
          <w:szCs w:val="24"/>
          <w:lang w:eastAsia="ru-RU"/>
        </w:rPr>
        <w:t xml:space="preserve"> </w:t>
      </w:r>
      <w:r>
        <w:rPr>
          <w:rFonts w:eastAsia="Times New Roman" w:cs="Times New Roman"/>
          <w:color w:val="000000"/>
          <w:szCs w:val="24"/>
          <w:lang w:eastAsia="ru-RU"/>
        </w:rPr>
        <w:t>2780,1</w:t>
      </w:r>
      <w:r w:rsidR="004E1571">
        <w:rPr>
          <w:rFonts w:eastAsia="Times New Roman" w:cs="Times New Roman"/>
          <w:color w:val="000000"/>
          <w:szCs w:val="24"/>
          <w:lang w:eastAsia="ru-RU"/>
        </w:rPr>
        <w:t xml:space="preserve"> </w:t>
      </w:r>
      <w:r>
        <w:rPr>
          <w:rFonts w:eastAsia="Times New Roman" w:cs="Times New Roman"/>
          <w:color w:val="000000"/>
          <w:szCs w:val="24"/>
          <w:lang w:eastAsia="ru-RU"/>
        </w:rPr>
        <w:t>км</w:t>
      </w:r>
      <w:r w:rsidRPr="005A188B">
        <w:rPr>
          <w:rFonts w:eastAsia="Times New Roman" w:cs="Times New Roman"/>
          <w:color w:val="000000"/>
          <w:szCs w:val="24"/>
          <w:vertAlign w:val="superscript"/>
          <w:lang w:eastAsia="ru-RU"/>
        </w:rPr>
        <w:t>2</w:t>
      </w:r>
      <w:r w:rsidRPr="005A188B">
        <w:rPr>
          <w:rFonts w:eastAsia="Times New Roman" w:cs="Times New Roman"/>
          <w:color w:val="000000"/>
          <w:szCs w:val="24"/>
          <w:lang w:eastAsia="ru-RU"/>
        </w:rPr>
        <w:t>.</w:t>
      </w:r>
      <w:r w:rsidR="004E1571">
        <w:rPr>
          <w:rFonts w:eastAsia="Times New Roman" w:cs="Times New Roman"/>
          <w:color w:val="000000"/>
          <w:szCs w:val="24"/>
          <w:lang w:eastAsia="ru-RU"/>
        </w:rPr>
        <w:t xml:space="preserve"> </w:t>
      </w:r>
    </w:p>
    <w:p w:rsidR="005A188B" w:rsidRPr="005A188B" w:rsidRDefault="005A188B" w:rsidP="005A188B">
      <w:pPr>
        <w:pStyle w:val="aa"/>
        <w:ind w:firstLine="709"/>
        <w:jc w:val="both"/>
        <w:rPr>
          <w:rFonts w:ascii="Times New Roman" w:eastAsia="Times New Roman" w:hAnsi="Times New Roman" w:cs="Times New Roman"/>
          <w:color w:val="000000"/>
          <w:sz w:val="24"/>
          <w:szCs w:val="24"/>
          <w:lang w:val="ru-RU" w:eastAsia="ru-RU"/>
        </w:rPr>
      </w:pPr>
      <w:r w:rsidRPr="005A188B">
        <w:rPr>
          <w:rFonts w:ascii="Times New Roman" w:eastAsia="Times New Roman" w:hAnsi="Times New Roman" w:cs="Times New Roman"/>
          <w:color w:val="000000"/>
          <w:sz w:val="24"/>
          <w:szCs w:val="24"/>
          <w:lang w:val="ru-RU" w:eastAsia="ru-RU"/>
        </w:rPr>
        <w:t>На</w:t>
      </w:r>
      <w:r w:rsidR="004E1571">
        <w:rPr>
          <w:rFonts w:ascii="Times New Roman" w:eastAsia="Times New Roman" w:hAnsi="Times New Roman" w:cs="Times New Roman"/>
          <w:color w:val="000000"/>
          <w:sz w:val="24"/>
          <w:szCs w:val="24"/>
          <w:lang w:val="ru-RU" w:eastAsia="ru-RU"/>
        </w:rPr>
        <w:t xml:space="preserve"> </w:t>
      </w:r>
      <w:r w:rsidRPr="005A188B">
        <w:rPr>
          <w:rFonts w:ascii="Times New Roman" w:eastAsia="Times New Roman" w:hAnsi="Times New Roman" w:cs="Times New Roman"/>
          <w:color w:val="000000"/>
          <w:sz w:val="24"/>
          <w:szCs w:val="24"/>
          <w:lang w:val="ru-RU" w:eastAsia="ru-RU"/>
        </w:rPr>
        <w:t>территории</w:t>
      </w:r>
      <w:r w:rsidR="004E1571">
        <w:rPr>
          <w:rFonts w:ascii="Times New Roman" w:eastAsia="Times New Roman" w:hAnsi="Times New Roman" w:cs="Times New Roman"/>
          <w:color w:val="000000"/>
          <w:sz w:val="24"/>
          <w:szCs w:val="24"/>
          <w:lang w:val="ru-RU" w:eastAsia="ru-RU"/>
        </w:rPr>
        <w:t xml:space="preserve"> </w:t>
      </w:r>
      <w:r w:rsidRPr="005A188B">
        <w:rPr>
          <w:rFonts w:ascii="Times New Roman" w:eastAsia="Times New Roman" w:hAnsi="Times New Roman" w:cs="Times New Roman"/>
          <w:color w:val="000000"/>
          <w:sz w:val="24"/>
          <w:szCs w:val="24"/>
          <w:lang w:val="ru-RU" w:eastAsia="ru-RU"/>
        </w:rPr>
        <w:t>городского</w:t>
      </w:r>
      <w:r w:rsidR="004E1571">
        <w:rPr>
          <w:rFonts w:ascii="Times New Roman" w:eastAsia="Times New Roman" w:hAnsi="Times New Roman" w:cs="Times New Roman"/>
          <w:color w:val="000000"/>
          <w:sz w:val="24"/>
          <w:szCs w:val="24"/>
          <w:lang w:val="ru-RU" w:eastAsia="ru-RU"/>
        </w:rPr>
        <w:t xml:space="preserve"> </w:t>
      </w:r>
      <w:r w:rsidRPr="005A188B">
        <w:rPr>
          <w:rFonts w:ascii="Times New Roman" w:eastAsia="Times New Roman" w:hAnsi="Times New Roman" w:cs="Times New Roman"/>
          <w:color w:val="000000"/>
          <w:sz w:val="24"/>
          <w:szCs w:val="24"/>
          <w:lang w:val="ru-RU" w:eastAsia="ru-RU"/>
        </w:rPr>
        <w:t>округа</w:t>
      </w:r>
      <w:r w:rsidR="004E1571">
        <w:rPr>
          <w:rFonts w:ascii="Times New Roman" w:eastAsia="Times New Roman" w:hAnsi="Times New Roman" w:cs="Times New Roman"/>
          <w:color w:val="000000"/>
          <w:sz w:val="24"/>
          <w:szCs w:val="24"/>
          <w:lang w:val="ru-RU" w:eastAsia="ru-RU"/>
        </w:rPr>
        <w:t xml:space="preserve"> </w:t>
      </w:r>
      <w:r w:rsidRPr="005A188B">
        <w:rPr>
          <w:rFonts w:ascii="Times New Roman" w:eastAsia="Times New Roman" w:hAnsi="Times New Roman" w:cs="Times New Roman"/>
          <w:color w:val="000000"/>
          <w:sz w:val="24"/>
          <w:szCs w:val="24"/>
          <w:lang w:val="ru-RU" w:eastAsia="ru-RU"/>
        </w:rPr>
        <w:t>проживает</w:t>
      </w:r>
      <w:r w:rsidR="004E1571">
        <w:rPr>
          <w:rFonts w:ascii="Times New Roman" w:eastAsia="Times New Roman" w:hAnsi="Times New Roman" w:cs="Times New Roman"/>
          <w:color w:val="000000"/>
          <w:sz w:val="24"/>
          <w:szCs w:val="24"/>
          <w:lang w:val="ru-RU" w:eastAsia="ru-RU"/>
        </w:rPr>
        <w:t xml:space="preserve"> </w:t>
      </w:r>
      <w:r w:rsidRPr="005A188B">
        <w:rPr>
          <w:rFonts w:ascii="Times New Roman" w:eastAsia="Times New Roman" w:hAnsi="Times New Roman" w:cs="Times New Roman"/>
          <w:color w:val="000000"/>
          <w:sz w:val="24"/>
          <w:szCs w:val="24"/>
          <w:lang w:val="ru-RU" w:eastAsia="ru-RU"/>
        </w:rPr>
        <w:t>–</w:t>
      </w:r>
      <w:r w:rsidR="004E1571">
        <w:rPr>
          <w:rFonts w:ascii="Times New Roman" w:eastAsia="Times New Roman" w:hAnsi="Times New Roman" w:cs="Times New Roman"/>
          <w:color w:val="000000"/>
          <w:sz w:val="24"/>
          <w:szCs w:val="24"/>
          <w:lang w:val="ru-RU" w:eastAsia="ru-RU"/>
        </w:rPr>
        <w:t xml:space="preserve"> </w:t>
      </w:r>
      <w:r w:rsidRPr="005A188B">
        <w:rPr>
          <w:rFonts w:ascii="Times New Roman" w:eastAsia="Times New Roman" w:hAnsi="Times New Roman" w:cs="Times New Roman"/>
          <w:color w:val="000000"/>
          <w:sz w:val="24"/>
          <w:szCs w:val="24"/>
          <w:lang w:val="ru-RU" w:eastAsia="ru-RU"/>
        </w:rPr>
        <w:t>27</w:t>
      </w:r>
      <w:r w:rsidR="00996027">
        <w:rPr>
          <w:rFonts w:ascii="Times New Roman" w:eastAsia="Times New Roman" w:hAnsi="Times New Roman" w:cs="Times New Roman"/>
          <w:color w:val="000000"/>
          <w:sz w:val="24"/>
          <w:szCs w:val="24"/>
          <w:lang w:val="ru-RU" w:eastAsia="ru-RU"/>
        </w:rPr>
        <w:t>121</w:t>
      </w:r>
      <w:r w:rsidR="004E1571">
        <w:rPr>
          <w:rFonts w:ascii="Times New Roman" w:eastAsia="Times New Roman" w:hAnsi="Times New Roman" w:cs="Times New Roman"/>
          <w:color w:val="000000"/>
          <w:sz w:val="24"/>
          <w:szCs w:val="24"/>
          <w:lang w:val="ru-RU" w:eastAsia="ru-RU"/>
        </w:rPr>
        <w:t xml:space="preserve"> </w:t>
      </w:r>
      <w:r w:rsidRPr="005A188B">
        <w:rPr>
          <w:rFonts w:ascii="Times New Roman" w:eastAsia="Times New Roman" w:hAnsi="Times New Roman" w:cs="Times New Roman"/>
          <w:color w:val="000000"/>
          <w:sz w:val="24"/>
          <w:szCs w:val="24"/>
          <w:lang w:val="ru-RU" w:eastAsia="ru-RU"/>
        </w:rPr>
        <w:t>чел.</w:t>
      </w:r>
      <w:r w:rsidR="004E1571">
        <w:rPr>
          <w:rFonts w:ascii="Times New Roman" w:eastAsia="Times New Roman" w:hAnsi="Times New Roman" w:cs="Times New Roman"/>
          <w:color w:val="000000"/>
          <w:sz w:val="24"/>
          <w:szCs w:val="24"/>
          <w:lang w:val="ru-RU" w:eastAsia="ru-RU"/>
        </w:rPr>
        <w:t xml:space="preserve">  </w:t>
      </w:r>
    </w:p>
    <w:p w:rsidR="005A188B" w:rsidRPr="005A188B" w:rsidRDefault="005A188B" w:rsidP="005A188B">
      <w:pPr>
        <w:ind w:firstLine="709"/>
        <w:rPr>
          <w:rFonts w:eastAsia="Times New Roman" w:cs="Times New Roman"/>
          <w:color w:val="000000"/>
          <w:szCs w:val="24"/>
          <w:lang w:eastAsia="ru-RU"/>
        </w:rPr>
      </w:pPr>
      <w:r w:rsidRPr="005A188B">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степени</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освоенности</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характеру</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использования</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территории</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городской</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округ</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является</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освоенным.</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Плотность</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населения</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5A188B">
        <w:rPr>
          <w:rFonts w:eastAsia="Times New Roman" w:cs="Times New Roman"/>
          <w:color w:val="000000"/>
          <w:szCs w:val="24"/>
          <w:lang w:eastAsia="ru-RU"/>
        </w:rPr>
        <w:t>Артинск</w:t>
      </w:r>
      <w:r w:rsidR="00996027">
        <w:rPr>
          <w:rFonts w:eastAsia="Times New Roman" w:cs="Times New Roman"/>
          <w:color w:val="000000"/>
          <w:szCs w:val="24"/>
          <w:lang w:eastAsia="ru-RU"/>
        </w:rPr>
        <w:t>ом</w:t>
      </w:r>
      <w:r w:rsidR="004E1571">
        <w:rPr>
          <w:rFonts w:eastAsia="Times New Roman" w:cs="Times New Roman"/>
          <w:color w:val="000000"/>
          <w:szCs w:val="24"/>
          <w:lang w:eastAsia="ru-RU"/>
        </w:rPr>
        <w:t xml:space="preserve"> </w:t>
      </w:r>
      <w:r w:rsidR="00996027">
        <w:rPr>
          <w:rFonts w:eastAsia="Times New Roman" w:cs="Times New Roman"/>
          <w:color w:val="000000"/>
          <w:szCs w:val="24"/>
          <w:lang w:eastAsia="ru-RU"/>
        </w:rPr>
        <w:t>городском</w:t>
      </w:r>
      <w:r w:rsidR="004E1571">
        <w:rPr>
          <w:rFonts w:eastAsia="Times New Roman" w:cs="Times New Roman"/>
          <w:color w:val="000000"/>
          <w:szCs w:val="24"/>
          <w:lang w:eastAsia="ru-RU"/>
        </w:rPr>
        <w:t xml:space="preserve"> </w:t>
      </w:r>
      <w:r w:rsidR="00996027">
        <w:rPr>
          <w:rFonts w:eastAsia="Times New Roman" w:cs="Times New Roman"/>
          <w:color w:val="000000"/>
          <w:szCs w:val="24"/>
          <w:lang w:eastAsia="ru-RU"/>
        </w:rPr>
        <w:t>округе</w:t>
      </w:r>
      <w:r w:rsidR="004E1571">
        <w:rPr>
          <w:rFonts w:eastAsia="Times New Roman" w:cs="Times New Roman"/>
          <w:color w:val="000000"/>
          <w:szCs w:val="24"/>
          <w:lang w:eastAsia="ru-RU"/>
        </w:rPr>
        <w:t xml:space="preserve"> </w:t>
      </w:r>
      <w:r w:rsidR="00996027">
        <w:rPr>
          <w:rFonts w:eastAsia="Times New Roman" w:cs="Times New Roman"/>
          <w:color w:val="000000"/>
          <w:szCs w:val="24"/>
          <w:lang w:eastAsia="ru-RU"/>
        </w:rPr>
        <w:t>составляет</w:t>
      </w:r>
      <w:r w:rsidR="004E1571">
        <w:rPr>
          <w:rFonts w:eastAsia="Times New Roman" w:cs="Times New Roman"/>
          <w:color w:val="000000"/>
          <w:szCs w:val="24"/>
          <w:lang w:eastAsia="ru-RU"/>
        </w:rPr>
        <w:t xml:space="preserve"> </w:t>
      </w:r>
      <w:r w:rsidR="00996027">
        <w:rPr>
          <w:rFonts w:eastAsia="Times New Roman" w:cs="Times New Roman"/>
          <w:color w:val="000000"/>
          <w:szCs w:val="24"/>
          <w:lang w:eastAsia="ru-RU"/>
        </w:rPr>
        <w:t>9,76</w:t>
      </w:r>
      <w:r w:rsidR="004E1571">
        <w:rPr>
          <w:rFonts w:eastAsia="Times New Roman" w:cs="Times New Roman"/>
          <w:color w:val="000000"/>
          <w:szCs w:val="24"/>
          <w:lang w:eastAsia="ru-RU"/>
        </w:rPr>
        <w:t xml:space="preserve"> </w:t>
      </w:r>
      <w:proofErr w:type="gramStart"/>
      <w:r w:rsidRPr="005A188B">
        <w:rPr>
          <w:rFonts w:eastAsia="Times New Roman" w:cs="Times New Roman"/>
          <w:color w:val="000000"/>
          <w:szCs w:val="24"/>
          <w:lang w:eastAsia="ru-RU"/>
        </w:rPr>
        <w:t>чел</w:t>
      </w:r>
      <w:proofErr w:type="gramEnd"/>
      <w:r w:rsidRPr="005A188B">
        <w:rPr>
          <w:rFonts w:eastAsia="Times New Roman" w:cs="Times New Roman"/>
          <w:color w:val="000000"/>
          <w:szCs w:val="24"/>
          <w:lang w:eastAsia="ru-RU"/>
        </w:rPr>
        <w:t>/км</w:t>
      </w:r>
      <w:r w:rsidRPr="00996027">
        <w:rPr>
          <w:rFonts w:eastAsia="Times New Roman" w:cs="Times New Roman"/>
          <w:color w:val="000000"/>
          <w:szCs w:val="24"/>
          <w:vertAlign w:val="superscript"/>
          <w:lang w:eastAsia="ru-RU"/>
        </w:rPr>
        <w:t>2</w:t>
      </w:r>
      <w:r w:rsidRPr="005A188B">
        <w:rPr>
          <w:rFonts w:eastAsia="Times New Roman" w:cs="Times New Roman"/>
          <w:color w:val="000000"/>
          <w:szCs w:val="24"/>
          <w:lang w:eastAsia="ru-RU"/>
        </w:rPr>
        <w:t>.</w:t>
      </w:r>
      <w:r w:rsidR="004E1571">
        <w:rPr>
          <w:rFonts w:eastAsia="Times New Roman" w:cs="Times New Roman"/>
          <w:color w:val="000000"/>
          <w:szCs w:val="24"/>
          <w:lang w:eastAsia="ru-RU"/>
        </w:rPr>
        <w:t xml:space="preserve"> </w:t>
      </w:r>
    </w:p>
    <w:p w:rsidR="005A188B" w:rsidRPr="005A188B" w:rsidRDefault="005A188B" w:rsidP="005A188B">
      <w:pPr>
        <w:pStyle w:val="Default"/>
        <w:ind w:firstLine="709"/>
        <w:jc w:val="both"/>
      </w:pPr>
    </w:p>
    <w:p w:rsidR="00996027" w:rsidRPr="00996027" w:rsidRDefault="00996027" w:rsidP="00996027">
      <w:pPr>
        <w:pStyle w:val="21"/>
        <w:ind w:left="0"/>
        <w:contextualSpacing/>
        <w:rPr>
          <w:kern w:val="24"/>
          <w:sz w:val="24"/>
          <w:szCs w:val="24"/>
          <w:lang w:val="ru-RU"/>
        </w:rPr>
      </w:pPr>
      <w:bookmarkStart w:id="7" w:name="_Toc88573326"/>
      <w:r w:rsidRPr="00996027">
        <w:rPr>
          <w:kern w:val="24"/>
          <w:sz w:val="24"/>
          <w:szCs w:val="24"/>
          <w:lang w:val="ru-RU"/>
        </w:rPr>
        <w:t>1.1.2.</w:t>
      </w:r>
      <w:r w:rsidR="004E1571">
        <w:rPr>
          <w:kern w:val="24"/>
          <w:sz w:val="24"/>
          <w:szCs w:val="24"/>
          <w:lang w:val="ru-RU"/>
        </w:rPr>
        <w:t xml:space="preserve"> </w:t>
      </w:r>
      <w:r w:rsidRPr="00996027">
        <w:rPr>
          <w:kern w:val="24"/>
          <w:sz w:val="24"/>
          <w:szCs w:val="24"/>
          <w:lang w:val="ru-RU"/>
        </w:rPr>
        <w:t>Расположение</w:t>
      </w:r>
      <w:r w:rsidR="004E1571">
        <w:rPr>
          <w:kern w:val="24"/>
          <w:sz w:val="24"/>
          <w:szCs w:val="24"/>
          <w:lang w:val="ru-RU"/>
        </w:rPr>
        <w:t xml:space="preserve"> </w:t>
      </w:r>
      <w:r w:rsidRPr="00996027">
        <w:rPr>
          <w:kern w:val="24"/>
          <w:sz w:val="24"/>
          <w:szCs w:val="24"/>
          <w:lang w:val="ru-RU"/>
        </w:rPr>
        <w:t>и</w:t>
      </w:r>
      <w:r w:rsidR="004E1571">
        <w:rPr>
          <w:kern w:val="24"/>
          <w:sz w:val="24"/>
          <w:szCs w:val="24"/>
          <w:lang w:val="ru-RU"/>
        </w:rPr>
        <w:t xml:space="preserve"> </w:t>
      </w:r>
      <w:r w:rsidRPr="00996027">
        <w:rPr>
          <w:kern w:val="24"/>
          <w:sz w:val="24"/>
          <w:szCs w:val="24"/>
          <w:lang w:val="ru-RU"/>
        </w:rPr>
        <w:t>административно-территориальное</w:t>
      </w:r>
      <w:r w:rsidR="004E1571">
        <w:rPr>
          <w:kern w:val="24"/>
          <w:sz w:val="24"/>
          <w:szCs w:val="24"/>
          <w:lang w:val="ru-RU"/>
        </w:rPr>
        <w:t xml:space="preserve"> </w:t>
      </w:r>
      <w:r w:rsidRPr="00996027">
        <w:rPr>
          <w:kern w:val="24"/>
          <w:sz w:val="24"/>
          <w:szCs w:val="24"/>
          <w:lang w:val="ru-RU"/>
        </w:rPr>
        <w:t>деление</w:t>
      </w:r>
      <w:bookmarkEnd w:id="7"/>
    </w:p>
    <w:p w:rsidR="00996027" w:rsidRDefault="00996027" w:rsidP="0099260F">
      <w:pPr>
        <w:pStyle w:val="a8"/>
        <w:spacing w:after="0" w:line="360" w:lineRule="auto"/>
        <w:rPr>
          <w:color w:val="000000"/>
          <w:szCs w:val="28"/>
        </w:rPr>
      </w:pPr>
    </w:p>
    <w:p w:rsidR="00996027" w:rsidRPr="00996027" w:rsidRDefault="00996027" w:rsidP="0099260F">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lastRenderedPageBreak/>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городского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округа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проходят:</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от</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пересечения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западной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коллективного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сельскохозяйственного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предприятия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"Бакийковское"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рекой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Уфой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(точка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юго-восток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вверх</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течению</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середине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реки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Уфы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коллективного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сельскохозяйственного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предприятия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"Бакийковское";</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коллективного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сельскохозяйственного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предприятия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"Бакийковское"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западной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3)</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западной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общества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ограниченной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ответственностью</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"Агрофирма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"Манчажская",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коллективного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сельскохозяйственного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предприятия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"Азигуловское",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5)</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43</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северо-западного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6)</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западной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западной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29,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21,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13,</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северо-западного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(точка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от</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точки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северо-западного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10)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20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реки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Еманзелга;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11)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юго-восток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вниз</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течению</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середине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реки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Еманзелга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западной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12)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западной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северо-западного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13)</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6,</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14)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21,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64,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80,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101,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119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западной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урочища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Стенин</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Луг;</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15)</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западной,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северо-западной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границам</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урочища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Стенин</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Луг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реки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Уфы;</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16)</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юго-запад</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вниз</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течению</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середине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реки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Уфы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17)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17,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23,</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29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северо-западного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lastRenderedPageBreak/>
        <w:t>18)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39,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19)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40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северо-западного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20)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53</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53</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21)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53,</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60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юго-восточного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60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22)</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запад</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южной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60,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57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закрытого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акционерного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общества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"Поташкинское";</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23)</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закрытого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акционерного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общества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76</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24)</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юго-восток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76</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закрытого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акционерного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общества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реки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Алабушка;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25)</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юго-запад</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вниз</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течению</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середине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реки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Алабушка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78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26)</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78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78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27)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кварталов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78,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79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государственного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унитарного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предприятия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"Совхоз</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"Березовский";</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28)</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границам</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государственного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унитарного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предприятия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"Совхоз</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"Березовский"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полосы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отвода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автомобильной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дороги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Красноуфимск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Касли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(точка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29)</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от</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точки</w:t>
      </w:r>
      <w:r w:rsidR="004E1571">
        <w:rPr>
          <w:rFonts w:eastAsia="Times New Roman" w:cs="Times New Roman"/>
          <w:color w:val="000000"/>
          <w:szCs w:val="24"/>
          <w:lang w:eastAsia="ru-RU"/>
        </w:rPr>
        <w:t xml:space="preserve"> </w:t>
      </w:r>
      <w:proofErr w:type="gramStart"/>
      <w:r w:rsidRPr="00996027">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proofErr w:type="gramEnd"/>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юго-восток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административной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Свердловской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области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Челябинской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области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северо-восточного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квартала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87</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лесничества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лесхоза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(точка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30)</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от</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точки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административной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Свердловской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области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Республики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Башкортостан</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юго-западного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угла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сельскохозяйственного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производственного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кооператива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"Дружба"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(точка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31)</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далее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от</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точки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север</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западной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сельскохозяйственного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производственного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кооператива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"Дружба",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сельскохозяйственного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производственного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кооператива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"Ударник",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общества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ограниченной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ответственностью</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"Агрофирма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"Манчажская",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земельного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участка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коллективного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сельскохозяйственного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предприятия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"Бакийковское"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реки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Уфы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(точка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w:t>
      </w:r>
    </w:p>
    <w:p w:rsidR="00996027" w:rsidRPr="00996027" w:rsidRDefault="00996027" w:rsidP="00996027">
      <w:pPr>
        <w:spacing w:after="0"/>
        <w:ind w:firstLine="709"/>
        <w:rPr>
          <w:rFonts w:eastAsia="Times New Roman" w:cs="Times New Roman"/>
          <w:color w:val="000000"/>
          <w:szCs w:val="24"/>
          <w:lang w:eastAsia="ru-RU"/>
        </w:rPr>
      </w:pPr>
      <w:r w:rsidRPr="00996027">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границах</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городского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округа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находятся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населенные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пункты:</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рабочий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поселок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Андрейково,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Артя-Шигири,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Афонасково,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Багышково,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Байбулда,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Бакийково,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Березовка,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Биткино,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Бихметково,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Верхние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Верхний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Бардым,</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Волково,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Волокушино,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Головино,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Дружино-Бардым,</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Евалак,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Журавли,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Ильчигулово,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Кадочниково,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Комарово,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Конево,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Кургат,</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Малые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Карзи,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Мараканово,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Нижний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Бардым,</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Омельково,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Пантелейково,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Полдневая,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Попово,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lastRenderedPageBreak/>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Рыбино,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Сенная,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Соколята,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Стадухино,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Токари,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Турышовка,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Усть-Кишерть,</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Усть-Манчаж,</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Чекмаш,</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Черепаново,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Черкасовка,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Широкий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Лог,</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деревня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Югуш,</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поселок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Малая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Дегтярка,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поселок</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Усть-Югуш,</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Азигулово,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Бараба,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Большие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Карзи,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Курки,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Малая</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Тавра,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Манчаж,</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Новый</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Златоуст,</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Поташка,</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Пристань,</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Сажино,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Свердловское,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Симинчи,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Старые</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Арти,</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село</w:t>
      </w:r>
      <w:r w:rsidR="004E1571">
        <w:rPr>
          <w:rFonts w:eastAsia="Times New Roman" w:cs="Times New Roman"/>
          <w:color w:val="000000"/>
          <w:szCs w:val="24"/>
          <w:lang w:eastAsia="ru-RU"/>
        </w:rPr>
        <w:t xml:space="preserve"> </w:t>
      </w:r>
      <w:r w:rsidRPr="00996027">
        <w:rPr>
          <w:rFonts w:eastAsia="Times New Roman" w:cs="Times New Roman"/>
          <w:color w:val="000000"/>
          <w:szCs w:val="24"/>
          <w:lang w:eastAsia="ru-RU"/>
        </w:rPr>
        <w:t>Сухановка.</w:t>
      </w:r>
    </w:p>
    <w:p w:rsidR="005A188B" w:rsidRPr="00996027" w:rsidRDefault="005A188B" w:rsidP="00996027">
      <w:pPr>
        <w:pStyle w:val="aa"/>
        <w:ind w:firstLine="709"/>
        <w:jc w:val="both"/>
        <w:rPr>
          <w:rFonts w:ascii="Times New Roman" w:eastAsia="Times New Roman" w:hAnsi="Times New Roman" w:cs="Times New Roman"/>
          <w:color w:val="000000"/>
          <w:sz w:val="24"/>
          <w:szCs w:val="24"/>
          <w:lang w:val="ru-RU" w:eastAsia="ru-RU"/>
        </w:rPr>
      </w:pPr>
    </w:p>
    <w:p w:rsidR="005A188B" w:rsidRPr="00996027" w:rsidRDefault="00996027" w:rsidP="00996027">
      <w:pPr>
        <w:pStyle w:val="Default"/>
        <w:rPr>
          <w:b/>
        </w:rPr>
      </w:pPr>
      <w:r w:rsidRPr="00996027">
        <w:rPr>
          <w:rFonts w:eastAsiaTheme="minorEastAsia"/>
          <w:b/>
          <w:szCs w:val="28"/>
        </w:rPr>
        <w:t>Таблица</w:t>
      </w:r>
      <w:r w:rsidR="004E1571">
        <w:rPr>
          <w:rFonts w:eastAsiaTheme="minorEastAsia"/>
          <w:b/>
          <w:szCs w:val="28"/>
        </w:rPr>
        <w:t xml:space="preserve"> </w:t>
      </w:r>
      <w:r w:rsidRPr="00996027">
        <w:rPr>
          <w:rFonts w:eastAsiaTheme="minorEastAsia"/>
          <w:b/>
          <w:szCs w:val="28"/>
        </w:rPr>
        <w:t>1.1.2.1</w:t>
      </w:r>
      <w:r w:rsidR="004E1571">
        <w:rPr>
          <w:rFonts w:eastAsiaTheme="minorEastAsia"/>
          <w:b/>
          <w:szCs w:val="28"/>
        </w:rPr>
        <w:t xml:space="preserve"> </w:t>
      </w:r>
      <w:r w:rsidRPr="00996027">
        <w:rPr>
          <w:rFonts w:eastAsiaTheme="minorEastAsia"/>
          <w:b/>
          <w:szCs w:val="28"/>
        </w:rPr>
        <w:t>-</w:t>
      </w:r>
      <w:r w:rsidR="004E1571">
        <w:rPr>
          <w:rFonts w:eastAsiaTheme="minorEastAsia"/>
          <w:b/>
          <w:szCs w:val="28"/>
        </w:rPr>
        <w:t xml:space="preserve"> </w:t>
      </w:r>
      <w:r w:rsidRPr="00996027">
        <w:rPr>
          <w:rFonts w:eastAsiaTheme="minorEastAsia"/>
          <w:b/>
          <w:szCs w:val="28"/>
        </w:rPr>
        <w:t>Административно-территориальное</w:t>
      </w:r>
      <w:r w:rsidR="004E1571">
        <w:rPr>
          <w:rFonts w:eastAsiaTheme="minorEastAsia"/>
          <w:b/>
          <w:szCs w:val="28"/>
        </w:rPr>
        <w:t xml:space="preserve"> </w:t>
      </w:r>
      <w:r w:rsidRPr="00996027">
        <w:rPr>
          <w:rFonts w:eastAsiaTheme="minorEastAsia"/>
          <w:b/>
          <w:szCs w:val="28"/>
        </w:rPr>
        <w:t>деление</w:t>
      </w:r>
    </w:p>
    <w:tbl>
      <w:tblPr>
        <w:tblW w:w="8359" w:type="dxa"/>
        <w:tblLook w:val="04A0" w:firstRow="1" w:lastRow="0" w:firstColumn="1" w:lastColumn="0" w:noHBand="0" w:noVBand="1"/>
      </w:tblPr>
      <w:tblGrid>
        <w:gridCol w:w="620"/>
        <w:gridCol w:w="7739"/>
      </w:tblGrid>
      <w:tr w:rsidR="00BD3588" w:rsidRPr="00BD3588" w:rsidTr="00BD3588">
        <w:trPr>
          <w:trHeight w:val="315"/>
          <w:tblHead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w:t>
            </w:r>
          </w:p>
        </w:tc>
        <w:tc>
          <w:tcPr>
            <w:tcW w:w="773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D3588" w:rsidRPr="00BD3588" w:rsidRDefault="00BD3588" w:rsidP="00BD3588">
            <w:pPr>
              <w:rPr>
                <w:rFonts w:eastAsia="Times New Roman" w:cs="Times New Roman"/>
                <w:color w:val="000000"/>
                <w:sz w:val="22"/>
                <w:lang w:eastAsia="ru-RU"/>
              </w:rPr>
            </w:pPr>
            <w:r w:rsidRPr="00BD3588">
              <w:rPr>
                <w:rFonts w:cs="Times New Roman"/>
                <w:sz w:val="22"/>
              </w:rPr>
              <w:t>Наименование</w:t>
            </w:r>
            <w:r w:rsidR="004E1571">
              <w:rPr>
                <w:rFonts w:cs="Times New Roman"/>
                <w:sz w:val="22"/>
              </w:rPr>
              <w:t xml:space="preserve"> </w:t>
            </w:r>
            <w:r w:rsidRPr="00BD3588">
              <w:rPr>
                <w:rFonts w:cs="Times New Roman"/>
                <w:sz w:val="22"/>
              </w:rPr>
              <w:t>населённых</w:t>
            </w:r>
            <w:r w:rsidR="004E1571">
              <w:rPr>
                <w:rFonts w:cs="Times New Roman"/>
                <w:sz w:val="22"/>
              </w:rPr>
              <w:t xml:space="preserve"> </w:t>
            </w:r>
            <w:r w:rsidRPr="00BD3588">
              <w:rPr>
                <w:rFonts w:cs="Times New Roman"/>
                <w:sz w:val="22"/>
              </w:rPr>
              <w:t>пунктов</w:t>
            </w:r>
            <w:r w:rsidR="004E1571">
              <w:rPr>
                <w:rFonts w:cs="Times New Roman"/>
                <w:sz w:val="22"/>
              </w:rPr>
              <w:t xml:space="preserve"> </w:t>
            </w:r>
            <w:r w:rsidRPr="00BD3588">
              <w:rPr>
                <w:rFonts w:cs="Times New Roman"/>
                <w:sz w:val="22"/>
              </w:rPr>
              <w:t>с</w:t>
            </w:r>
            <w:r w:rsidR="004E1571">
              <w:rPr>
                <w:rFonts w:cs="Times New Roman"/>
                <w:sz w:val="22"/>
              </w:rPr>
              <w:t xml:space="preserve"> </w:t>
            </w:r>
            <w:r w:rsidRPr="00BD3588">
              <w:rPr>
                <w:rFonts w:cs="Times New Roman"/>
                <w:sz w:val="22"/>
              </w:rPr>
              <w:t>разделением</w:t>
            </w:r>
            <w:r w:rsidR="004E1571">
              <w:rPr>
                <w:rFonts w:cs="Times New Roman"/>
                <w:sz w:val="22"/>
              </w:rPr>
              <w:t xml:space="preserve"> </w:t>
            </w:r>
            <w:r w:rsidRPr="00BD3588">
              <w:rPr>
                <w:rFonts w:cs="Times New Roman"/>
                <w:sz w:val="22"/>
              </w:rPr>
              <w:t>по</w:t>
            </w:r>
            <w:r w:rsidR="004E1571">
              <w:rPr>
                <w:rFonts w:cs="Times New Roman"/>
                <w:sz w:val="22"/>
              </w:rPr>
              <w:t xml:space="preserve"> </w:t>
            </w:r>
            <w:r w:rsidRPr="00BD3588">
              <w:rPr>
                <w:rFonts w:cs="Times New Roman"/>
                <w:sz w:val="22"/>
              </w:rPr>
              <w:t>территориальным</w:t>
            </w:r>
            <w:r w:rsidR="004E1571">
              <w:rPr>
                <w:rFonts w:cs="Times New Roman"/>
                <w:sz w:val="22"/>
              </w:rPr>
              <w:t xml:space="preserve"> </w:t>
            </w:r>
            <w:r w:rsidRPr="00BD3588">
              <w:rPr>
                <w:rFonts w:cs="Times New Roman"/>
                <w:sz w:val="22"/>
              </w:rPr>
              <w:t>управлениям</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Артинская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поселковая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1</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пгт.</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Арти</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2</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пос.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Усть-Югуш</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Азигуловская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3</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Азигулово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4</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Биткино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5</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Дружино-Бардым</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6</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Журавли</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Барабинская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7</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Бараба</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8</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Большие</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Карзи</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9</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Омельково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10</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Малая</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Дегтярка</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11</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Волокушино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Берёзовская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12</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Берёзовка</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Куркинская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13</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Курки</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14</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Мараканово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Малокарзинская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15</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Малые</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Карзи</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16</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Ильчигулово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17</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Байбулда</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Малотавринская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18</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Малая</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Тавра</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19</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Багышково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20</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Рыбино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Манчажская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21</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Манчаж</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22</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Токари</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23</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Кадочниково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Новозлатоустовская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24</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Новый</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Златоуст</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25</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Широкий</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Лог</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26</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Усть-Кишерть</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27</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Черепаново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lastRenderedPageBreak/>
              <w:t>28</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Кургат</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Пантелейковская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29</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Пантелейково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30</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Евалак</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Поташкинская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31</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Поташка</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32</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Артя-Шигири</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33</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Верхние</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Арти</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Пристанинская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34</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Пристань</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35</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Афонасково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36</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Чекмаш</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37</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Волково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38</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Комарово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39</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Югуш</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Сажинская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40</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Сажино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41</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Конево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42</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Соколята</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43</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Турышовка</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44</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Попово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Свердловская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45</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Свердловское</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46</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Полдневая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47</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Андрейково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Симинчинская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48</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Нижний</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Бардым</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49</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Симинчи</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50</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Верхний</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Бардым</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51</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Головино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Староартинская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52</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Старые</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Арти</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53</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д.Сенная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54</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Стадухино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Сухановская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55</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Сухановка</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56</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Черкасовка</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ascii="Calibri" w:eastAsia="Times New Roman" w:hAnsi="Calibri" w:cs="Calibri"/>
                <w:color w:val="000000"/>
                <w:sz w:val="22"/>
                <w:lang w:eastAsia="ru-RU"/>
              </w:rPr>
            </w:pP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i/>
                <w:color w:val="000000"/>
                <w:sz w:val="22"/>
                <w:lang w:eastAsia="ru-RU"/>
              </w:rPr>
            </w:pPr>
            <w:r w:rsidRPr="00BD3588">
              <w:rPr>
                <w:rFonts w:eastAsia="Times New Roman" w:cs="Times New Roman"/>
                <w:i/>
                <w:color w:val="000000"/>
                <w:sz w:val="22"/>
                <w:lang w:eastAsia="ru-RU"/>
              </w:rPr>
              <w:t>Устьманчажская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сельская</w:t>
            </w:r>
            <w:r w:rsidR="004E1571">
              <w:rPr>
                <w:rFonts w:eastAsia="Times New Roman" w:cs="Times New Roman"/>
                <w:i/>
                <w:color w:val="000000"/>
                <w:sz w:val="22"/>
                <w:lang w:eastAsia="ru-RU"/>
              </w:rPr>
              <w:t xml:space="preserve"> </w:t>
            </w:r>
            <w:r w:rsidRPr="00BD3588">
              <w:rPr>
                <w:rFonts w:eastAsia="Times New Roman" w:cs="Times New Roman"/>
                <w:i/>
                <w:color w:val="000000"/>
                <w:sz w:val="22"/>
                <w:lang w:eastAsia="ru-RU"/>
              </w:rPr>
              <w:t>администрация</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57</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Бакийково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58</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Бихметково</w:t>
            </w:r>
          </w:p>
        </w:tc>
      </w:tr>
      <w:tr w:rsidR="00BD3588" w:rsidRPr="00BD3588" w:rsidTr="00BD358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BD3588" w:rsidRPr="00BD3588" w:rsidRDefault="00BD3588" w:rsidP="00BD3588">
            <w:pPr>
              <w:spacing w:after="0"/>
              <w:jc w:val="center"/>
              <w:rPr>
                <w:rFonts w:eastAsia="Times New Roman" w:cs="Times New Roman"/>
                <w:color w:val="000000"/>
                <w:sz w:val="22"/>
                <w:lang w:eastAsia="ru-RU"/>
              </w:rPr>
            </w:pPr>
            <w:r w:rsidRPr="00BD3588">
              <w:rPr>
                <w:rFonts w:eastAsia="Times New Roman" w:cs="Times New Roman"/>
                <w:color w:val="000000"/>
                <w:sz w:val="22"/>
                <w:lang w:eastAsia="ru-RU"/>
              </w:rPr>
              <w:t>59</w:t>
            </w:r>
          </w:p>
        </w:tc>
        <w:tc>
          <w:tcPr>
            <w:tcW w:w="7739" w:type="dxa"/>
            <w:tcBorders>
              <w:top w:val="nil"/>
              <w:left w:val="nil"/>
              <w:bottom w:val="single" w:sz="4" w:space="0" w:color="auto"/>
              <w:right w:val="single" w:sz="4" w:space="0" w:color="auto"/>
            </w:tcBorders>
            <w:shd w:val="clear" w:color="auto" w:fill="auto"/>
            <w:noWrap/>
            <w:vAlign w:val="center"/>
            <w:hideMark/>
          </w:tcPr>
          <w:p w:rsidR="00BD3588" w:rsidRPr="00BD3588" w:rsidRDefault="00BD3588" w:rsidP="00BD3588">
            <w:pPr>
              <w:spacing w:after="0"/>
              <w:jc w:val="left"/>
              <w:rPr>
                <w:rFonts w:eastAsia="Times New Roman" w:cs="Times New Roman"/>
                <w:color w:val="000000"/>
                <w:sz w:val="22"/>
                <w:lang w:eastAsia="ru-RU"/>
              </w:rPr>
            </w:pPr>
            <w:r w:rsidRPr="00BD3588">
              <w:rPr>
                <w:rFonts w:eastAsia="Times New Roman" w:cs="Times New Roman"/>
                <w:color w:val="000000"/>
                <w:sz w:val="22"/>
                <w:lang w:eastAsia="ru-RU"/>
              </w:rPr>
              <w:t>д.</w:t>
            </w:r>
            <w:r w:rsidR="004E1571">
              <w:rPr>
                <w:rFonts w:eastAsia="Times New Roman" w:cs="Times New Roman"/>
                <w:color w:val="000000"/>
                <w:sz w:val="22"/>
                <w:lang w:eastAsia="ru-RU"/>
              </w:rPr>
              <w:t xml:space="preserve"> </w:t>
            </w:r>
            <w:r w:rsidRPr="00BD3588">
              <w:rPr>
                <w:rFonts w:eastAsia="Times New Roman" w:cs="Times New Roman"/>
                <w:color w:val="000000"/>
                <w:sz w:val="22"/>
                <w:lang w:eastAsia="ru-RU"/>
              </w:rPr>
              <w:t>Усть-Манчаж</w:t>
            </w:r>
          </w:p>
        </w:tc>
      </w:tr>
    </w:tbl>
    <w:p w:rsidR="005A188B" w:rsidRPr="005A188B" w:rsidRDefault="005A188B" w:rsidP="00AC0B94">
      <w:pPr>
        <w:pStyle w:val="Default"/>
        <w:ind w:left="-567"/>
        <w:jc w:val="center"/>
      </w:pPr>
    </w:p>
    <w:p w:rsidR="00BD3588" w:rsidRPr="00BD3588" w:rsidRDefault="00BD3588" w:rsidP="00BD3588">
      <w:pPr>
        <w:pStyle w:val="21"/>
        <w:ind w:left="0"/>
        <w:contextualSpacing/>
        <w:rPr>
          <w:kern w:val="24"/>
          <w:sz w:val="24"/>
          <w:szCs w:val="24"/>
          <w:lang w:val="ru-RU"/>
        </w:rPr>
      </w:pPr>
      <w:bookmarkStart w:id="8" w:name="_Toc88573327"/>
      <w:r w:rsidRPr="00BD3588">
        <w:rPr>
          <w:kern w:val="24"/>
          <w:sz w:val="24"/>
          <w:szCs w:val="24"/>
          <w:lang w:val="ru-RU"/>
        </w:rPr>
        <w:t>1.1.3.</w:t>
      </w:r>
      <w:r w:rsidR="004E1571">
        <w:rPr>
          <w:kern w:val="24"/>
          <w:sz w:val="24"/>
          <w:szCs w:val="24"/>
          <w:lang w:val="ru-RU"/>
        </w:rPr>
        <w:t xml:space="preserve"> </w:t>
      </w:r>
      <w:r w:rsidRPr="00BD3588">
        <w:rPr>
          <w:kern w:val="24"/>
          <w:sz w:val="24"/>
          <w:szCs w:val="24"/>
          <w:lang w:val="ru-RU"/>
        </w:rPr>
        <w:t>Климатические</w:t>
      </w:r>
      <w:r w:rsidR="004E1571">
        <w:rPr>
          <w:kern w:val="24"/>
          <w:sz w:val="24"/>
          <w:szCs w:val="24"/>
          <w:lang w:val="ru-RU"/>
        </w:rPr>
        <w:t xml:space="preserve"> </w:t>
      </w:r>
      <w:r w:rsidRPr="00BD3588">
        <w:rPr>
          <w:kern w:val="24"/>
          <w:sz w:val="24"/>
          <w:szCs w:val="24"/>
          <w:lang w:val="ru-RU"/>
        </w:rPr>
        <w:t>условия</w:t>
      </w:r>
      <w:bookmarkEnd w:id="8"/>
    </w:p>
    <w:p w:rsidR="00BD3588" w:rsidRPr="00DE0798" w:rsidRDefault="00BD3588" w:rsidP="00BD3588">
      <w:pPr>
        <w:pStyle w:val="a8"/>
        <w:spacing w:line="360" w:lineRule="auto"/>
        <w:ind w:left="720"/>
        <w:rPr>
          <w:rFonts w:eastAsiaTheme="minorEastAsia"/>
          <w:szCs w:val="28"/>
        </w:rPr>
      </w:pPr>
    </w:p>
    <w:p w:rsidR="00BD3588" w:rsidRPr="00BD3588" w:rsidRDefault="00BD3588" w:rsidP="00BD3588">
      <w:pPr>
        <w:spacing w:after="0"/>
        <w:ind w:firstLine="709"/>
        <w:rPr>
          <w:rFonts w:eastAsia="Times New Roman" w:cs="Times New Roman"/>
          <w:color w:val="000000"/>
          <w:szCs w:val="24"/>
          <w:lang w:eastAsia="ru-RU"/>
        </w:rPr>
      </w:pPr>
      <w:r w:rsidRPr="00BD3588">
        <w:rPr>
          <w:rFonts w:eastAsia="Times New Roman" w:cs="Times New Roman"/>
          <w:color w:val="000000"/>
          <w:szCs w:val="24"/>
          <w:lang w:eastAsia="ru-RU"/>
        </w:rPr>
        <w:lastRenderedPageBreak/>
        <w:t>Географическое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положение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Артинского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городского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округа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центре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материка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определяет</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резко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континентальный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характер</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климата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территории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района,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выраженного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больших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колебаниях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температуры</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воздуха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как</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внутри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года,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так</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течение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суток.</w:t>
      </w:r>
      <w:r w:rsidR="004E1571">
        <w:rPr>
          <w:rFonts w:eastAsia="Times New Roman" w:cs="Times New Roman"/>
          <w:color w:val="000000"/>
          <w:szCs w:val="24"/>
          <w:lang w:eastAsia="ru-RU"/>
        </w:rPr>
        <w:t xml:space="preserve"> </w:t>
      </w:r>
    </w:p>
    <w:p w:rsidR="00BD3588" w:rsidRPr="00BD3588" w:rsidRDefault="00BD3588" w:rsidP="00BD3588">
      <w:pPr>
        <w:spacing w:after="0"/>
        <w:ind w:firstLine="709"/>
        <w:rPr>
          <w:rFonts w:eastAsia="Times New Roman" w:cs="Times New Roman"/>
          <w:color w:val="000000"/>
          <w:szCs w:val="24"/>
          <w:lang w:eastAsia="ru-RU"/>
        </w:rPr>
      </w:pPr>
      <w:r w:rsidRPr="00BD3588">
        <w:rPr>
          <w:rFonts w:eastAsia="Times New Roman" w:cs="Times New Roman"/>
          <w:color w:val="000000"/>
          <w:szCs w:val="24"/>
          <w:lang w:eastAsia="ru-RU"/>
        </w:rPr>
        <w:t>Зимой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территория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находится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под</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преимущественным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влиянием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сибирского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антициклона,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обусловливающим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повсюду</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устойчивую</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морозную</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погоду</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обильным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снегопадом.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Наблюдаются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частые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вторжения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холодных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воздушных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масс</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севера,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также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прорывы</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южных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циклонов,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которыми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связаны</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резкие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изменения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погоды.</w:t>
      </w:r>
    </w:p>
    <w:p w:rsidR="00BD3588" w:rsidRPr="00BD3588" w:rsidRDefault="00BD3588" w:rsidP="00BD3588">
      <w:pPr>
        <w:spacing w:after="0"/>
        <w:ind w:firstLine="709"/>
        <w:rPr>
          <w:rFonts w:eastAsia="Times New Roman" w:cs="Times New Roman"/>
          <w:color w:val="000000"/>
          <w:szCs w:val="24"/>
          <w:lang w:eastAsia="ru-RU"/>
        </w:rPr>
      </w:pPr>
      <w:r w:rsidRPr="00BD3588">
        <w:rPr>
          <w:rFonts w:eastAsia="Times New Roman" w:cs="Times New Roman"/>
          <w:color w:val="000000"/>
          <w:szCs w:val="24"/>
          <w:lang w:eastAsia="ru-RU"/>
        </w:rPr>
        <w:t>Летом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территория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находится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основном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области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низкого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давления.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Нередко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происходит</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вторжение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воздушных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масс</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Баренцева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Карского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морей.</w:t>
      </w:r>
    </w:p>
    <w:p w:rsidR="00BD3588" w:rsidRPr="00BD3588" w:rsidRDefault="00BD3588" w:rsidP="00BD3588">
      <w:pPr>
        <w:spacing w:after="0"/>
        <w:ind w:firstLine="709"/>
        <w:rPr>
          <w:rFonts w:eastAsia="Times New Roman" w:cs="Times New Roman"/>
          <w:color w:val="000000"/>
          <w:szCs w:val="24"/>
          <w:lang w:eastAsia="ru-RU"/>
        </w:rPr>
      </w:pPr>
      <w:r w:rsidRPr="00BD3588">
        <w:rPr>
          <w:rFonts w:eastAsia="Times New Roman" w:cs="Times New Roman"/>
          <w:color w:val="000000"/>
          <w:szCs w:val="24"/>
          <w:lang w:eastAsia="ru-RU"/>
        </w:rPr>
        <w:t>Климатическая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характеристика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составлена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данным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многолетних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наблюдений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метеостанции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города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Михайловска.</w:t>
      </w:r>
    </w:p>
    <w:p w:rsidR="00BD3588" w:rsidRPr="00BD3588" w:rsidRDefault="00BD3588" w:rsidP="00BD3588">
      <w:pPr>
        <w:spacing w:after="0"/>
        <w:ind w:firstLine="709"/>
        <w:rPr>
          <w:rFonts w:eastAsia="Times New Roman" w:cs="Times New Roman"/>
          <w:color w:val="000000"/>
          <w:szCs w:val="24"/>
          <w:lang w:eastAsia="ru-RU"/>
        </w:rPr>
      </w:pPr>
      <w:r w:rsidRPr="00BD3588">
        <w:rPr>
          <w:rFonts w:eastAsia="Times New Roman" w:cs="Times New Roman"/>
          <w:color w:val="000000"/>
          <w:szCs w:val="24"/>
          <w:lang w:eastAsia="ru-RU"/>
        </w:rPr>
        <w:t>Ветровой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режим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характеризуется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преобладанием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юго-западног</w:t>
      </w:r>
      <w:r>
        <w:rPr>
          <w:rFonts w:eastAsia="Times New Roman" w:cs="Times New Roman"/>
          <w:color w:val="000000"/>
          <w:szCs w:val="24"/>
          <w:lang w:eastAsia="ru-RU"/>
        </w:rPr>
        <w:t>о,</w:t>
      </w:r>
      <w:r w:rsidR="004E1571">
        <w:rPr>
          <w:rFonts w:eastAsia="Times New Roman" w:cs="Times New Roman"/>
          <w:color w:val="000000"/>
          <w:szCs w:val="24"/>
          <w:lang w:eastAsia="ru-RU"/>
        </w:rPr>
        <w:t xml:space="preserve"> </w:t>
      </w:r>
      <w:r>
        <w:rPr>
          <w:rFonts w:eastAsia="Times New Roman" w:cs="Times New Roman"/>
          <w:color w:val="000000"/>
          <w:szCs w:val="24"/>
          <w:lang w:eastAsia="ru-RU"/>
        </w:rPr>
        <w:t>западного</w:t>
      </w:r>
      <w:r w:rsidR="004E1571">
        <w:rPr>
          <w:rFonts w:eastAsia="Times New Roman" w:cs="Times New Roman"/>
          <w:color w:val="000000"/>
          <w:szCs w:val="24"/>
          <w:lang w:eastAsia="ru-RU"/>
        </w:rPr>
        <w:t xml:space="preserve"> </w:t>
      </w:r>
      <w:r>
        <w:rPr>
          <w:rFonts w:eastAsia="Times New Roman" w:cs="Times New Roman"/>
          <w:color w:val="000000"/>
          <w:szCs w:val="24"/>
          <w:lang w:eastAsia="ru-RU"/>
        </w:rPr>
        <w:t>направлений</w:t>
      </w:r>
      <w:r w:rsidR="004E1571">
        <w:rPr>
          <w:rFonts w:eastAsia="Times New Roman" w:cs="Times New Roman"/>
          <w:color w:val="000000"/>
          <w:szCs w:val="24"/>
          <w:lang w:eastAsia="ru-RU"/>
        </w:rPr>
        <w:t xml:space="preserve"> </w:t>
      </w:r>
      <w:r>
        <w:rPr>
          <w:rFonts w:eastAsia="Times New Roman" w:cs="Times New Roman"/>
          <w:color w:val="000000"/>
          <w:szCs w:val="24"/>
          <w:lang w:eastAsia="ru-RU"/>
        </w:rPr>
        <w:t>ветра.</w:t>
      </w:r>
    </w:p>
    <w:p w:rsidR="00BD3588" w:rsidRPr="00BD3588" w:rsidRDefault="00BD3588" w:rsidP="00BD3588">
      <w:pPr>
        <w:spacing w:after="0"/>
        <w:ind w:firstLine="709"/>
        <w:rPr>
          <w:rFonts w:eastAsia="Times New Roman" w:cs="Times New Roman"/>
          <w:color w:val="000000"/>
          <w:szCs w:val="24"/>
          <w:lang w:eastAsia="ru-RU"/>
        </w:rPr>
      </w:pPr>
      <w:r w:rsidRPr="002E250B">
        <w:rPr>
          <w:szCs w:val="28"/>
        </w:rPr>
        <w:t>Зимний</w:t>
      </w:r>
      <w:r w:rsidR="004E1571">
        <w:rPr>
          <w:szCs w:val="28"/>
        </w:rPr>
        <w:t xml:space="preserve"> </w:t>
      </w:r>
      <w:r w:rsidRPr="002E250B">
        <w:rPr>
          <w:szCs w:val="28"/>
        </w:rPr>
        <w:t>период</w:t>
      </w:r>
      <w:r w:rsidR="004E1571">
        <w:rPr>
          <w:szCs w:val="28"/>
        </w:rPr>
        <w:t xml:space="preserve"> </w:t>
      </w:r>
      <w:r w:rsidRPr="002E250B">
        <w:rPr>
          <w:szCs w:val="28"/>
        </w:rPr>
        <w:t>отмечается</w:t>
      </w:r>
      <w:r w:rsidR="004E1571">
        <w:rPr>
          <w:szCs w:val="28"/>
        </w:rPr>
        <w:t xml:space="preserve"> </w:t>
      </w:r>
      <w:r w:rsidRPr="002E250B">
        <w:rPr>
          <w:szCs w:val="28"/>
        </w:rPr>
        <w:t>устойчивыми</w:t>
      </w:r>
      <w:r w:rsidR="004E1571">
        <w:rPr>
          <w:szCs w:val="28"/>
        </w:rPr>
        <w:t xml:space="preserve"> </w:t>
      </w:r>
      <w:r w:rsidRPr="002E250B">
        <w:rPr>
          <w:szCs w:val="28"/>
        </w:rPr>
        <w:t>отрицательными</w:t>
      </w:r>
      <w:r w:rsidR="004E1571">
        <w:rPr>
          <w:szCs w:val="28"/>
        </w:rPr>
        <w:t xml:space="preserve"> </w:t>
      </w:r>
      <w:r w:rsidRPr="002E250B">
        <w:rPr>
          <w:szCs w:val="28"/>
        </w:rPr>
        <w:t>температурами.</w:t>
      </w:r>
      <w:r w:rsidR="004E1571">
        <w:rPr>
          <w:szCs w:val="28"/>
        </w:rPr>
        <w:t xml:space="preserve"> </w:t>
      </w:r>
      <w:r w:rsidRPr="002E250B">
        <w:rPr>
          <w:szCs w:val="28"/>
        </w:rPr>
        <w:t>Неустойчивая</w:t>
      </w:r>
      <w:r w:rsidR="004E1571">
        <w:rPr>
          <w:szCs w:val="28"/>
        </w:rPr>
        <w:t xml:space="preserve"> </w:t>
      </w:r>
      <w:r w:rsidRPr="002E250B">
        <w:rPr>
          <w:szCs w:val="28"/>
        </w:rPr>
        <w:t>температура</w:t>
      </w:r>
      <w:r w:rsidR="004E1571">
        <w:rPr>
          <w:szCs w:val="28"/>
        </w:rPr>
        <w:t xml:space="preserve"> </w:t>
      </w:r>
      <w:r w:rsidRPr="002E250B">
        <w:rPr>
          <w:szCs w:val="28"/>
        </w:rPr>
        <w:t>воздуха</w:t>
      </w:r>
      <w:r w:rsidR="004E1571">
        <w:rPr>
          <w:szCs w:val="28"/>
        </w:rPr>
        <w:t xml:space="preserve"> </w:t>
      </w:r>
      <w:r w:rsidRPr="002E250B">
        <w:rPr>
          <w:szCs w:val="28"/>
        </w:rPr>
        <w:t>с</w:t>
      </w:r>
      <w:r w:rsidR="004E1571">
        <w:rPr>
          <w:szCs w:val="28"/>
        </w:rPr>
        <w:t xml:space="preserve"> </w:t>
      </w:r>
      <w:r w:rsidRPr="002E250B">
        <w:rPr>
          <w:szCs w:val="28"/>
        </w:rPr>
        <w:t>поздними</w:t>
      </w:r>
      <w:r w:rsidR="004E1571">
        <w:rPr>
          <w:szCs w:val="28"/>
        </w:rPr>
        <w:t xml:space="preserve"> </w:t>
      </w:r>
      <w:r w:rsidRPr="002E250B">
        <w:rPr>
          <w:szCs w:val="28"/>
        </w:rPr>
        <w:t>возвратами</w:t>
      </w:r>
      <w:r w:rsidR="004E1571">
        <w:rPr>
          <w:szCs w:val="28"/>
        </w:rPr>
        <w:t xml:space="preserve"> </w:t>
      </w:r>
      <w:r w:rsidRPr="002E250B">
        <w:rPr>
          <w:szCs w:val="28"/>
        </w:rPr>
        <w:t>холодов</w:t>
      </w:r>
      <w:r w:rsidR="004E1571">
        <w:rPr>
          <w:szCs w:val="28"/>
        </w:rPr>
        <w:t xml:space="preserve"> </w:t>
      </w:r>
      <w:r w:rsidRPr="002E250B">
        <w:rPr>
          <w:szCs w:val="28"/>
        </w:rPr>
        <w:t>и</w:t>
      </w:r>
      <w:r w:rsidR="004E1571">
        <w:rPr>
          <w:szCs w:val="28"/>
        </w:rPr>
        <w:t xml:space="preserve"> </w:t>
      </w:r>
      <w:r w:rsidRPr="002E250B">
        <w:rPr>
          <w:szCs w:val="28"/>
        </w:rPr>
        <w:t>ранними</w:t>
      </w:r>
      <w:r w:rsidR="004E1571">
        <w:rPr>
          <w:szCs w:val="28"/>
        </w:rPr>
        <w:t xml:space="preserve"> </w:t>
      </w:r>
      <w:r w:rsidRPr="002E250B">
        <w:rPr>
          <w:szCs w:val="28"/>
        </w:rPr>
        <w:t>заморозками</w:t>
      </w:r>
      <w:r w:rsidR="004E1571">
        <w:rPr>
          <w:szCs w:val="28"/>
        </w:rPr>
        <w:t xml:space="preserve"> </w:t>
      </w:r>
      <w:r w:rsidRPr="002E250B">
        <w:rPr>
          <w:szCs w:val="28"/>
        </w:rPr>
        <w:t>характерна</w:t>
      </w:r>
      <w:r w:rsidR="004E1571">
        <w:rPr>
          <w:szCs w:val="28"/>
        </w:rPr>
        <w:t xml:space="preserve"> </w:t>
      </w:r>
      <w:r w:rsidRPr="002E250B">
        <w:rPr>
          <w:szCs w:val="28"/>
        </w:rPr>
        <w:t>для</w:t>
      </w:r>
      <w:r w:rsidR="004E1571">
        <w:rPr>
          <w:szCs w:val="28"/>
        </w:rPr>
        <w:t xml:space="preserve"> </w:t>
      </w:r>
      <w:r w:rsidRPr="002E250B">
        <w:rPr>
          <w:szCs w:val="28"/>
        </w:rPr>
        <w:t>летнего</w:t>
      </w:r>
      <w:r w:rsidR="004E1571">
        <w:rPr>
          <w:szCs w:val="28"/>
        </w:rPr>
        <w:t xml:space="preserve"> </w:t>
      </w:r>
      <w:r w:rsidRPr="002E250B">
        <w:rPr>
          <w:szCs w:val="28"/>
        </w:rPr>
        <w:t>периода.</w:t>
      </w:r>
      <w:r w:rsidR="004E1571">
        <w:rPr>
          <w:szCs w:val="28"/>
        </w:rPr>
        <w:t xml:space="preserve"> </w:t>
      </w:r>
      <w:r w:rsidRPr="002E250B">
        <w:rPr>
          <w:szCs w:val="28"/>
        </w:rPr>
        <w:t>Безморозный</w:t>
      </w:r>
      <w:r w:rsidR="004E1571">
        <w:rPr>
          <w:szCs w:val="28"/>
        </w:rPr>
        <w:t xml:space="preserve"> </w:t>
      </w:r>
      <w:r w:rsidRPr="002E250B">
        <w:rPr>
          <w:szCs w:val="28"/>
        </w:rPr>
        <w:t>период</w:t>
      </w:r>
      <w:r w:rsidR="004E1571">
        <w:rPr>
          <w:szCs w:val="28"/>
        </w:rPr>
        <w:t xml:space="preserve"> </w:t>
      </w:r>
      <w:r w:rsidRPr="002E250B">
        <w:rPr>
          <w:szCs w:val="28"/>
        </w:rPr>
        <w:t>продолжается</w:t>
      </w:r>
      <w:r w:rsidR="004E1571">
        <w:rPr>
          <w:szCs w:val="28"/>
        </w:rPr>
        <w:t xml:space="preserve"> </w:t>
      </w:r>
      <w:r w:rsidRPr="002E250B">
        <w:rPr>
          <w:szCs w:val="28"/>
        </w:rPr>
        <w:t>7</w:t>
      </w:r>
      <w:r w:rsidR="004E1571">
        <w:rPr>
          <w:szCs w:val="28"/>
        </w:rPr>
        <w:t xml:space="preserve"> </w:t>
      </w:r>
      <w:r w:rsidRPr="00BD3588">
        <w:rPr>
          <w:rFonts w:eastAsia="Times New Roman" w:cs="Times New Roman"/>
          <w:color w:val="000000"/>
          <w:szCs w:val="24"/>
          <w:lang w:eastAsia="ru-RU"/>
        </w:rPr>
        <w:t>месяцев.</w:t>
      </w:r>
      <w:r w:rsidR="004E1571">
        <w:rPr>
          <w:rFonts w:eastAsia="Times New Roman" w:cs="Times New Roman"/>
          <w:color w:val="000000"/>
          <w:szCs w:val="24"/>
          <w:lang w:eastAsia="ru-RU"/>
        </w:rPr>
        <w:t xml:space="preserve"> </w:t>
      </w:r>
    </w:p>
    <w:p w:rsidR="00BD3588" w:rsidRPr="00BD3588" w:rsidRDefault="00BD3588" w:rsidP="00BD3588">
      <w:pPr>
        <w:spacing w:after="0"/>
        <w:ind w:firstLine="709"/>
        <w:rPr>
          <w:rFonts w:eastAsia="Times New Roman" w:cs="Times New Roman"/>
          <w:color w:val="000000"/>
          <w:szCs w:val="24"/>
          <w:lang w:eastAsia="ru-RU"/>
        </w:rPr>
      </w:pPr>
      <w:r w:rsidRPr="00BD3588">
        <w:rPr>
          <w:rFonts w:eastAsia="Times New Roman" w:cs="Times New Roman"/>
          <w:color w:val="000000"/>
          <w:szCs w:val="24"/>
          <w:lang w:eastAsia="ru-RU"/>
        </w:rPr>
        <w:t>Осадки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выпадают</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преимущественно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теплый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период</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года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(56%)</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виде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моросящих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дождей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или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сильных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ливней.</w:t>
      </w:r>
    </w:p>
    <w:p w:rsidR="00BD3588" w:rsidRPr="00BD3588" w:rsidRDefault="00BD3588" w:rsidP="00BD3588">
      <w:pPr>
        <w:spacing w:after="0"/>
        <w:ind w:firstLine="709"/>
        <w:rPr>
          <w:rFonts w:eastAsia="Times New Roman" w:cs="Times New Roman"/>
          <w:color w:val="000000"/>
          <w:szCs w:val="24"/>
          <w:lang w:eastAsia="ru-RU"/>
        </w:rPr>
      </w:pPr>
      <w:r w:rsidRPr="00BD3588">
        <w:rPr>
          <w:rFonts w:eastAsia="Times New Roman" w:cs="Times New Roman"/>
          <w:color w:val="000000"/>
          <w:szCs w:val="24"/>
          <w:lang w:eastAsia="ru-RU"/>
        </w:rPr>
        <w:t>Устойчивый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снежный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покров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образуется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первой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декаде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ноября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сохраняется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первой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декады</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апреля.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Высота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снежного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покрова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достигает</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среднем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44</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см.</w:t>
      </w:r>
    </w:p>
    <w:p w:rsidR="00BD3588" w:rsidRPr="00BD3588" w:rsidRDefault="00BD3588" w:rsidP="00BD3588">
      <w:pPr>
        <w:spacing w:after="0"/>
        <w:ind w:firstLine="709"/>
        <w:rPr>
          <w:rFonts w:eastAsia="Times New Roman" w:cs="Times New Roman"/>
          <w:color w:val="000000"/>
          <w:szCs w:val="24"/>
          <w:lang w:eastAsia="ru-RU"/>
        </w:rPr>
      </w:pPr>
      <w:r w:rsidRPr="00BD3588">
        <w:rPr>
          <w:rFonts w:eastAsia="Times New Roman" w:cs="Times New Roman"/>
          <w:color w:val="000000"/>
          <w:szCs w:val="24"/>
          <w:lang w:eastAsia="ru-RU"/>
        </w:rPr>
        <w:t>Особенностью</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климатических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условий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является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наличие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температурных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инверсий.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Инверсии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могут</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быть</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как</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приземными,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так</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приподнятыми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свободной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атмосфере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нижнем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2-х-километровом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слое).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Характерным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признаком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инверсионного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состояния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атмосферы</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является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безветрие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или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очень</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слабый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ветер.</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этом</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происходит</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накопление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водяных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паров,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продуктов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сгорания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топлива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что</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приводит</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к</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образованию</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густых</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дымок</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туманов.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Наибольшая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повторяемость</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инверсий</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наблюдается</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ноябре-феврале,</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а</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интенсивность</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BD3588">
        <w:rPr>
          <w:rFonts w:eastAsia="Times New Roman" w:cs="Times New Roman"/>
          <w:color w:val="000000"/>
          <w:szCs w:val="24"/>
          <w:lang w:eastAsia="ru-RU"/>
        </w:rPr>
        <w:t>декабре-январе.</w:t>
      </w:r>
      <w:r w:rsidR="004E1571">
        <w:rPr>
          <w:rFonts w:eastAsia="Times New Roman" w:cs="Times New Roman"/>
          <w:color w:val="000000"/>
          <w:szCs w:val="24"/>
          <w:lang w:eastAsia="ru-RU"/>
        </w:rPr>
        <w:t xml:space="preserve"> </w:t>
      </w:r>
    </w:p>
    <w:p w:rsidR="00BD3588" w:rsidRDefault="00BD3588" w:rsidP="00BD3588">
      <w:pPr>
        <w:spacing w:line="360" w:lineRule="auto"/>
        <w:ind w:firstLine="720"/>
        <w:rPr>
          <w:rFonts w:cs="Times New Roman"/>
          <w:sz w:val="28"/>
          <w:szCs w:val="28"/>
        </w:rPr>
      </w:pPr>
    </w:p>
    <w:p w:rsidR="00BD3588" w:rsidRPr="0002176D" w:rsidRDefault="00BD3588" w:rsidP="0002176D">
      <w:pPr>
        <w:spacing w:after="0" w:line="360" w:lineRule="auto"/>
        <w:rPr>
          <w:rFonts w:cs="Times New Roman"/>
          <w:b/>
          <w:sz w:val="28"/>
          <w:szCs w:val="28"/>
        </w:rPr>
      </w:pPr>
      <w:r w:rsidRPr="0002176D">
        <w:rPr>
          <w:rFonts w:cs="Times New Roman"/>
          <w:b/>
        </w:rPr>
        <w:t>Таблица</w:t>
      </w:r>
      <w:r w:rsidR="004E1571">
        <w:rPr>
          <w:rFonts w:cs="Times New Roman"/>
          <w:b/>
        </w:rPr>
        <w:t xml:space="preserve"> </w:t>
      </w:r>
      <w:r w:rsidRPr="0002176D">
        <w:rPr>
          <w:rFonts w:cs="Times New Roman"/>
          <w:b/>
        </w:rPr>
        <w:t>1.1.</w:t>
      </w:r>
      <w:r w:rsidR="0002176D" w:rsidRPr="0002176D">
        <w:rPr>
          <w:rFonts w:cs="Times New Roman"/>
          <w:b/>
        </w:rPr>
        <w:t>3.1</w:t>
      </w:r>
      <w:r w:rsidR="004E1571">
        <w:rPr>
          <w:rFonts w:cs="Times New Roman"/>
          <w:b/>
        </w:rPr>
        <w:t xml:space="preserve"> </w:t>
      </w:r>
      <w:r w:rsidR="0002176D" w:rsidRPr="0002176D">
        <w:rPr>
          <w:rFonts w:cs="Times New Roman"/>
          <w:b/>
        </w:rPr>
        <w:t>-</w:t>
      </w:r>
      <w:r w:rsidR="004E1571">
        <w:rPr>
          <w:rFonts w:cs="Times New Roman"/>
          <w:b/>
        </w:rPr>
        <w:t xml:space="preserve"> </w:t>
      </w:r>
      <w:r w:rsidRPr="0002176D">
        <w:rPr>
          <w:rFonts w:cs="Times New Roman"/>
          <w:b/>
        </w:rPr>
        <w:t>Многолетние</w:t>
      </w:r>
      <w:r w:rsidR="004E1571">
        <w:rPr>
          <w:rFonts w:cs="Times New Roman"/>
          <w:b/>
        </w:rPr>
        <w:t xml:space="preserve"> </w:t>
      </w:r>
      <w:r w:rsidRPr="0002176D">
        <w:rPr>
          <w:rFonts w:cs="Times New Roman"/>
          <w:b/>
        </w:rPr>
        <w:t>климатические</w:t>
      </w:r>
      <w:r w:rsidR="004E1571">
        <w:rPr>
          <w:rFonts w:cs="Times New Roman"/>
          <w:b/>
        </w:rPr>
        <w:t xml:space="preserve"> </w:t>
      </w:r>
      <w:r w:rsidRPr="0002176D">
        <w:rPr>
          <w:rFonts w:cs="Times New Roman"/>
          <w:b/>
        </w:rPr>
        <w:t>характеристики.</w:t>
      </w:r>
    </w:p>
    <w:tbl>
      <w:tblPr>
        <w:tblW w:w="8474" w:type="dxa"/>
        <w:tblInd w:w="-5" w:type="dxa"/>
        <w:tblLook w:val="04A0" w:firstRow="1" w:lastRow="0" w:firstColumn="1" w:lastColumn="0" w:noHBand="0" w:noVBand="1"/>
      </w:tblPr>
      <w:tblGrid>
        <w:gridCol w:w="960"/>
        <w:gridCol w:w="4994"/>
        <w:gridCol w:w="1260"/>
        <w:gridCol w:w="1260"/>
      </w:tblGrid>
      <w:tr w:rsidR="00A12D41" w:rsidRPr="00A12D41" w:rsidTr="00A12D41">
        <w:trPr>
          <w:trHeight w:val="499"/>
          <w:tblHeader/>
        </w:trPr>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12D41" w:rsidRPr="00A12D41" w:rsidRDefault="00A12D41" w:rsidP="00A12D41">
            <w:pPr>
              <w:spacing w:after="0"/>
              <w:jc w:val="center"/>
              <w:rPr>
                <w:rFonts w:ascii="Calibri" w:eastAsia="Times New Roman" w:hAnsi="Calibri" w:cs="Calibri"/>
                <w:color w:val="000000"/>
                <w:sz w:val="22"/>
                <w:lang w:eastAsia="ru-RU"/>
              </w:rPr>
            </w:pPr>
            <w:r w:rsidRPr="00A12D41">
              <w:rPr>
                <w:rFonts w:eastAsia="Times New Roman" w:cs="Times New Roman"/>
                <w:color w:val="000000"/>
                <w:sz w:val="22"/>
                <w:lang w:eastAsia="ru-RU"/>
              </w:rPr>
              <w:t>№</w:t>
            </w:r>
          </w:p>
        </w:tc>
        <w:tc>
          <w:tcPr>
            <w:tcW w:w="49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Климатические</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характеристики</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Ед.</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изм.</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Значение</w:t>
            </w:r>
          </w:p>
        </w:tc>
      </w:tr>
      <w:tr w:rsidR="00A12D41" w:rsidRPr="00A12D41" w:rsidTr="00A12D41">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Средняя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температура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воздуха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самого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холодного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месяца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(январь)</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vertAlign w:val="superscript"/>
                <w:lang w:eastAsia="ru-RU"/>
              </w:rPr>
              <w:t>о</w:t>
            </w:r>
            <w:r w:rsidRPr="00A12D41">
              <w:rPr>
                <w:rFonts w:eastAsia="Times New Roman" w:cs="Times New Roman"/>
                <w:color w:val="000000"/>
                <w:sz w:val="22"/>
                <w:lang w:eastAsia="ru-RU"/>
              </w:rPr>
              <w:t>С</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-15,9</w:t>
            </w:r>
          </w:p>
        </w:tc>
      </w:tr>
      <w:tr w:rsidR="00A12D41" w:rsidRPr="00A12D41" w:rsidTr="00A12D41">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2</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Абсолютная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минимальная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температура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воздуха</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vertAlign w:val="superscript"/>
                <w:lang w:eastAsia="ru-RU"/>
              </w:rPr>
              <w:t>о</w:t>
            </w:r>
            <w:r w:rsidRPr="00A12D41">
              <w:rPr>
                <w:rFonts w:eastAsia="Times New Roman" w:cs="Times New Roman"/>
                <w:color w:val="000000"/>
                <w:sz w:val="22"/>
                <w:lang w:eastAsia="ru-RU"/>
              </w:rPr>
              <w:t>С</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-49</w:t>
            </w:r>
          </w:p>
        </w:tc>
      </w:tr>
      <w:tr w:rsidR="00A12D41" w:rsidRPr="00A12D41" w:rsidTr="00A12D41">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3</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Средняя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температура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воздуха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самого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теплого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месяца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(июль)</w:t>
            </w:r>
            <w:r w:rsidR="004E1571">
              <w:rPr>
                <w:rFonts w:eastAsia="Times New Roman" w:cs="Times New Roman"/>
                <w:color w:val="000000"/>
                <w:sz w:val="22"/>
                <w:lang w:eastAsia="ru-RU"/>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vertAlign w:val="superscript"/>
                <w:lang w:eastAsia="ru-RU"/>
              </w:rPr>
              <w:t>о</w:t>
            </w:r>
            <w:r w:rsidRPr="00A12D41">
              <w:rPr>
                <w:rFonts w:eastAsia="Times New Roman" w:cs="Times New Roman"/>
                <w:color w:val="000000"/>
                <w:sz w:val="22"/>
                <w:lang w:eastAsia="ru-RU"/>
              </w:rPr>
              <w:t>С</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17,9</w:t>
            </w:r>
          </w:p>
        </w:tc>
      </w:tr>
      <w:tr w:rsidR="00A12D41" w:rsidRPr="00A12D41" w:rsidTr="00A12D41">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4</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Абсолютная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максимальная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температура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воздуха</w:t>
            </w:r>
            <w:r w:rsidR="004E1571">
              <w:rPr>
                <w:rFonts w:eastAsia="Times New Roman" w:cs="Times New Roman"/>
                <w:color w:val="000000"/>
                <w:sz w:val="22"/>
                <w:lang w:eastAsia="ru-RU"/>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vertAlign w:val="superscript"/>
                <w:lang w:eastAsia="ru-RU"/>
              </w:rPr>
              <w:t>о</w:t>
            </w:r>
            <w:r w:rsidRPr="00A12D41">
              <w:rPr>
                <w:rFonts w:eastAsia="Times New Roman" w:cs="Times New Roman"/>
                <w:color w:val="000000"/>
                <w:sz w:val="22"/>
                <w:lang w:eastAsia="ru-RU"/>
              </w:rPr>
              <w:t>С</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37</w:t>
            </w:r>
          </w:p>
        </w:tc>
      </w:tr>
      <w:tr w:rsidR="00A12D41" w:rsidRPr="00A12D41" w:rsidTr="00A12D41">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5</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Средняя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максимальная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температура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наиболее</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жаркого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месяца</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vertAlign w:val="superscript"/>
                <w:lang w:eastAsia="ru-RU"/>
              </w:rPr>
              <w:t>о</w:t>
            </w:r>
            <w:r w:rsidRPr="00A12D41">
              <w:rPr>
                <w:rFonts w:eastAsia="Times New Roman" w:cs="Times New Roman"/>
                <w:color w:val="000000"/>
                <w:sz w:val="22"/>
                <w:lang w:eastAsia="ru-RU"/>
              </w:rPr>
              <w:t>С</w:t>
            </w:r>
            <w:r w:rsidR="004E1571">
              <w:rPr>
                <w:rFonts w:eastAsia="Times New Roman" w:cs="Times New Roman"/>
                <w:color w:val="000000"/>
                <w:sz w:val="22"/>
                <w:lang w:eastAsia="ru-RU"/>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23,8</w:t>
            </w:r>
          </w:p>
        </w:tc>
      </w:tr>
      <w:tr w:rsidR="00A12D41" w:rsidRPr="00A12D41" w:rsidTr="00A12D41">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6</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Средняя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температура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наиболее</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холодного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месяца</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vertAlign w:val="superscript"/>
                <w:lang w:eastAsia="ru-RU"/>
              </w:rPr>
              <w:t>о</w:t>
            </w:r>
            <w:r w:rsidRPr="00A12D41">
              <w:rPr>
                <w:rFonts w:eastAsia="Times New Roman" w:cs="Times New Roman"/>
                <w:color w:val="000000"/>
                <w:sz w:val="22"/>
                <w:lang w:eastAsia="ru-RU"/>
              </w:rPr>
              <w:t>С</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-13,1</w:t>
            </w:r>
          </w:p>
        </w:tc>
      </w:tr>
      <w:tr w:rsidR="00A12D41" w:rsidRPr="00A12D41" w:rsidTr="00A12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7</w:t>
            </w:r>
          </w:p>
        </w:tc>
        <w:tc>
          <w:tcPr>
            <w:tcW w:w="4994" w:type="dxa"/>
            <w:tcBorders>
              <w:top w:val="nil"/>
              <w:left w:val="nil"/>
              <w:bottom w:val="single" w:sz="4" w:space="0" w:color="auto"/>
              <w:right w:val="single" w:sz="4" w:space="0" w:color="auto"/>
            </w:tcBorders>
            <w:shd w:val="clear" w:color="auto" w:fill="auto"/>
            <w:vAlign w:val="center"/>
            <w:hideMark/>
          </w:tcPr>
          <w:p w:rsid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Продолжительность</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периода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с</w:t>
            </w:r>
            <w:r w:rsidR="004E1571">
              <w:rPr>
                <w:rFonts w:eastAsia="Times New Roman" w:cs="Times New Roman"/>
                <w:color w:val="000000"/>
                <w:sz w:val="22"/>
                <w:lang w:eastAsia="ru-RU"/>
              </w:rPr>
              <w:t xml:space="preserve"> </w:t>
            </w:r>
            <w:proofErr w:type="gramStart"/>
            <w:r w:rsidRPr="00A12D41">
              <w:rPr>
                <w:rFonts w:eastAsia="Times New Roman" w:cs="Times New Roman"/>
                <w:color w:val="000000"/>
                <w:sz w:val="22"/>
                <w:lang w:eastAsia="ru-RU"/>
              </w:rPr>
              <w:t>Т&lt;</w:t>
            </w:r>
            <w:proofErr w:type="gramEnd"/>
            <w:r w:rsidRPr="00A12D41">
              <w:rPr>
                <w:rFonts w:eastAsia="Times New Roman" w:cs="Times New Roman"/>
                <w:color w:val="000000"/>
                <w:sz w:val="22"/>
                <w:lang w:eastAsia="ru-RU"/>
              </w:rPr>
              <w:t>0°С</w:t>
            </w:r>
          </w:p>
          <w:p w:rsidR="00A12D41" w:rsidRPr="00A12D41" w:rsidRDefault="004E1571" w:rsidP="00A12D41">
            <w:pPr>
              <w:spacing w:after="0"/>
              <w:jc w:val="left"/>
              <w:rPr>
                <w:rFonts w:eastAsia="Times New Roman" w:cs="Times New Roman"/>
                <w:color w:val="000000"/>
                <w:sz w:val="22"/>
                <w:lang w:eastAsia="ru-RU"/>
              </w:rPr>
            </w:pPr>
            <w:r>
              <w:rPr>
                <w:rFonts w:eastAsia="Times New Roman" w:cs="Times New Roman"/>
                <w:color w:val="000000"/>
                <w:sz w:val="22"/>
                <w:lang w:eastAsia="ru-RU"/>
              </w:rPr>
              <w:t xml:space="preserve">                                                   </w:t>
            </w:r>
            <w:r w:rsidR="00A12D41" w:rsidRPr="00A12D41">
              <w:rPr>
                <w:rFonts w:eastAsia="Times New Roman" w:cs="Times New Roman"/>
                <w:color w:val="000000"/>
                <w:sz w:val="22"/>
                <w:lang w:eastAsia="ru-RU"/>
              </w:rPr>
              <w:t>с</w:t>
            </w:r>
            <w:r>
              <w:rPr>
                <w:rFonts w:eastAsia="Times New Roman" w:cs="Times New Roman"/>
                <w:color w:val="000000"/>
                <w:sz w:val="22"/>
                <w:lang w:eastAsia="ru-RU"/>
              </w:rPr>
              <w:t xml:space="preserve"> </w:t>
            </w:r>
            <w:r w:rsidR="00A12D41" w:rsidRPr="00A12D41">
              <w:rPr>
                <w:rFonts w:eastAsia="Times New Roman" w:cs="Times New Roman"/>
                <w:color w:val="000000"/>
                <w:sz w:val="22"/>
                <w:lang w:eastAsia="ru-RU"/>
              </w:rPr>
              <w:t>Т&gt;0оС</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дн.</w:t>
            </w:r>
          </w:p>
        </w:tc>
        <w:tc>
          <w:tcPr>
            <w:tcW w:w="1260" w:type="dxa"/>
            <w:tcBorders>
              <w:top w:val="nil"/>
              <w:left w:val="nil"/>
              <w:bottom w:val="single" w:sz="4" w:space="0" w:color="auto"/>
              <w:right w:val="single" w:sz="4" w:space="0" w:color="auto"/>
            </w:tcBorders>
            <w:shd w:val="clear" w:color="auto" w:fill="auto"/>
            <w:vAlign w:val="center"/>
            <w:hideMark/>
          </w:tcPr>
          <w:p w:rsid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179</w:t>
            </w:r>
          </w:p>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186</w:t>
            </w:r>
          </w:p>
        </w:tc>
      </w:tr>
      <w:tr w:rsidR="00A12D41" w:rsidRPr="00A12D41" w:rsidTr="00A12D41">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8</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Относительная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влажность</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воздуха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самого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холодного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месяца</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78</w:t>
            </w:r>
          </w:p>
        </w:tc>
      </w:tr>
      <w:tr w:rsidR="00A12D41" w:rsidRPr="00A12D41" w:rsidTr="00A12D41">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9</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Относительная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влажность</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воздуха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самого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теплого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месяца</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70</w:t>
            </w:r>
          </w:p>
        </w:tc>
      </w:tr>
      <w:tr w:rsidR="00A12D41" w:rsidRPr="00A12D41" w:rsidTr="00A12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lastRenderedPageBreak/>
              <w:t>10</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Количество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осадков</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за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ноябрь-март</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мм</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147</w:t>
            </w:r>
          </w:p>
        </w:tc>
      </w:tr>
      <w:tr w:rsidR="00A12D41" w:rsidRPr="00A12D41" w:rsidTr="00A12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11</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4E1571" w:rsidP="00A12D41">
            <w:pPr>
              <w:spacing w:after="0"/>
              <w:jc w:val="left"/>
              <w:rPr>
                <w:rFonts w:eastAsia="Times New Roman" w:cs="Times New Roman"/>
                <w:color w:val="000000"/>
                <w:sz w:val="22"/>
                <w:lang w:eastAsia="ru-RU"/>
              </w:rPr>
            </w:pPr>
            <w:r>
              <w:rPr>
                <w:rFonts w:eastAsia="Times New Roman" w:cs="Times New Roman"/>
                <w:color w:val="000000"/>
                <w:sz w:val="22"/>
                <w:lang w:eastAsia="ru-RU"/>
              </w:rPr>
              <w:t xml:space="preserve"> </w:t>
            </w:r>
            <w:r w:rsidR="00A12D41" w:rsidRPr="00A12D41">
              <w:rPr>
                <w:rFonts w:eastAsia="Times New Roman" w:cs="Times New Roman"/>
                <w:color w:val="000000"/>
                <w:sz w:val="22"/>
                <w:lang w:eastAsia="ru-RU"/>
              </w:rPr>
              <w:t>Количество</w:t>
            </w:r>
            <w:r>
              <w:rPr>
                <w:rFonts w:eastAsia="Times New Roman" w:cs="Times New Roman"/>
                <w:color w:val="000000"/>
                <w:sz w:val="22"/>
                <w:lang w:eastAsia="ru-RU"/>
              </w:rPr>
              <w:t xml:space="preserve"> </w:t>
            </w:r>
            <w:r w:rsidR="00A12D41" w:rsidRPr="00A12D41">
              <w:rPr>
                <w:rFonts w:eastAsia="Times New Roman" w:cs="Times New Roman"/>
                <w:color w:val="000000"/>
                <w:sz w:val="22"/>
                <w:lang w:eastAsia="ru-RU"/>
              </w:rPr>
              <w:t>осадков</w:t>
            </w:r>
            <w:r>
              <w:rPr>
                <w:rFonts w:eastAsia="Times New Roman" w:cs="Times New Roman"/>
                <w:color w:val="000000"/>
                <w:sz w:val="22"/>
                <w:lang w:eastAsia="ru-RU"/>
              </w:rPr>
              <w:t xml:space="preserve"> </w:t>
            </w:r>
            <w:r w:rsidR="00A12D41" w:rsidRPr="00A12D41">
              <w:rPr>
                <w:rFonts w:eastAsia="Times New Roman" w:cs="Times New Roman"/>
                <w:color w:val="000000"/>
                <w:sz w:val="22"/>
                <w:lang w:eastAsia="ru-RU"/>
              </w:rPr>
              <w:t>за</w:t>
            </w:r>
            <w:r>
              <w:rPr>
                <w:rFonts w:eastAsia="Times New Roman" w:cs="Times New Roman"/>
                <w:color w:val="000000"/>
                <w:sz w:val="22"/>
                <w:lang w:eastAsia="ru-RU"/>
              </w:rPr>
              <w:t xml:space="preserve"> </w:t>
            </w:r>
            <w:r w:rsidR="00A12D41" w:rsidRPr="00A12D41">
              <w:rPr>
                <w:rFonts w:eastAsia="Times New Roman" w:cs="Times New Roman"/>
                <w:color w:val="000000"/>
                <w:sz w:val="22"/>
                <w:lang w:eastAsia="ru-RU"/>
              </w:rPr>
              <w:t>апрель-октябрь</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мм</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415</w:t>
            </w:r>
          </w:p>
        </w:tc>
      </w:tr>
      <w:tr w:rsidR="00A12D41" w:rsidRPr="00A12D41" w:rsidTr="00A12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12</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Количество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осадков</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за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год</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мм</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562</w:t>
            </w:r>
          </w:p>
        </w:tc>
      </w:tr>
      <w:tr w:rsidR="00A12D41" w:rsidRPr="00A12D41" w:rsidTr="00A12D41">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13</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Преобладающее</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направление</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ветра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за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декабрь-</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февраль</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4E1571" w:rsidP="00A12D41">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ЮЗ</w:t>
            </w:r>
          </w:p>
        </w:tc>
      </w:tr>
      <w:tr w:rsidR="00A12D41" w:rsidRPr="00A12D41" w:rsidTr="00A12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14</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Средняя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скорость</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ветра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июля</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м/с</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2,4</w:t>
            </w:r>
          </w:p>
        </w:tc>
      </w:tr>
      <w:tr w:rsidR="00A12D41" w:rsidRPr="00A12D41" w:rsidTr="00A12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15</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Среднее</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чисто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дней</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туманом</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дн.</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18</w:t>
            </w:r>
          </w:p>
        </w:tc>
      </w:tr>
      <w:tr w:rsidR="00A12D41" w:rsidRPr="00A12D41" w:rsidTr="00A12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16</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Среднее</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чисто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дней</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с</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метелью</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дн.</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54</w:t>
            </w:r>
          </w:p>
        </w:tc>
      </w:tr>
      <w:tr w:rsidR="00A12D41" w:rsidRPr="00A12D41" w:rsidTr="00A12D41">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17</w:t>
            </w:r>
          </w:p>
        </w:tc>
        <w:tc>
          <w:tcPr>
            <w:tcW w:w="4994" w:type="dxa"/>
            <w:tcBorders>
              <w:top w:val="nil"/>
              <w:left w:val="nil"/>
              <w:bottom w:val="single" w:sz="4" w:space="0" w:color="auto"/>
              <w:right w:val="single" w:sz="4" w:space="0" w:color="auto"/>
            </w:tcBorders>
            <w:shd w:val="clear" w:color="auto" w:fill="auto"/>
            <w:vAlign w:val="center"/>
            <w:hideMark/>
          </w:tcPr>
          <w:p w:rsid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Продолжительность</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солнечного</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сияния: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в</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январе</w:t>
            </w:r>
          </w:p>
          <w:p w:rsidR="00A12D41" w:rsidRPr="00A12D41" w:rsidRDefault="004E1571" w:rsidP="00A12D41">
            <w:pPr>
              <w:spacing w:after="0"/>
              <w:jc w:val="left"/>
              <w:rPr>
                <w:rFonts w:eastAsia="Times New Roman" w:cs="Times New Roman"/>
                <w:color w:val="000000"/>
                <w:sz w:val="22"/>
                <w:lang w:eastAsia="ru-RU"/>
              </w:rPr>
            </w:pPr>
            <w:r>
              <w:rPr>
                <w:rFonts w:eastAsia="Times New Roman" w:cs="Times New Roman"/>
                <w:color w:val="000000"/>
                <w:sz w:val="22"/>
                <w:lang w:eastAsia="ru-RU"/>
              </w:rPr>
              <w:t xml:space="preserve">                                                                      </w:t>
            </w:r>
            <w:r w:rsidR="00A12D41" w:rsidRPr="00A12D41">
              <w:rPr>
                <w:rFonts w:eastAsia="Times New Roman" w:cs="Times New Roman"/>
                <w:color w:val="000000"/>
                <w:sz w:val="22"/>
                <w:lang w:eastAsia="ru-RU"/>
              </w:rPr>
              <w:t>в</w:t>
            </w:r>
            <w:r>
              <w:rPr>
                <w:rFonts w:eastAsia="Times New Roman" w:cs="Times New Roman"/>
                <w:color w:val="000000"/>
                <w:sz w:val="22"/>
                <w:lang w:eastAsia="ru-RU"/>
              </w:rPr>
              <w:t xml:space="preserve"> </w:t>
            </w:r>
            <w:r w:rsidR="00A12D41" w:rsidRPr="00A12D41">
              <w:rPr>
                <w:rFonts w:eastAsia="Times New Roman" w:cs="Times New Roman"/>
                <w:color w:val="000000"/>
                <w:sz w:val="22"/>
                <w:lang w:eastAsia="ru-RU"/>
              </w:rPr>
              <w:t>июле</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час.</w:t>
            </w:r>
          </w:p>
        </w:tc>
        <w:tc>
          <w:tcPr>
            <w:tcW w:w="1260" w:type="dxa"/>
            <w:tcBorders>
              <w:top w:val="nil"/>
              <w:left w:val="nil"/>
              <w:bottom w:val="single" w:sz="4" w:space="0" w:color="auto"/>
              <w:right w:val="single" w:sz="4" w:space="0" w:color="auto"/>
            </w:tcBorders>
            <w:shd w:val="clear" w:color="auto" w:fill="auto"/>
            <w:vAlign w:val="center"/>
            <w:hideMark/>
          </w:tcPr>
          <w:p w:rsid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44</w:t>
            </w:r>
          </w:p>
          <w:p w:rsidR="00A12D41" w:rsidRPr="00A12D41" w:rsidRDefault="00A12D41" w:rsidP="00A12D41">
            <w:pPr>
              <w:spacing w:after="0"/>
              <w:jc w:val="center"/>
              <w:rPr>
                <w:rFonts w:eastAsia="Times New Roman" w:cs="Times New Roman"/>
                <w:color w:val="000000"/>
                <w:sz w:val="22"/>
                <w:lang w:eastAsia="ru-RU"/>
              </w:rPr>
            </w:pPr>
            <w:r>
              <w:rPr>
                <w:rFonts w:eastAsia="Times New Roman" w:cs="Times New Roman"/>
                <w:color w:val="000000"/>
                <w:sz w:val="22"/>
                <w:lang w:eastAsia="ru-RU"/>
              </w:rPr>
              <w:t>268</w:t>
            </w:r>
          </w:p>
        </w:tc>
      </w:tr>
      <w:tr w:rsidR="00A12D41" w:rsidRPr="00A12D41" w:rsidTr="00A12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18</w:t>
            </w:r>
          </w:p>
        </w:tc>
        <w:tc>
          <w:tcPr>
            <w:tcW w:w="4994"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Климатический</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подрайон</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для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строительства</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4E1571" w:rsidP="00A12D41">
            <w:pPr>
              <w:spacing w:after="0"/>
              <w:jc w:val="center"/>
              <w:rPr>
                <w:rFonts w:eastAsia="Times New Roman" w:cs="Times New Roman"/>
                <w:color w:val="000000"/>
                <w:sz w:val="22"/>
                <w:lang w:eastAsia="ru-RU"/>
              </w:rPr>
            </w:pPr>
            <w:r>
              <w:rPr>
                <w:rFonts w:eastAsia="Times New Roman" w:cs="Times New Roman"/>
                <w:color w:val="000000"/>
                <w:sz w:val="22"/>
                <w:lang w:eastAsia="ru-RU"/>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val="en-US" w:eastAsia="ru-RU"/>
              </w:rPr>
              <w:t>I</w:t>
            </w:r>
            <w:r w:rsidR="004E1571">
              <w:rPr>
                <w:rFonts w:eastAsia="Times New Roman" w:cs="Times New Roman"/>
                <w:color w:val="000000"/>
                <w:sz w:val="22"/>
                <w:lang w:val="en-US" w:eastAsia="ru-RU"/>
              </w:rPr>
              <w:t xml:space="preserve"> </w:t>
            </w:r>
            <w:r w:rsidRPr="00A12D41">
              <w:rPr>
                <w:rFonts w:eastAsia="Times New Roman" w:cs="Times New Roman"/>
                <w:color w:val="000000"/>
                <w:sz w:val="22"/>
                <w:lang w:val="en-US" w:eastAsia="ru-RU"/>
              </w:rPr>
              <w:t>В</w:t>
            </w:r>
          </w:p>
        </w:tc>
      </w:tr>
      <w:tr w:rsidR="00A12D41" w:rsidRPr="00A12D41" w:rsidTr="00A12D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12D41" w:rsidRPr="00A12D41" w:rsidRDefault="00A12D41" w:rsidP="00A12D41">
            <w:pPr>
              <w:spacing w:after="0"/>
              <w:jc w:val="center"/>
              <w:rPr>
                <w:rFonts w:eastAsia="Times New Roman" w:cs="Times New Roman"/>
                <w:color w:val="000000"/>
                <w:sz w:val="22"/>
                <w:lang w:eastAsia="ru-RU"/>
              </w:rPr>
            </w:pPr>
            <w:r w:rsidRPr="00A12D41">
              <w:rPr>
                <w:rFonts w:eastAsia="Times New Roman" w:cs="Times New Roman"/>
                <w:color w:val="000000"/>
                <w:sz w:val="22"/>
                <w:lang w:eastAsia="ru-RU"/>
              </w:rPr>
              <w:t>19</w:t>
            </w:r>
          </w:p>
        </w:tc>
        <w:tc>
          <w:tcPr>
            <w:tcW w:w="4994" w:type="dxa"/>
            <w:tcBorders>
              <w:top w:val="nil"/>
              <w:left w:val="nil"/>
              <w:bottom w:val="single" w:sz="4" w:space="0" w:color="auto"/>
              <w:right w:val="single" w:sz="4" w:space="0" w:color="auto"/>
            </w:tcBorders>
            <w:shd w:val="clear" w:color="auto" w:fill="auto"/>
            <w:vAlign w:val="center"/>
            <w:hideMark/>
          </w:tcPr>
          <w:p w:rsidR="00A12D41" w:rsidRDefault="00A12D41" w:rsidP="00A12D41">
            <w:pPr>
              <w:spacing w:after="0"/>
              <w:jc w:val="left"/>
              <w:rPr>
                <w:rFonts w:eastAsia="Times New Roman" w:cs="Times New Roman"/>
                <w:color w:val="000000"/>
                <w:sz w:val="22"/>
                <w:lang w:eastAsia="ru-RU"/>
              </w:rPr>
            </w:pPr>
            <w:r w:rsidRPr="00A12D41">
              <w:rPr>
                <w:rFonts w:eastAsia="Times New Roman" w:cs="Times New Roman"/>
                <w:color w:val="000000"/>
                <w:sz w:val="22"/>
                <w:lang w:eastAsia="ru-RU"/>
              </w:rPr>
              <w:t>Нормативная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глубина</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промерзания</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грунтов:</w:t>
            </w:r>
            <w:r w:rsidR="004E1571">
              <w:rPr>
                <w:rFonts w:eastAsia="Times New Roman" w:cs="Times New Roman"/>
                <w:color w:val="000000"/>
                <w:sz w:val="22"/>
                <w:lang w:eastAsia="ru-RU"/>
              </w:rPr>
              <w:t xml:space="preserve"> </w:t>
            </w:r>
          </w:p>
          <w:p w:rsidR="007C382A" w:rsidRDefault="007C382A" w:rsidP="007C382A">
            <w:pPr>
              <w:spacing w:after="0"/>
              <w:jc w:val="right"/>
              <w:rPr>
                <w:rFonts w:eastAsia="Times New Roman" w:cs="Times New Roman"/>
                <w:color w:val="000000"/>
                <w:sz w:val="22"/>
                <w:lang w:eastAsia="ru-RU"/>
              </w:rPr>
            </w:pPr>
            <w:r w:rsidRPr="00A12D41">
              <w:rPr>
                <w:rFonts w:eastAsia="Times New Roman" w:cs="Times New Roman"/>
                <w:color w:val="000000"/>
                <w:sz w:val="22"/>
                <w:lang w:eastAsia="ru-RU"/>
              </w:rPr>
              <w:t>открытых</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участков</w:t>
            </w:r>
          </w:p>
          <w:p w:rsidR="007C382A" w:rsidRPr="00A12D41" w:rsidRDefault="007C382A" w:rsidP="007C382A">
            <w:pPr>
              <w:spacing w:after="0"/>
              <w:jc w:val="right"/>
              <w:rPr>
                <w:rFonts w:eastAsia="Times New Roman" w:cs="Times New Roman"/>
                <w:color w:val="000000"/>
                <w:sz w:val="22"/>
                <w:lang w:eastAsia="ru-RU"/>
              </w:rPr>
            </w:pPr>
            <w:r w:rsidRPr="00A12D41">
              <w:rPr>
                <w:rFonts w:eastAsia="Times New Roman" w:cs="Times New Roman"/>
                <w:color w:val="000000"/>
                <w:sz w:val="22"/>
                <w:lang w:eastAsia="ru-RU"/>
              </w:rPr>
              <w:t>защищенных</w:t>
            </w:r>
            <w:r w:rsidR="004E1571">
              <w:rPr>
                <w:rFonts w:eastAsia="Times New Roman" w:cs="Times New Roman"/>
                <w:color w:val="000000"/>
                <w:sz w:val="22"/>
                <w:lang w:eastAsia="ru-RU"/>
              </w:rPr>
              <w:t xml:space="preserve"> </w:t>
            </w:r>
            <w:r w:rsidRPr="00A12D41">
              <w:rPr>
                <w:rFonts w:eastAsia="Times New Roman" w:cs="Times New Roman"/>
                <w:color w:val="000000"/>
                <w:sz w:val="22"/>
                <w:lang w:eastAsia="ru-RU"/>
              </w:rPr>
              <w:t>участков</w:t>
            </w:r>
          </w:p>
        </w:tc>
        <w:tc>
          <w:tcPr>
            <w:tcW w:w="1260" w:type="dxa"/>
            <w:tcBorders>
              <w:top w:val="nil"/>
              <w:left w:val="nil"/>
              <w:bottom w:val="single" w:sz="4" w:space="0" w:color="auto"/>
              <w:right w:val="single" w:sz="4" w:space="0" w:color="auto"/>
            </w:tcBorders>
            <w:shd w:val="clear" w:color="auto" w:fill="auto"/>
            <w:vAlign w:val="center"/>
            <w:hideMark/>
          </w:tcPr>
          <w:p w:rsidR="00A12D41" w:rsidRPr="00A12D41" w:rsidRDefault="007C382A" w:rsidP="00A12D41">
            <w:pPr>
              <w:spacing w:after="0"/>
              <w:jc w:val="center"/>
              <w:rPr>
                <w:rFonts w:eastAsia="Times New Roman" w:cs="Times New Roman"/>
                <w:color w:val="000000"/>
                <w:sz w:val="22"/>
                <w:lang w:eastAsia="ru-RU"/>
              </w:rPr>
            </w:pPr>
            <w:r>
              <w:rPr>
                <w:rFonts w:eastAsia="Times New Roman" w:cs="Times New Roman"/>
                <w:color w:val="000000"/>
                <w:sz w:val="22"/>
                <w:lang w:eastAsia="ru-RU"/>
              </w:rPr>
              <w:t>м</w:t>
            </w:r>
          </w:p>
        </w:tc>
        <w:tc>
          <w:tcPr>
            <w:tcW w:w="1260" w:type="dxa"/>
            <w:tcBorders>
              <w:top w:val="nil"/>
              <w:left w:val="nil"/>
              <w:bottom w:val="single" w:sz="4" w:space="0" w:color="auto"/>
              <w:right w:val="single" w:sz="4" w:space="0" w:color="auto"/>
            </w:tcBorders>
            <w:shd w:val="clear" w:color="auto" w:fill="auto"/>
            <w:vAlign w:val="center"/>
            <w:hideMark/>
          </w:tcPr>
          <w:p w:rsidR="007C382A" w:rsidRDefault="007C382A" w:rsidP="00A12D41">
            <w:pPr>
              <w:spacing w:after="0"/>
              <w:jc w:val="center"/>
              <w:rPr>
                <w:rFonts w:eastAsia="Times New Roman" w:cs="Times New Roman"/>
                <w:color w:val="000000"/>
                <w:sz w:val="22"/>
                <w:lang w:eastAsia="ru-RU"/>
              </w:rPr>
            </w:pPr>
          </w:p>
          <w:p w:rsidR="00A12D41" w:rsidRDefault="007C382A" w:rsidP="00A12D41">
            <w:pPr>
              <w:spacing w:after="0"/>
              <w:jc w:val="center"/>
              <w:rPr>
                <w:rFonts w:eastAsia="Times New Roman" w:cs="Times New Roman"/>
                <w:color w:val="000000"/>
                <w:sz w:val="22"/>
                <w:lang w:eastAsia="ru-RU"/>
              </w:rPr>
            </w:pPr>
            <w:r>
              <w:rPr>
                <w:rFonts w:eastAsia="Times New Roman" w:cs="Times New Roman"/>
                <w:color w:val="000000"/>
                <w:sz w:val="22"/>
                <w:lang w:eastAsia="ru-RU"/>
              </w:rPr>
              <w:t>1,9</w:t>
            </w:r>
          </w:p>
          <w:p w:rsidR="007C382A" w:rsidRPr="00A12D41" w:rsidRDefault="007C382A" w:rsidP="00A12D41">
            <w:pPr>
              <w:spacing w:after="0"/>
              <w:jc w:val="center"/>
              <w:rPr>
                <w:rFonts w:eastAsia="Times New Roman" w:cs="Times New Roman"/>
                <w:color w:val="000000"/>
                <w:sz w:val="22"/>
                <w:lang w:eastAsia="ru-RU"/>
              </w:rPr>
            </w:pPr>
            <w:r>
              <w:rPr>
                <w:rFonts w:eastAsia="Times New Roman" w:cs="Times New Roman"/>
                <w:color w:val="000000"/>
                <w:sz w:val="22"/>
                <w:lang w:eastAsia="ru-RU"/>
              </w:rPr>
              <w:t>0,8</w:t>
            </w:r>
          </w:p>
        </w:tc>
      </w:tr>
    </w:tbl>
    <w:p w:rsidR="005A188B" w:rsidRPr="005A188B" w:rsidRDefault="005A188B" w:rsidP="00AC0B94">
      <w:pPr>
        <w:pStyle w:val="Default"/>
        <w:ind w:left="-567"/>
        <w:jc w:val="center"/>
      </w:pPr>
    </w:p>
    <w:p w:rsidR="00BD3588" w:rsidRPr="007C382A" w:rsidRDefault="00BD3588" w:rsidP="007C382A">
      <w:pPr>
        <w:pStyle w:val="22"/>
        <w:spacing w:after="0" w:line="240" w:lineRule="auto"/>
        <w:ind w:left="0" w:firstLine="720"/>
        <w:rPr>
          <w:rFonts w:eastAsia="Times New Roman" w:cs="Times New Roman"/>
          <w:color w:val="000000"/>
          <w:szCs w:val="24"/>
          <w:lang w:eastAsia="ru-RU"/>
        </w:rPr>
      </w:pPr>
      <w:r w:rsidRPr="007C382A">
        <w:rPr>
          <w:rFonts w:eastAsia="Times New Roman" w:cs="Times New Roman"/>
          <w:color w:val="000000"/>
          <w:szCs w:val="24"/>
          <w:lang w:eastAsia="ru-RU"/>
        </w:rPr>
        <w:t>В</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целом</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по</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метеорологическим</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условиям</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рассеивания</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выбросов</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территория</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относится</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к</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зоне</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умеренного</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потенциала</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загрязнения</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воздуха,</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которая</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характеризуется</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повторяемостью</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приземных</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инверсий</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40-60</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при</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их</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мощности</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зимой</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от</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0,6</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до</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0,8</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км,</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а</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летом</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не</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более</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0,4</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км.</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Во</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все</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сезоны</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повторяемость</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скорости</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ветра</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0-4</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м/с</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на</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высоте</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500</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м</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составляет</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20-30</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Таким</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образом,</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создаются</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равновероятные</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условия,</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как</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для</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рассеивания</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примесей,</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так</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и</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для</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их</w:t>
      </w:r>
      <w:r w:rsidR="004E1571">
        <w:rPr>
          <w:rFonts w:eastAsia="Times New Roman" w:cs="Times New Roman"/>
          <w:color w:val="000000"/>
          <w:szCs w:val="24"/>
          <w:lang w:eastAsia="ru-RU"/>
        </w:rPr>
        <w:t xml:space="preserve"> </w:t>
      </w:r>
      <w:r w:rsidRPr="007C382A">
        <w:rPr>
          <w:rFonts w:eastAsia="Times New Roman" w:cs="Times New Roman"/>
          <w:color w:val="000000"/>
          <w:szCs w:val="24"/>
          <w:lang w:eastAsia="ru-RU"/>
        </w:rPr>
        <w:t>накопления.</w:t>
      </w:r>
    </w:p>
    <w:p w:rsidR="005A188B" w:rsidRPr="005A188B" w:rsidRDefault="005A188B" w:rsidP="00AC0B94">
      <w:pPr>
        <w:pStyle w:val="Default"/>
        <w:ind w:left="-567"/>
        <w:jc w:val="center"/>
      </w:pPr>
    </w:p>
    <w:p w:rsidR="004E1571" w:rsidRPr="004E1571" w:rsidRDefault="004E1571" w:rsidP="004E1571">
      <w:pPr>
        <w:pStyle w:val="21"/>
        <w:ind w:left="0"/>
        <w:contextualSpacing/>
        <w:rPr>
          <w:kern w:val="24"/>
          <w:sz w:val="24"/>
          <w:szCs w:val="24"/>
          <w:lang w:val="ru-RU"/>
        </w:rPr>
      </w:pPr>
      <w:bookmarkStart w:id="9" w:name="_Toc88573328"/>
      <w:r w:rsidRPr="004E1571">
        <w:rPr>
          <w:kern w:val="24"/>
          <w:sz w:val="24"/>
          <w:szCs w:val="24"/>
          <w:lang w:val="ru-RU"/>
        </w:rPr>
        <w:t>1.1.4.</w:t>
      </w:r>
      <w:r>
        <w:rPr>
          <w:kern w:val="24"/>
          <w:sz w:val="24"/>
          <w:szCs w:val="24"/>
          <w:lang w:val="ru-RU"/>
        </w:rPr>
        <w:t xml:space="preserve"> </w:t>
      </w:r>
      <w:r w:rsidRPr="004E1571">
        <w:rPr>
          <w:kern w:val="24"/>
          <w:sz w:val="24"/>
          <w:szCs w:val="24"/>
          <w:lang w:val="ru-RU"/>
        </w:rPr>
        <w:t>Социально-экономическое</w:t>
      </w:r>
      <w:r>
        <w:rPr>
          <w:kern w:val="24"/>
          <w:sz w:val="24"/>
          <w:szCs w:val="24"/>
          <w:lang w:val="ru-RU"/>
        </w:rPr>
        <w:t xml:space="preserve"> </w:t>
      </w:r>
      <w:r w:rsidRPr="004E1571">
        <w:rPr>
          <w:kern w:val="24"/>
          <w:sz w:val="24"/>
          <w:szCs w:val="24"/>
          <w:lang w:val="ru-RU"/>
        </w:rPr>
        <w:t>состояние</w:t>
      </w:r>
      <w:r>
        <w:rPr>
          <w:kern w:val="24"/>
          <w:sz w:val="24"/>
          <w:szCs w:val="24"/>
          <w:lang w:val="ru-RU"/>
        </w:rPr>
        <w:t xml:space="preserve"> </w:t>
      </w:r>
      <w:r w:rsidRPr="004E1571">
        <w:rPr>
          <w:kern w:val="24"/>
          <w:sz w:val="24"/>
          <w:szCs w:val="24"/>
          <w:lang w:val="ru-RU"/>
        </w:rPr>
        <w:t>городского</w:t>
      </w:r>
      <w:r>
        <w:rPr>
          <w:kern w:val="24"/>
          <w:sz w:val="24"/>
          <w:szCs w:val="24"/>
          <w:lang w:val="ru-RU"/>
        </w:rPr>
        <w:t xml:space="preserve"> </w:t>
      </w:r>
      <w:r w:rsidRPr="004E1571">
        <w:rPr>
          <w:kern w:val="24"/>
          <w:sz w:val="24"/>
          <w:szCs w:val="24"/>
          <w:lang w:val="ru-RU"/>
        </w:rPr>
        <w:t>округа</w:t>
      </w:r>
      <w:bookmarkEnd w:id="9"/>
      <w:r>
        <w:rPr>
          <w:kern w:val="24"/>
          <w:sz w:val="24"/>
          <w:szCs w:val="24"/>
          <w:lang w:val="ru-RU"/>
        </w:rPr>
        <w:t xml:space="preserve"> </w:t>
      </w:r>
    </w:p>
    <w:p w:rsidR="004E1571" w:rsidRPr="00DE0798" w:rsidRDefault="004E1571" w:rsidP="004E1571">
      <w:pPr>
        <w:pStyle w:val="a8"/>
        <w:spacing w:line="360" w:lineRule="auto"/>
        <w:rPr>
          <w:rFonts w:eastAsiaTheme="minorEastAsia"/>
          <w:szCs w:val="28"/>
        </w:rPr>
      </w:pPr>
    </w:p>
    <w:p w:rsidR="004E1571" w:rsidRPr="004E1571" w:rsidRDefault="004E1571" w:rsidP="0099260F">
      <w:pPr>
        <w:pStyle w:val="a8"/>
        <w:spacing w:after="0"/>
        <w:ind w:left="0" w:firstLine="709"/>
        <w:rPr>
          <w:rFonts w:eastAsia="Times New Roman" w:cs="Times New Roman"/>
          <w:color w:val="000000"/>
          <w:szCs w:val="24"/>
          <w:lang w:eastAsia="ru-RU"/>
        </w:rPr>
      </w:pPr>
      <w:r w:rsidRPr="004E1571">
        <w:rPr>
          <w:rFonts w:eastAsia="Times New Roman" w:cs="Times New Roman"/>
          <w:color w:val="000000"/>
          <w:szCs w:val="24"/>
          <w:lang w:eastAsia="ru-RU"/>
        </w:rPr>
        <w:t>Артинский</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городской</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округ</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является</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одним</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их</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наиболее</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крупных</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сельскохозяйственных</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районов</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Свердловской</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области.</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Если</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вся</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территория</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округа</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занимает</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1,4</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от</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общей</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площади</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Свердловской</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области,</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то</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доля</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сельхозугодий</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составляет</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5,1</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от</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сельхозугодий</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Свердловской</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области.</w:t>
      </w:r>
    </w:p>
    <w:p w:rsidR="004E1571" w:rsidRPr="004E1571" w:rsidRDefault="004E1571" w:rsidP="0099260F">
      <w:pPr>
        <w:pStyle w:val="a8"/>
        <w:spacing w:after="0"/>
        <w:ind w:left="0" w:firstLine="709"/>
        <w:rPr>
          <w:rFonts w:eastAsia="Times New Roman" w:cs="Times New Roman"/>
          <w:color w:val="000000"/>
          <w:szCs w:val="24"/>
          <w:lang w:eastAsia="ru-RU"/>
        </w:rPr>
      </w:pPr>
      <w:r w:rsidRPr="004E1571">
        <w:rPr>
          <w:rFonts w:eastAsia="Times New Roman" w:cs="Times New Roman"/>
          <w:color w:val="000000"/>
          <w:szCs w:val="24"/>
          <w:lang w:eastAsia="ru-RU"/>
        </w:rPr>
        <w:t>Около</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с.</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Сажино</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работает</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щебёночный</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карьер.</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В</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п.</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Арти</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работают</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два</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предприятия</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по</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выпуску</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пластиковых</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окон.</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В</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составе</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агрофирмы</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«Манчажская»</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работают</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молочный</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завод,</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модуль</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по</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производству</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мясной</w:t>
      </w:r>
      <w:r>
        <w:rPr>
          <w:rFonts w:eastAsia="Times New Roman" w:cs="Times New Roman"/>
          <w:color w:val="000000"/>
          <w:szCs w:val="24"/>
          <w:lang w:eastAsia="ru-RU"/>
        </w:rPr>
        <w:t xml:space="preserve"> </w:t>
      </w:r>
      <w:r w:rsidRPr="004E1571">
        <w:rPr>
          <w:rFonts w:eastAsia="Times New Roman" w:cs="Times New Roman"/>
          <w:color w:val="000000"/>
          <w:szCs w:val="24"/>
          <w:lang w:eastAsia="ru-RU"/>
        </w:rPr>
        <w:t>продукции.</w:t>
      </w:r>
    </w:p>
    <w:p w:rsidR="0099260F" w:rsidRPr="0099260F" w:rsidRDefault="0099260F" w:rsidP="0099260F">
      <w:pPr>
        <w:ind w:firstLine="709"/>
        <w:rPr>
          <w:rFonts w:eastAsia="Times New Roman" w:cs="Times New Roman"/>
          <w:color w:val="000000"/>
          <w:szCs w:val="24"/>
          <w:lang w:eastAsia="ru-RU"/>
        </w:rPr>
      </w:pPr>
      <w:r w:rsidRPr="0099260F">
        <w:rPr>
          <w:rFonts w:eastAsia="Times New Roman" w:cs="Times New Roman"/>
          <w:color w:val="000000"/>
          <w:szCs w:val="24"/>
          <w:lang w:eastAsia="ru-RU"/>
        </w:rPr>
        <w:t>Агропромышленный комплекс - представлен 14 сельскохозяйственными предприятиями, 29 крестьянскими (фермерскими) хозяйствами, 12945 личных подсобных хозяйств граждан, в том числе в сельской местности – 7625 хозяйств (это – 58,9%), в п. Арти – 5320 (41,1%).</w:t>
      </w:r>
    </w:p>
    <w:p w:rsidR="0099260F" w:rsidRPr="0099260F" w:rsidRDefault="0099260F" w:rsidP="0099260F">
      <w:pPr>
        <w:ind w:firstLine="709"/>
        <w:rPr>
          <w:rFonts w:eastAsia="Times New Roman" w:cs="Times New Roman"/>
          <w:color w:val="000000"/>
          <w:szCs w:val="24"/>
          <w:lang w:eastAsia="ru-RU"/>
        </w:rPr>
      </w:pPr>
      <w:r w:rsidRPr="0099260F">
        <w:rPr>
          <w:rFonts w:eastAsia="Times New Roman" w:cs="Times New Roman"/>
          <w:color w:val="000000"/>
          <w:szCs w:val="24"/>
          <w:lang w:eastAsia="ru-RU"/>
        </w:rPr>
        <w:t>Наличие подсобных хозяйств граждан, имеющих скот составляет в целом по Артинскому городскому округу 8575 хозяйств (66,2% от общего количества хозяйств). В том числе в сельской местности скот содержится в 7595 хозяйствах (99,6% от общего количества хозяйств в сельской местности).</w:t>
      </w:r>
    </w:p>
    <w:p w:rsidR="0099260F" w:rsidRPr="0099260F" w:rsidRDefault="0099260F" w:rsidP="0099260F">
      <w:pPr>
        <w:pStyle w:val="a8"/>
        <w:ind w:left="0" w:firstLine="709"/>
        <w:rPr>
          <w:rFonts w:eastAsia="Times New Roman" w:cs="Times New Roman"/>
          <w:color w:val="000000"/>
          <w:szCs w:val="24"/>
          <w:lang w:eastAsia="ru-RU"/>
        </w:rPr>
      </w:pPr>
      <w:r w:rsidRPr="0099260F">
        <w:rPr>
          <w:rFonts w:eastAsia="Times New Roman" w:cs="Times New Roman"/>
          <w:color w:val="000000"/>
          <w:szCs w:val="24"/>
          <w:lang w:eastAsia="ru-RU"/>
        </w:rPr>
        <w:t xml:space="preserve">Основное направление агропромышленного комплекса – </w:t>
      </w:r>
      <w:proofErr w:type="gramStart"/>
      <w:r w:rsidRPr="0099260F">
        <w:rPr>
          <w:rFonts w:eastAsia="Times New Roman" w:cs="Times New Roman"/>
          <w:color w:val="000000"/>
          <w:szCs w:val="24"/>
          <w:lang w:eastAsia="ru-RU"/>
        </w:rPr>
        <w:t>мясо-молочное</w:t>
      </w:r>
      <w:proofErr w:type="gramEnd"/>
      <w:r w:rsidRPr="0099260F">
        <w:rPr>
          <w:rFonts w:eastAsia="Times New Roman" w:cs="Times New Roman"/>
          <w:color w:val="000000"/>
          <w:szCs w:val="24"/>
          <w:lang w:eastAsia="ru-RU"/>
        </w:rPr>
        <w:t xml:space="preserve"> производство и производство зерновых культур.</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 xml:space="preserve">Развитие агропромышленного комплекса Артинского городского округа с 2006 года осуществляется в рамках приоритетного национального проекта «Развитие АПК» и с 2008 года в рамках реализации комплексной Программы социально – экономического развития сельских населенных пунктов «Уральская деревня». </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Лесопромышленный комплекс представлен тремя участковыми лесничествами: Артинское, Поташкинское, Сажинское.</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lastRenderedPageBreak/>
        <w:t xml:space="preserve">Расчетная лесосека заготовки древесины при осуществлении рубок спелых и перестойных лесных насаждений </w:t>
      </w:r>
      <w:r>
        <w:rPr>
          <w:rFonts w:ascii="Times New Roman" w:hAnsi="Times New Roman" w:cs="Times New Roman"/>
          <w:color w:val="000000"/>
          <w:sz w:val="24"/>
          <w:szCs w:val="24"/>
          <w:lang w:val="ru-RU"/>
        </w:rPr>
        <w:t xml:space="preserve">составляет – 132 тыс. </w:t>
      </w:r>
      <w:proofErr w:type="gramStart"/>
      <w:r>
        <w:rPr>
          <w:rFonts w:ascii="Times New Roman" w:hAnsi="Times New Roman" w:cs="Times New Roman"/>
          <w:color w:val="000000"/>
          <w:sz w:val="24"/>
          <w:szCs w:val="24"/>
          <w:lang w:val="ru-RU"/>
        </w:rPr>
        <w:t>куб.м</w:t>
      </w:r>
      <w:proofErr w:type="gramEnd"/>
      <w:r w:rsidRPr="0099260F">
        <w:rPr>
          <w:rFonts w:ascii="Times New Roman" w:hAnsi="Times New Roman" w:cs="Times New Roman"/>
          <w:color w:val="000000"/>
          <w:sz w:val="24"/>
          <w:szCs w:val="24"/>
          <w:lang w:val="ru-RU"/>
        </w:rPr>
        <w:t>, в том чи</w:t>
      </w:r>
      <w:r>
        <w:rPr>
          <w:rFonts w:ascii="Times New Roman" w:hAnsi="Times New Roman" w:cs="Times New Roman"/>
          <w:color w:val="000000"/>
          <w:sz w:val="24"/>
          <w:szCs w:val="24"/>
          <w:lang w:val="ru-RU"/>
        </w:rPr>
        <w:t>сле хвойных – 34 тыс. куб.м</w:t>
      </w:r>
      <w:r w:rsidRPr="0099260F">
        <w:rPr>
          <w:rFonts w:ascii="Times New Roman" w:hAnsi="Times New Roman" w:cs="Times New Roman"/>
          <w:color w:val="000000"/>
          <w:sz w:val="24"/>
          <w:szCs w:val="24"/>
          <w:lang w:val="ru-RU"/>
        </w:rPr>
        <w:t>.</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Площадь лесов, находящаяся в аренде юридическим и физическим лицам, составляет 34% от общей площади.</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Ежегодно количество древесины, вырубаемой арендаторами составляет 53 тыс. куб. метров.</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На территории Артинского городского округа работают следующие основные арендаторы:</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ab/>
        <w:t>- ООО «Артинский Агролессервис»;</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ab/>
        <w:t>- ООО «Сервислес»</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ab/>
        <w:t>- ООО «ЛесТопСнаб»</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ab/>
        <w:t>- ООО «Агропромсервис»</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ЗАО «Инвестстрой</w:t>
      </w:r>
      <w:r w:rsidRPr="0099260F">
        <w:rPr>
          <w:rFonts w:ascii="Times New Roman" w:hAnsi="Times New Roman" w:cs="Times New Roman"/>
          <w:color w:val="000000"/>
          <w:sz w:val="24"/>
          <w:szCs w:val="24"/>
          <w:lang w:val="ru-RU"/>
        </w:rPr>
        <w:t xml:space="preserve"> ЕКБ» </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Кроме арендованных участков на территории Артинского городского округа расчетная лесосека фонда перераспределения составляет 79 тыс.куб. метров.</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На территории Артинского городского округа заготовкой и переработкой древесины занимается более 14 организаций и предпринимателей без образования юридического лица.</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Существенный вклад в социально-экономическое развитие Артинского городского округа вносит малое предпринимательство.</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Количество субъектов среднего и малого предпринимательства на тысячу жителей к 2020 году 261 ед. и увеличится на 12%.</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Осуществлялись мероприятия по развитию малых форм хозяйствования в агропромышленном комплексе.</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За счет средств местного бюджета изготовлены и установлены эстакады для погрузки скота в 4 сельских администрациях.</w:t>
      </w:r>
    </w:p>
    <w:p w:rsidR="0099260F" w:rsidRPr="0099260F" w:rsidRDefault="0099260F" w:rsidP="0099260F">
      <w:pPr>
        <w:pStyle w:val="ConsPlusNormal"/>
        <w:widowControl/>
        <w:ind w:firstLine="709"/>
        <w:jc w:val="both"/>
        <w:rPr>
          <w:rFonts w:ascii="Times New Roman" w:hAnsi="Times New Roman" w:cs="Times New Roman"/>
          <w:color w:val="000000"/>
          <w:sz w:val="24"/>
          <w:szCs w:val="24"/>
          <w:lang w:val="ru-RU"/>
        </w:rPr>
      </w:pPr>
      <w:r w:rsidRPr="0099260F">
        <w:rPr>
          <w:rFonts w:ascii="Times New Roman" w:hAnsi="Times New Roman" w:cs="Times New Roman"/>
          <w:color w:val="000000"/>
          <w:sz w:val="24"/>
          <w:szCs w:val="24"/>
          <w:lang w:val="ru-RU"/>
        </w:rPr>
        <w:t>В</w:t>
      </w:r>
      <w:r>
        <w:rPr>
          <w:rFonts w:ascii="Times New Roman" w:hAnsi="Times New Roman" w:cs="Times New Roman"/>
          <w:color w:val="000000"/>
          <w:sz w:val="24"/>
          <w:szCs w:val="24"/>
          <w:lang w:val="ru-RU"/>
        </w:rPr>
        <w:t xml:space="preserve">месте с тем надо отметить, что </w:t>
      </w:r>
      <w:r w:rsidRPr="0099260F">
        <w:rPr>
          <w:rFonts w:ascii="Times New Roman" w:hAnsi="Times New Roman" w:cs="Times New Roman"/>
          <w:color w:val="000000"/>
          <w:sz w:val="24"/>
          <w:szCs w:val="24"/>
          <w:lang w:val="ru-RU"/>
        </w:rPr>
        <w:t>потенци</w:t>
      </w:r>
      <w:r>
        <w:rPr>
          <w:rFonts w:ascii="Times New Roman" w:hAnsi="Times New Roman" w:cs="Times New Roman"/>
          <w:color w:val="000000"/>
          <w:sz w:val="24"/>
          <w:szCs w:val="24"/>
          <w:lang w:val="ru-RU"/>
        </w:rPr>
        <w:t>ал</w:t>
      </w:r>
      <w:r w:rsidRPr="0099260F">
        <w:rPr>
          <w:rFonts w:ascii="Times New Roman" w:hAnsi="Times New Roman" w:cs="Times New Roman"/>
          <w:color w:val="000000"/>
          <w:sz w:val="24"/>
          <w:szCs w:val="24"/>
          <w:lang w:val="ru-RU"/>
        </w:rPr>
        <w:t xml:space="preserve"> малого предпринимательства используется в районе не в полной мере. Имеют место существенные перекосы в его отраслевом развитии. Структура малых предприятий носит в основном коммерческий характер. Свыше 60% от зарегистрированного числа предпринимателей занимаются розничной торговлей. Медленными темпами развивается малое предпринимательство в сельской местности.</w:t>
      </w:r>
    </w:p>
    <w:p w:rsidR="0099260F" w:rsidRPr="0099260F" w:rsidRDefault="0099260F" w:rsidP="0099260F">
      <w:pPr>
        <w:ind w:firstLine="709"/>
        <w:rPr>
          <w:rFonts w:eastAsia="Times New Roman" w:cs="Times New Roman"/>
          <w:color w:val="000000"/>
          <w:szCs w:val="24"/>
          <w:lang w:eastAsia="ru-RU"/>
        </w:rPr>
      </w:pPr>
      <w:r w:rsidRPr="0099260F">
        <w:rPr>
          <w:rFonts w:eastAsia="Times New Roman" w:cs="Times New Roman"/>
          <w:color w:val="000000"/>
          <w:szCs w:val="24"/>
          <w:lang w:eastAsia="ru-RU"/>
        </w:rPr>
        <w:t>Для достижения целей мероприятий реализовывался комплекс мер:</w:t>
      </w:r>
    </w:p>
    <w:p w:rsidR="0099260F" w:rsidRPr="0099260F" w:rsidRDefault="0099260F" w:rsidP="0099260F">
      <w:pPr>
        <w:ind w:firstLine="709"/>
        <w:rPr>
          <w:rFonts w:eastAsia="Times New Roman" w:cs="Times New Roman"/>
          <w:color w:val="000000"/>
          <w:szCs w:val="24"/>
          <w:lang w:eastAsia="ru-RU"/>
        </w:rPr>
      </w:pPr>
      <w:r w:rsidRPr="0099260F">
        <w:rPr>
          <w:rFonts w:eastAsia="Times New Roman" w:cs="Times New Roman"/>
          <w:color w:val="000000"/>
          <w:szCs w:val="24"/>
          <w:lang w:eastAsia="ru-RU"/>
        </w:rPr>
        <w:t>- проводился анализ состояния и тенденций развития малого предпринимательства;</w:t>
      </w:r>
    </w:p>
    <w:p w:rsidR="0099260F" w:rsidRPr="0099260F" w:rsidRDefault="0099260F" w:rsidP="0099260F">
      <w:pPr>
        <w:ind w:firstLine="709"/>
        <w:rPr>
          <w:rFonts w:eastAsia="Times New Roman" w:cs="Times New Roman"/>
          <w:color w:val="000000"/>
          <w:szCs w:val="24"/>
          <w:lang w:eastAsia="ru-RU"/>
        </w:rPr>
      </w:pPr>
      <w:r w:rsidRPr="0099260F">
        <w:rPr>
          <w:rFonts w:eastAsia="Times New Roman" w:cs="Times New Roman"/>
          <w:color w:val="000000"/>
          <w:szCs w:val="24"/>
          <w:lang w:eastAsia="ru-RU"/>
        </w:rPr>
        <w:t>- организация семинаров, консультаций для субъектов малого предпринимательства по вопросам: налогообложения, трудового и пенсионного законодательства, положений норм и правил торговли.</w:t>
      </w:r>
    </w:p>
    <w:p w:rsidR="0099260F" w:rsidRPr="0099260F" w:rsidRDefault="0099260F" w:rsidP="0099260F">
      <w:pPr>
        <w:ind w:firstLine="709"/>
        <w:rPr>
          <w:rFonts w:eastAsia="Times New Roman" w:cs="Times New Roman"/>
          <w:color w:val="000000"/>
          <w:szCs w:val="24"/>
          <w:lang w:eastAsia="ru-RU"/>
        </w:rPr>
      </w:pPr>
      <w:r w:rsidRPr="0099260F">
        <w:rPr>
          <w:rFonts w:eastAsia="Times New Roman" w:cs="Times New Roman"/>
          <w:color w:val="000000"/>
          <w:szCs w:val="24"/>
          <w:lang w:eastAsia="ru-RU"/>
        </w:rPr>
        <w:t>- проведение мероприятий, способствующих повышению престижности работы в отраслях торговли, услуг, питания и бытовых услуг, проведение и участие в выставках и конкурсах.</w:t>
      </w:r>
    </w:p>
    <w:p w:rsidR="0099260F" w:rsidRPr="0099260F" w:rsidRDefault="0099260F" w:rsidP="0099260F">
      <w:pPr>
        <w:ind w:firstLine="709"/>
        <w:rPr>
          <w:rFonts w:eastAsia="Times New Roman" w:cs="Times New Roman"/>
          <w:color w:val="000000"/>
          <w:szCs w:val="24"/>
          <w:lang w:eastAsia="ru-RU"/>
        </w:rPr>
      </w:pPr>
      <w:r w:rsidRPr="0099260F">
        <w:rPr>
          <w:rFonts w:eastAsia="Times New Roman" w:cs="Times New Roman"/>
          <w:color w:val="000000"/>
          <w:szCs w:val="24"/>
          <w:lang w:eastAsia="ru-RU"/>
        </w:rPr>
        <w:t>Численность работающих в сфере малого предпринимательства составляет более 2840 человек, это составляет 27,3% от общей численности занятых в экономике района.</w:t>
      </w:r>
    </w:p>
    <w:p w:rsidR="0099260F" w:rsidRPr="0099260F" w:rsidRDefault="0099260F" w:rsidP="0099260F">
      <w:pPr>
        <w:ind w:firstLine="709"/>
        <w:rPr>
          <w:rFonts w:eastAsia="Times New Roman" w:cs="Times New Roman"/>
          <w:color w:val="000000"/>
          <w:szCs w:val="24"/>
          <w:lang w:eastAsia="ru-RU"/>
        </w:rPr>
      </w:pPr>
      <w:r w:rsidRPr="0099260F">
        <w:rPr>
          <w:rFonts w:eastAsia="Times New Roman" w:cs="Times New Roman"/>
          <w:color w:val="000000"/>
          <w:szCs w:val="24"/>
          <w:lang w:eastAsia="ru-RU"/>
        </w:rPr>
        <w:t>Основным видом являются:</w:t>
      </w:r>
    </w:p>
    <w:p w:rsidR="0099260F" w:rsidRPr="0099260F" w:rsidRDefault="0099260F" w:rsidP="0099260F">
      <w:pPr>
        <w:ind w:firstLine="1418"/>
        <w:rPr>
          <w:rFonts w:eastAsia="Times New Roman" w:cs="Times New Roman"/>
          <w:color w:val="000000"/>
          <w:szCs w:val="24"/>
          <w:lang w:eastAsia="ru-RU"/>
        </w:rPr>
      </w:pPr>
      <w:r w:rsidRPr="0099260F">
        <w:rPr>
          <w:rFonts w:eastAsia="Times New Roman" w:cs="Times New Roman"/>
          <w:color w:val="000000"/>
          <w:szCs w:val="24"/>
          <w:lang w:eastAsia="ru-RU"/>
        </w:rPr>
        <w:t>Торговля – 33,0 %</w:t>
      </w:r>
    </w:p>
    <w:p w:rsidR="0099260F" w:rsidRPr="0099260F" w:rsidRDefault="0099260F" w:rsidP="0099260F">
      <w:pPr>
        <w:ind w:firstLine="1418"/>
        <w:rPr>
          <w:rFonts w:eastAsia="Times New Roman" w:cs="Times New Roman"/>
          <w:color w:val="000000"/>
          <w:szCs w:val="24"/>
          <w:lang w:eastAsia="ru-RU"/>
        </w:rPr>
      </w:pPr>
      <w:r w:rsidRPr="0099260F">
        <w:rPr>
          <w:rFonts w:eastAsia="Times New Roman" w:cs="Times New Roman"/>
          <w:color w:val="000000"/>
          <w:szCs w:val="24"/>
          <w:lang w:eastAsia="ru-RU"/>
        </w:rPr>
        <w:t>Крестьянские хозяйства – 16,0%</w:t>
      </w:r>
    </w:p>
    <w:p w:rsidR="0099260F" w:rsidRPr="0099260F" w:rsidRDefault="0099260F" w:rsidP="0099260F">
      <w:pPr>
        <w:ind w:firstLine="1418"/>
        <w:rPr>
          <w:rFonts w:eastAsia="Times New Roman" w:cs="Times New Roman"/>
          <w:color w:val="000000"/>
          <w:szCs w:val="24"/>
          <w:lang w:eastAsia="ru-RU"/>
        </w:rPr>
      </w:pPr>
      <w:r w:rsidRPr="0099260F">
        <w:rPr>
          <w:rFonts w:eastAsia="Times New Roman" w:cs="Times New Roman"/>
          <w:color w:val="000000"/>
          <w:szCs w:val="24"/>
          <w:lang w:eastAsia="ru-RU"/>
        </w:rPr>
        <w:t>Транспортные услуги – 17,0%</w:t>
      </w:r>
    </w:p>
    <w:p w:rsidR="0099260F" w:rsidRPr="0099260F" w:rsidRDefault="0099260F" w:rsidP="0099260F">
      <w:pPr>
        <w:ind w:firstLine="1418"/>
        <w:rPr>
          <w:rFonts w:eastAsia="Times New Roman" w:cs="Times New Roman"/>
          <w:color w:val="000000"/>
          <w:szCs w:val="24"/>
          <w:lang w:eastAsia="ru-RU"/>
        </w:rPr>
      </w:pPr>
      <w:r w:rsidRPr="0099260F">
        <w:rPr>
          <w:rFonts w:eastAsia="Times New Roman" w:cs="Times New Roman"/>
          <w:color w:val="000000"/>
          <w:szCs w:val="24"/>
          <w:lang w:eastAsia="ru-RU"/>
        </w:rPr>
        <w:t>Бытовые услуги – 8,0%</w:t>
      </w:r>
    </w:p>
    <w:p w:rsidR="0099260F" w:rsidRPr="0099260F" w:rsidRDefault="0099260F" w:rsidP="0099260F">
      <w:pPr>
        <w:ind w:firstLine="1418"/>
        <w:rPr>
          <w:rFonts w:eastAsia="Times New Roman" w:cs="Times New Roman"/>
          <w:color w:val="000000"/>
          <w:szCs w:val="24"/>
          <w:lang w:eastAsia="ru-RU"/>
        </w:rPr>
      </w:pPr>
      <w:r w:rsidRPr="0099260F">
        <w:rPr>
          <w:rFonts w:eastAsia="Times New Roman" w:cs="Times New Roman"/>
          <w:color w:val="000000"/>
          <w:szCs w:val="24"/>
          <w:lang w:eastAsia="ru-RU"/>
        </w:rPr>
        <w:t>Лесоперерабатывающие предприятия – 6,0%</w:t>
      </w:r>
    </w:p>
    <w:p w:rsidR="0099260F" w:rsidRPr="0099260F" w:rsidRDefault="0099260F" w:rsidP="0099260F">
      <w:pPr>
        <w:ind w:firstLine="709"/>
        <w:rPr>
          <w:rFonts w:eastAsia="Times New Roman" w:cs="Times New Roman"/>
          <w:color w:val="000000"/>
          <w:szCs w:val="24"/>
          <w:lang w:eastAsia="ru-RU"/>
        </w:rPr>
      </w:pPr>
      <w:r w:rsidRPr="0099260F">
        <w:rPr>
          <w:rFonts w:eastAsia="Times New Roman" w:cs="Times New Roman"/>
          <w:color w:val="000000"/>
          <w:szCs w:val="24"/>
          <w:lang w:eastAsia="ru-RU"/>
        </w:rPr>
        <w:lastRenderedPageBreak/>
        <w:t xml:space="preserve">Одной из задач органов местного самоуправления является создание условий для развития малого предпринимательства путем создания муниципального фонда поддержки малого предпринимательства. </w:t>
      </w:r>
    </w:p>
    <w:p w:rsidR="0099260F" w:rsidRPr="0099260F" w:rsidRDefault="0099260F" w:rsidP="00C227E1">
      <w:pPr>
        <w:pStyle w:val="a8"/>
        <w:spacing w:after="0"/>
        <w:ind w:left="0" w:firstLine="709"/>
        <w:rPr>
          <w:rFonts w:eastAsia="Times New Roman" w:cs="Times New Roman"/>
          <w:color w:val="000000"/>
          <w:szCs w:val="24"/>
          <w:lang w:eastAsia="ru-RU"/>
        </w:rPr>
      </w:pPr>
      <w:r w:rsidRPr="0099260F">
        <w:rPr>
          <w:rFonts w:eastAsia="Times New Roman" w:cs="Times New Roman"/>
          <w:color w:val="000000"/>
          <w:szCs w:val="24"/>
          <w:lang w:eastAsia="ru-RU"/>
        </w:rPr>
        <w:t>В Артинском городском округе Свердловской области отмечается популяционный спад численности населения. Анализируя статистические данные по рождаемости и естественной убыли населения можно отметить, что просматривается превышение числа умерших над числом родившихся.</w:t>
      </w:r>
    </w:p>
    <w:p w:rsidR="0099260F" w:rsidRPr="0099260F" w:rsidRDefault="0099260F" w:rsidP="00C227E1">
      <w:pPr>
        <w:pStyle w:val="a8"/>
        <w:spacing w:after="0"/>
        <w:ind w:left="0" w:firstLine="709"/>
        <w:rPr>
          <w:rFonts w:eastAsia="Times New Roman" w:cs="Times New Roman"/>
          <w:color w:val="000000"/>
          <w:szCs w:val="24"/>
          <w:lang w:eastAsia="ru-RU"/>
        </w:rPr>
      </w:pPr>
      <w:r w:rsidRPr="0099260F">
        <w:rPr>
          <w:rFonts w:eastAsia="Times New Roman" w:cs="Times New Roman"/>
          <w:color w:val="000000"/>
          <w:szCs w:val="24"/>
          <w:lang w:eastAsia="ru-RU"/>
        </w:rPr>
        <w:t>Таким образом, при сохранении существующих тенденций численность населения Артинского городского округа области может увеличиться за счет увеличения рождаемости (без ожидаемого роста смертности) и прироста населения за счет увеличения трудовой миграции в связи с планируемым развитием территории поселения.</w:t>
      </w:r>
    </w:p>
    <w:p w:rsidR="0099260F" w:rsidRPr="0099260F" w:rsidRDefault="0099260F" w:rsidP="00C227E1">
      <w:pPr>
        <w:pStyle w:val="a8"/>
        <w:spacing w:after="0"/>
        <w:ind w:left="0" w:firstLine="709"/>
        <w:rPr>
          <w:rFonts w:eastAsia="Times New Roman" w:cs="Times New Roman"/>
          <w:color w:val="000000"/>
          <w:szCs w:val="24"/>
          <w:lang w:eastAsia="ru-RU"/>
        </w:rPr>
      </w:pPr>
      <w:r w:rsidRPr="0099260F">
        <w:rPr>
          <w:rFonts w:eastAsia="Times New Roman" w:cs="Times New Roman"/>
          <w:color w:val="000000"/>
          <w:szCs w:val="24"/>
          <w:lang w:eastAsia="ru-RU"/>
        </w:rPr>
        <w:t xml:space="preserve">В отраслях социальной сферы (образование, здравоохранение, социальная защита, культура) необходимо предусмотреть строительство новых и реконструкцию действующих объектов, проведение капитальных и текущих ремонтов помещений. Для улучшения здоровья населения и создания условий для занятий физической культурой и спортом различных групп населения требуется создавать досуговые комплексы и малые спортивные сооружения. Также в сфере здравоохранения и образования необходимо предусмотреть оснащение учреждений оборудованием и инвентарем. </w:t>
      </w:r>
    </w:p>
    <w:p w:rsidR="0099260F" w:rsidRPr="0099260F" w:rsidRDefault="0099260F" w:rsidP="00C227E1">
      <w:pPr>
        <w:pStyle w:val="a8"/>
        <w:spacing w:after="0"/>
        <w:ind w:left="0" w:firstLine="709"/>
        <w:rPr>
          <w:rFonts w:eastAsia="Times New Roman" w:cs="Times New Roman"/>
          <w:color w:val="000000"/>
          <w:szCs w:val="24"/>
          <w:lang w:eastAsia="ru-RU"/>
        </w:rPr>
      </w:pPr>
      <w:r w:rsidRPr="0099260F">
        <w:rPr>
          <w:rFonts w:eastAsia="Times New Roman" w:cs="Times New Roman"/>
          <w:color w:val="000000"/>
          <w:szCs w:val="24"/>
          <w:lang w:eastAsia="ru-RU"/>
        </w:rPr>
        <w:t>Программа строительства жилых домов является наиболее перспективным социальным проектом, повышающим уровень жизни населения. Программа позволяет решить и другую социальную проблему – закрепления трудоспособного населения и сокращение трудовой миграции. Программа предполагает, что в течение проектируемого срока (до 20 лет) активная часть населения будет участвовать в ее реализации путем краткосрочных и долгосрочных ипотечных заимствований, погашаемых за счет собственных средств.</w:t>
      </w:r>
    </w:p>
    <w:p w:rsidR="0099260F" w:rsidRDefault="0099260F" w:rsidP="0099260F">
      <w:pPr>
        <w:pStyle w:val="a8"/>
        <w:ind w:left="0" w:firstLine="709"/>
        <w:rPr>
          <w:rFonts w:eastAsia="Times New Roman" w:cs="Times New Roman"/>
          <w:color w:val="000000"/>
          <w:szCs w:val="24"/>
          <w:lang w:eastAsia="ru-RU"/>
        </w:rPr>
      </w:pPr>
      <w:r w:rsidRPr="0099260F">
        <w:rPr>
          <w:rFonts w:eastAsia="Times New Roman" w:cs="Times New Roman"/>
          <w:color w:val="000000"/>
          <w:szCs w:val="24"/>
          <w:lang w:eastAsia="ru-RU"/>
        </w:rPr>
        <w:t>Основные показатели социально-экономического состояния региона представлены в таблице 1.1.</w:t>
      </w:r>
      <w:r w:rsidR="00D8161E">
        <w:rPr>
          <w:rFonts w:eastAsia="Times New Roman" w:cs="Times New Roman"/>
          <w:color w:val="000000"/>
          <w:szCs w:val="24"/>
          <w:lang w:eastAsia="ru-RU"/>
        </w:rPr>
        <w:t>4.1</w:t>
      </w:r>
      <w:r w:rsidRPr="0099260F">
        <w:rPr>
          <w:rFonts w:eastAsia="Times New Roman" w:cs="Times New Roman"/>
          <w:color w:val="000000"/>
          <w:szCs w:val="24"/>
          <w:lang w:eastAsia="ru-RU"/>
        </w:rPr>
        <w:t>.</w:t>
      </w:r>
    </w:p>
    <w:p w:rsidR="00D8161E" w:rsidRPr="0099260F" w:rsidRDefault="00D8161E" w:rsidP="0099260F">
      <w:pPr>
        <w:pStyle w:val="a8"/>
        <w:ind w:left="0" w:firstLine="709"/>
        <w:rPr>
          <w:rFonts w:eastAsia="Times New Roman" w:cs="Times New Roman"/>
          <w:color w:val="000000"/>
          <w:szCs w:val="24"/>
          <w:lang w:eastAsia="ru-RU"/>
        </w:rPr>
      </w:pPr>
    </w:p>
    <w:p w:rsidR="0099260F" w:rsidRPr="00FE0EC2" w:rsidRDefault="0099260F" w:rsidP="00D8161E">
      <w:pPr>
        <w:pStyle w:val="a8"/>
        <w:spacing w:after="0"/>
        <w:ind w:left="0"/>
        <w:rPr>
          <w:rFonts w:eastAsia="Times New Roman" w:cs="Times New Roman"/>
          <w:b/>
          <w:color w:val="000000"/>
          <w:szCs w:val="24"/>
          <w:lang w:eastAsia="ru-RU"/>
        </w:rPr>
      </w:pPr>
      <w:r w:rsidRPr="00FE0EC2">
        <w:rPr>
          <w:rFonts w:eastAsia="Times New Roman" w:cs="Times New Roman"/>
          <w:b/>
          <w:color w:val="000000"/>
          <w:szCs w:val="24"/>
          <w:lang w:eastAsia="ru-RU"/>
        </w:rPr>
        <w:t>Табл.1.1.</w:t>
      </w:r>
      <w:r w:rsidR="00D8161E">
        <w:rPr>
          <w:rFonts w:eastAsia="Times New Roman" w:cs="Times New Roman"/>
          <w:b/>
          <w:color w:val="000000"/>
          <w:szCs w:val="24"/>
          <w:lang w:eastAsia="ru-RU"/>
        </w:rPr>
        <w:t>4.1 -</w:t>
      </w:r>
      <w:r w:rsidRPr="00FE0EC2">
        <w:rPr>
          <w:rFonts w:eastAsia="Times New Roman" w:cs="Times New Roman"/>
          <w:b/>
          <w:color w:val="000000"/>
          <w:szCs w:val="24"/>
          <w:lang w:eastAsia="ru-RU"/>
        </w:rPr>
        <w:t xml:space="preserve"> Прогноз основных показателей социально-экономического состояния Артинского городского округа</w:t>
      </w:r>
    </w:p>
    <w:tbl>
      <w:tblPr>
        <w:tblW w:w="99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64"/>
        <w:gridCol w:w="928"/>
        <w:gridCol w:w="878"/>
        <w:gridCol w:w="878"/>
        <w:gridCol w:w="878"/>
        <w:gridCol w:w="878"/>
        <w:gridCol w:w="878"/>
        <w:gridCol w:w="878"/>
        <w:gridCol w:w="878"/>
      </w:tblGrid>
      <w:tr w:rsidR="00FE0EC2" w:rsidRPr="00FE0EC2" w:rsidTr="00D8161E">
        <w:trPr>
          <w:trHeight w:val="230"/>
          <w:tblHeader/>
        </w:trPr>
        <w:tc>
          <w:tcPr>
            <w:tcW w:w="426" w:type="dxa"/>
            <w:shd w:val="clear" w:color="auto" w:fill="F2F2F2" w:themeFill="background1" w:themeFillShade="F2"/>
            <w:vAlign w:val="center"/>
            <w:hideMark/>
          </w:tcPr>
          <w:p w:rsidR="00FE0EC2" w:rsidRPr="00FE0EC2" w:rsidRDefault="00FE0EC2" w:rsidP="00171EEB">
            <w:pPr>
              <w:jc w:val="center"/>
              <w:rPr>
                <w:rFonts w:eastAsia="Times New Roman" w:cs="Times New Roman"/>
                <w:color w:val="000000"/>
                <w:sz w:val="18"/>
                <w:szCs w:val="18"/>
              </w:rPr>
            </w:pPr>
            <w:r w:rsidRPr="00FE0EC2">
              <w:rPr>
                <w:rFonts w:eastAsia="Times New Roman" w:cs="Times New Roman"/>
                <w:color w:val="000000"/>
                <w:sz w:val="18"/>
                <w:szCs w:val="18"/>
              </w:rPr>
              <w:t>№</w:t>
            </w:r>
          </w:p>
        </w:tc>
        <w:tc>
          <w:tcPr>
            <w:tcW w:w="2464" w:type="dxa"/>
            <w:shd w:val="clear" w:color="auto" w:fill="F2F2F2" w:themeFill="background1" w:themeFillShade="F2"/>
            <w:vAlign w:val="center"/>
            <w:hideMark/>
          </w:tcPr>
          <w:p w:rsidR="00FE0EC2" w:rsidRPr="00FE0EC2" w:rsidRDefault="00D8161E" w:rsidP="00D8161E">
            <w:pPr>
              <w:jc w:val="center"/>
              <w:rPr>
                <w:rFonts w:eastAsia="Times New Roman" w:cs="Times New Roman"/>
                <w:color w:val="000000"/>
                <w:sz w:val="18"/>
                <w:szCs w:val="18"/>
              </w:rPr>
            </w:pPr>
            <w:r>
              <w:rPr>
                <w:rFonts w:eastAsia="Times New Roman" w:cs="Times New Roman"/>
                <w:color w:val="000000"/>
                <w:sz w:val="18"/>
                <w:szCs w:val="18"/>
              </w:rPr>
              <w:t>П</w:t>
            </w:r>
            <w:r w:rsidR="00FE0EC2" w:rsidRPr="00FE0EC2">
              <w:rPr>
                <w:rFonts w:eastAsia="Times New Roman" w:cs="Times New Roman"/>
                <w:color w:val="000000"/>
                <w:sz w:val="18"/>
                <w:szCs w:val="18"/>
              </w:rPr>
              <w:t>оказатель</w:t>
            </w:r>
          </w:p>
        </w:tc>
        <w:tc>
          <w:tcPr>
            <w:tcW w:w="928" w:type="dxa"/>
            <w:shd w:val="clear" w:color="auto" w:fill="F2F2F2" w:themeFill="background1" w:themeFillShade="F2"/>
            <w:vAlign w:val="center"/>
            <w:hideMark/>
          </w:tcPr>
          <w:p w:rsidR="00FE0EC2" w:rsidRPr="00FE0EC2" w:rsidRDefault="00FE0EC2" w:rsidP="00FE0EC2">
            <w:pPr>
              <w:jc w:val="center"/>
              <w:rPr>
                <w:rFonts w:eastAsia="Times New Roman" w:cs="Times New Roman"/>
                <w:color w:val="000000"/>
                <w:sz w:val="18"/>
                <w:szCs w:val="18"/>
              </w:rPr>
            </w:pPr>
            <w:r>
              <w:rPr>
                <w:rFonts w:eastAsia="Times New Roman" w:cs="Times New Roman"/>
                <w:color w:val="000000"/>
                <w:sz w:val="18"/>
                <w:szCs w:val="18"/>
              </w:rPr>
              <w:t>Ед. изм.</w:t>
            </w:r>
          </w:p>
        </w:tc>
        <w:tc>
          <w:tcPr>
            <w:tcW w:w="878" w:type="dxa"/>
            <w:shd w:val="clear" w:color="auto" w:fill="F2F2F2" w:themeFill="background1" w:themeFillShade="F2"/>
            <w:vAlign w:val="center"/>
            <w:hideMark/>
          </w:tcPr>
          <w:p w:rsidR="00FE0EC2" w:rsidRPr="00FE0EC2" w:rsidRDefault="00FE0EC2" w:rsidP="00FE0EC2">
            <w:pPr>
              <w:jc w:val="center"/>
              <w:rPr>
                <w:rFonts w:eastAsia="Times New Roman" w:cs="Times New Roman"/>
                <w:color w:val="000000"/>
                <w:sz w:val="18"/>
                <w:szCs w:val="18"/>
              </w:rPr>
            </w:pPr>
            <w:r w:rsidRPr="00FE0EC2">
              <w:rPr>
                <w:rFonts w:eastAsia="Times New Roman" w:cs="Times New Roman"/>
                <w:color w:val="000000"/>
                <w:sz w:val="18"/>
                <w:szCs w:val="18"/>
              </w:rPr>
              <w:t>2020</w:t>
            </w:r>
          </w:p>
        </w:tc>
        <w:tc>
          <w:tcPr>
            <w:tcW w:w="878" w:type="dxa"/>
            <w:shd w:val="clear" w:color="auto" w:fill="F2F2F2" w:themeFill="background1" w:themeFillShade="F2"/>
            <w:vAlign w:val="center"/>
            <w:hideMark/>
          </w:tcPr>
          <w:p w:rsidR="00FE0EC2" w:rsidRPr="00FE0EC2" w:rsidRDefault="00FE0EC2" w:rsidP="00FE0EC2">
            <w:pPr>
              <w:jc w:val="center"/>
              <w:rPr>
                <w:rFonts w:eastAsia="Times New Roman" w:cs="Times New Roman"/>
                <w:color w:val="000000"/>
                <w:sz w:val="18"/>
                <w:szCs w:val="18"/>
              </w:rPr>
            </w:pPr>
            <w:r w:rsidRPr="00FE0EC2">
              <w:rPr>
                <w:rFonts w:eastAsia="Times New Roman" w:cs="Times New Roman"/>
                <w:color w:val="000000"/>
                <w:sz w:val="18"/>
                <w:szCs w:val="18"/>
              </w:rPr>
              <w:t>2021</w:t>
            </w:r>
          </w:p>
        </w:tc>
        <w:tc>
          <w:tcPr>
            <w:tcW w:w="878" w:type="dxa"/>
            <w:shd w:val="clear" w:color="auto" w:fill="F2F2F2" w:themeFill="background1" w:themeFillShade="F2"/>
            <w:vAlign w:val="center"/>
            <w:hideMark/>
          </w:tcPr>
          <w:p w:rsidR="00FE0EC2" w:rsidRPr="00FE0EC2" w:rsidRDefault="00FE0EC2" w:rsidP="00FE0EC2">
            <w:pPr>
              <w:jc w:val="center"/>
              <w:rPr>
                <w:rFonts w:eastAsia="Times New Roman" w:cs="Times New Roman"/>
                <w:color w:val="000000"/>
                <w:sz w:val="18"/>
                <w:szCs w:val="18"/>
              </w:rPr>
            </w:pPr>
            <w:r w:rsidRPr="00FE0EC2">
              <w:rPr>
                <w:rFonts w:eastAsia="Times New Roman" w:cs="Times New Roman"/>
                <w:color w:val="000000"/>
                <w:sz w:val="18"/>
                <w:szCs w:val="18"/>
              </w:rPr>
              <w:t>2022</w:t>
            </w:r>
          </w:p>
        </w:tc>
        <w:tc>
          <w:tcPr>
            <w:tcW w:w="878" w:type="dxa"/>
            <w:shd w:val="clear" w:color="auto" w:fill="F2F2F2" w:themeFill="background1" w:themeFillShade="F2"/>
            <w:vAlign w:val="center"/>
          </w:tcPr>
          <w:p w:rsidR="00FE0EC2" w:rsidRPr="00FE0EC2" w:rsidRDefault="00FE0EC2" w:rsidP="00FE0EC2">
            <w:pPr>
              <w:jc w:val="center"/>
              <w:rPr>
                <w:rFonts w:eastAsia="Times New Roman" w:cs="Times New Roman"/>
                <w:color w:val="000000"/>
                <w:sz w:val="18"/>
                <w:szCs w:val="18"/>
              </w:rPr>
            </w:pPr>
            <w:r w:rsidRPr="00FE0EC2">
              <w:rPr>
                <w:rFonts w:eastAsia="Times New Roman" w:cs="Times New Roman"/>
                <w:color w:val="000000"/>
                <w:sz w:val="18"/>
                <w:szCs w:val="18"/>
              </w:rPr>
              <w:t>2023</w:t>
            </w:r>
          </w:p>
        </w:tc>
        <w:tc>
          <w:tcPr>
            <w:tcW w:w="878" w:type="dxa"/>
            <w:shd w:val="clear" w:color="auto" w:fill="F2F2F2" w:themeFill="background1" w:themeFillShade="F2"/>
            <w:vAlign w:val="center"/>
          </w:tcPr>
          <w:p w:rsidR="00FE0EC2" w:rsidRPr="00FE0EC2" w:rsidRDefault="00FE0EC2" w:rsidP="00FE0EC2">
            <w:pPr>
              <w:jc w:val="center"/>
              <w:rPr>
                <w:rFonts w:eastAsia="Times New Roman" w:cs="Times New Roman"/>
                <w:color w:val="000000"/>
                <w:sz w:val="18"/>
                <w:szCs w:val="18"/>
              </w:rPr>
            </w:pPr>
            <w:r w:rsidRPr="00FE0EC2">
              <w:rPr>
                <w:rFonts w:eastAsia="Times New Roman" w:cs="Times New Roman"/>
                <w:color w:val="000000"/>
                <w:sz w:val="18"/>
                <w:szCs w:val="18"/>
              </w:rPr>
              <w:t>2024</w:t>
            </w:r>
          </w:p>
        </w:tc>
        <w:tc>
          <w:tcPr>
            <w:tcW w:w="878" w:type="dxa"/>
            <w:shd w:val="clear" w:color="auto" w:fill="F2F2F2" w:themeFill="background1" w:themeFillShade="F2"/>
            <w:vAlign w:val="center"/>
          </w:tcPr>
          <w:p w:rsidR="00FE0EC2" w:rsidRPr="00FE0EC2" w:rsidRDefault="00FE0EC2" w:rsidP="00FE0EC2">
            <w:pPr>
              <w:jc w:val="center"/>
              <w:rPr>
                <w:rFonts w:eastAsia="Times New Roman" w:cs="Times New Roman"/>
                <w:color w:val="000000"/>
                <w:sz w:val="18"/>
                <w:szCs w:val="18"/>
              </w:rPr>
            </w:pPr>
            <w:r w:rsidRPr="00FE0EC2">
              <w:rPr>
                <w:rFonts w:eastAsia="Times New Roman" w:cs="Times New Roman"/>
                <w:color w:val="000000"/>
                <w:sz w:val="18"/>
                <w:szCs w:val="18"/>
              </w:rPr>
              <w:t>2025</w:t>
            </w:r>
          </w:p>
        </w:tc>
        <w:tc>
          <w:tcPr>
            <w:tcW w:w="878" w:type="dxa"/>
            <w:shd w:val="clear" w:color="auto" w:fill="F2F2F2" w:themeFill="background1" w:themeFillShade="F2"/>
            <w:vAlign w:val="center"/>
          </w:tcPr>
          <w:p w:rsidR="00FE0EC2" w:rsidRPr="00FE0EC2" w:rsidRDefault="00FE0EC2" w:rsidP="00FE0EC2">
            <w:pPr>
              <w:jc w:val="center"/>
              <w:rPr>
                <w:rFonts w:eastAsia="Times New Roman" w:cs="Times New Roman"/>
                <w:color w:val="000000"/>
                <w:sz w:val="18"/>
                <w:szCs w:val="18"/>
              </w:rPr>
            </w:pPr>
            <w:r w:rsidRPr="00FE0EC2">
              <w:rPr>
                <w:rFonts w:eastAsia="Times New Roman" w:cs="Times New Roman"/>
                <w:color w:val="000000"/>
                <w:sz w:val="18"/>
                <w:szCs w:val="18"/>
              </w:rPr>
              <w:t>2026-2030</w:t>
            </w:r>
          </w:p>
        </w:tc>
      </w:tr>
      <w:tr w:rsidR="00D8161E" w:rsidRPr="001409B0" w:rsidTr="00D8161E">
        <w:trPr>
          <w:trHeight w:val="557"/>
        </w:trPr>
        <w:tc>
          <w:tcPr>
            <w:tcW w:w="426" w:type="dxa"/>
            <w:shd w:val="clear" w:color="auto" w:fill="auto"/>
            <w:vAlign w:val="center"/>
            <w:hideMark/>
          </w:tcPr>
          <w:p w:rsidR="00D8161E" w:rsidRPr="00FE0EC2" w:rsidRDefault="00D8161E" w:rsidP="00D8161E">
            <w:pPr>
              <w:jc w:val="center"/>
              <w:rPr>
                <w:rFonts w:eastAsia="Times New Roman" w:cs="Times New Roman"/>
                <w:color w:val="000000"/>
                <w:sz w:val="18"/>
                <w:szCs w:val="18"/>
              </w:rPr>
            </w:pPr>
            <w:r w:rsidRPr="00FE0EC2">
              <w:rPr>
                <w:rFonts w:eastAsia="Times New Roman" w:cs="Times New Roman"/>
                <w:color w:val="000000"/>
                <w:sz w:val="18"/>
                <w:szCs w:val="18"/>
              </w:rPr>
              <w:t>1</w:t>
            </w:r>
          </w:p>
        </w:tc>
        <w:tc>
          <w:tcPr>
            <w:tcW w:w="2464" w:type="dxa"/>
            <w:shd w:val="clear" w:color="auto" w:fill="auto"/>
            <w:vAlign w:val="center"/>
            <w:hideMark/>
          </w:tcPr>
          <w:p w:rsidR="00D8161E" w:rsidRPr="001409B0" w:rsidRDefault="00D8161E" w:rsidP="00D8161E">
            <w:pPr>
              <w:jc w:val="left"/>
              <w:rPr>
                <w:rFonts w:eastAsia="Times New Roman" w:cs="Times New Roman"/>
                <w:color w:val="000000"/>
                <w:sz w:val="18"/>
                <w:szCs w:val="18"/>
              </w:rPr>
            </w:pPr>
            <w:r w:rsidRPr="00FE0EC2">
              <w:rPr>
                <w:rFonts w:eastAsia="Times New Roman" w:cs="Times New Roman"/>
                <w:color w:val="000000"/>
                <w:sz w:val="18"/>
                <w:szCs w:val="18"/>
              </w:rPr>
              <w:t>Среднесписочная численность работников (без внешних совместителей) по полному кругу организаций</w:t>
            </w:r>
          </w:p>
        </w:tc>
        <w:tc>
          <w:tcPr>
            <w:tcW w:w="928" w:type="dxa"/>
            <w:shd w:val="clear" w:color="auto" w:fill="auto"/>
            <w:vAlign w:val="center"/>
            <w:hideMark/>
          </w:tcPr>
          <w:p w:rsidR="00D8161E" w:rsidRPr="001409B0" w:rsidRDefault="00D8161E" w:rsidP="00D8161E">
            <w:pPr>
              <w:jc w:val="center"/>
              <w:rPr>
                <w:rFonts w:eastAsia="Times New Roman" w:cs="Times New Roman"/>
                <w:color w:val="000000"/>
                <w:sz w:val="18"/>
                <w:szCs w:val="18"/>
              </w:rPr>
            </w:pPr>
            <w:r w:rsidRPr="001409B0">
              <w:rPr>
                <w:rFonts w:eastAsia="Times New Roman" w:cs="Times New Roman"/>
                <w:color w:val="000000"/>
                <w:sz w:val="18"/>
                <w:szCs w:val="18"/>
              </w:rPr>
              <w:t>чел.</w:t>
            </w:r>
          </w:p>
        </w:tc>
        <w:tc>
          <w:tcPr>
            <w:tcW w:w="878" w:type="dxa"/>
            <w:shd w:val="clear" w:color="auto" w:fill="auto"/>
            <w:noWrap/>
            <w:vAlign w:val="center"/>
          </w:tcPr>
          <w:p w:rsidR="00D8161E" w:rsidRPr="001409B0" w:rsidRDefault="00D8161E" w:rsidP="00D8161E">
            <w:pPr>
              <w:jc w:val="center"/>
              <w:rPr>
                <w:rFonts w:cs="Times New Roman"/>
                <w:color w:val="000000"/>
                <w:sz w:val="18"/>
                <w:szCs w:val="18"/>
              </w:rPr>
            </w:pPr>
            <w:r>
              <w:rPr>
                <w:rFonts w:cs="Times New Roman"/>
                <w:color w:val="000000"/>
                <w:sz w:val="18"/>
                <w:szCs w:val="18"/>
              </w:rPr>
              <w:t>9605</w:t>
            </w:r>
          </w:p>
        </w:tc>
        <w:tc>
          <w:tcPr>
            <w:tcW w:w="878" w:type="dxa"/>
            <w:shd w:val="clear" w:color="auto" w:fill="auto"/>
            <w:noWrap/>
            <w:vAlign w:val="center"/>
          </w:tcPr>
          <w:p w:rsidR="00D8161E" w:rsidRPr="001409B0" w:rsidRDefault="00D8161E" w:rsidP="00D8161E">
            <w:pPr>
              <w:jc w:val="center"/>
              <w:rPr>
                <w:rFonts w:cs="Times New Roman"/>
                <w:color w:val="000000"/>
                <w:sz w:val="18"/>
                <w:szCs w:val="18"/>
              </w:rPr>
            </w:pPr>
            <w:r>
              <w:rPr>
                <w:rFonts w:cs="Times New Roman"/>
                <w:color w:val="000000"/>
                <w:sz w:val="18"/>
                <w:szCs w:val="18"/>
              </w:rPr>
              <w:t>9829</w:t>
            </w:r>
          </w:p>
        </w:tc>
        <w:tc>
          <w:tcPr>
            <w:tcW w:w="878" w:type="dxa"/>
            <w:shd w:val="clear" w:color="auto" w:fill="auto"/>
            <w:noWrap/>
            <w:vAlign w:val="center"/>
          </w:tcPr>
          <w:p w:rsidR="00D8161E" w:rsidRPr="001409B0" w:rsidRDefault="00D8161E" w:rsidP="00D8161E">
            <w:pPr>
              <w:jc w:val="center"/>
              <w:rPr>
                <w:rFonts w:cs="Times New Roman"/>
                <w:color w:val="000000"/>
                <w:sz w:val="18"/>
                <w:szCs w:val="18"/>
              </w:rPr>
            </w:pPr>
            <w:r>
              <w:rPr>
                <w:rFonts w:cs="Times New Roman"/>
                <w:color w:val="000000"/>
                <w:sz w:val="18"/>
                <w:szCs w:val="18"/>
              </w:rPr>
              <w:t>9977</w:t>
            </w:r>
          </w:p>
        </w:tc>
        <w:tc>
          <w:tcPr>
            <w:tcW w:w="878" w:type="dxa"/>
            <w:vAlign w:val="center"/>
          </w:tcPr>
          <w:p w:rsidR="00D8161E" w:rsidRDefault="00D8161E" w:rsidP="00D8161E">
            <w:pPr>
              <w:spacing w:after="0"/>
              <w:jc w:val="center"/>
              <w:rPr>
                <w:color w:val="000000"/>
                <w:sz w:val="18"/>
                <w:szCs w:val="18"/>
              </w:rPr>
            </w:pPr>
            <w:r>
              <w:rPr>
                <w:color w:val="000000"/>
                <w:sz w:val="18"/>
                <w:szCs w:val="18"/>
              </w:rPr>
              <w:t>10169</w:t>
            </w:r>
          </w:p>
        </w:tc>
        <w:tc>
          <w:tcPr>
            <w:tcW w:w="878" w:type="dxa"/>
            <w:vAlign w:val="center"/>
          </w:tcPr>
          <w:p w:rsidR="00D8161E" w:rsidRDefault="00D8161E" w:rsidP="00D8161E">
            <w:pPr>
              <w:jc w:val="center"/>
              <w:rPr>
                <w:color w:val="000000"/>
                <w:sz w:val="18"/>
                <w:szCs w:val="18"/>
              </w:rPr>
            </w:pPr>
            <w:r>
              <w:rPr>
                <w:color w:val="000000"/>
                <w:sz w:val="18"/>
                <w:szCs w:val="18"/>
              </w:rPr>
              <w:t>10364</w:t>
            </w:r>
          </w:p>
        </w:tc>
        <w:tc>
          <w:tcPr>
            <w:tcW w:w="878" w:type="dxa"/>
            <w:vAlign w:val="center"/>
          </w:tcPr>
          <w:p w:rsidR="00D8161E" w:rsidRDefault="00D8161E" w:rsidP="00D8161E">
            <w:pPr>
              <w:jc w:val="center"/>
              <w:rPr>
                <w:color w:val="000000"/>
                <w:sz w:val="18"/>
                <w:szCs w:val="18"/>
              </w:rPr>
            </w:pPr>
            <w:r>
              <w:rPr>
                <w:color w:val="000000"/>
                <w:sz w:val="18"/>
                <w:szCs w:val="18"/>
              </w:rPr>
              <w:t>10563</w:t>
            </w:r>
          </w:p>
        </w:tc>
        <w:tc>
          <w:tcPr>
            <w:tcW w:w="878" w:type="dxa"/>
            <w:vAlign w:val="center"/>
          </w:tcPr>
          <w:p w:rsidR="00D8161E" w:rsidRDefault="00D8161E" w:rsidP="00D8161E">
            <w:pPr>
              <w:jc w:val="center"/>
              <w:rPr>
                <w:color w:val="000000"/>
                <w:sz w:val="18"/>
                <w:szCs w:val="18"/>
              </w:rPr>
            </w:pPr>
            <w:r>
              <w:rPr>
                <w:color w:val="000000"/>
                <w:sz w:val="18"/>
                <w:szCs w:val="18"/>
              </w:rPr>
              <w:t>10766</w:t>
            </w:r>
          </w:p>
        </w:tc>
      </w:tr>
      <w:tr w:rsidR="00D8161E" w:rsidRPr="001409B0" w:rsidTr="00D8161E">
        <w:trPr>
          <w:trHeight w:val="230"/>
        </w:trPr>
        <w:tc>
          <w:tcPr>
            <w:tcW w:w="426" w:type="dxa"/>
            <w:shd w:val="clear" w:color="auto" w:fill="auto"/>
            <w:vAlign w:val="center"/>
            <w:hideMark/>
          </w:tcPr>
          <w:p w:rsidR="00D8161E" w:rsidRPr="00FE0EC2" w:rsidRDefault="00D8161E" w:rsidP="00D8161E">
            <w:pPr>
              <w:jc w:val="center"/>
              <w:rPr>
                <w:rFonts w:eastAsia="Times New Roman" w:cs="Times New Roman"/>
                <w:color w:val="000000"/>
                <w:sz w:val="18"/>
                <w:szCs w:val="18"/>
              </w:rPr>
            </w:pPr>
            <w:r w:rsidRPr="00FE0EC2">
              <w:rPr>
                <w:rFonts w:eastAsia="Times New Roman" w:cs="Times New Roman"/>
                <w:color w:val="000000"/>
                <w:sz w:val="18"/>
                <w:szCs w:val="18"/>
              </w:rPr>
              <w:t>2</w:t>
            </w:r>
          </w:p>
        </w:tc>
        <w:tc>
          <w:tcPr>
            <w:tcW w:w="2464" w:type="dxa"/>
            <w:shd w:val="clear" w:color="auto" w:fill="auto"/>
            <w:vAlign w:val="center"/>
            <w:hideMark/>
          </w:tcPr>
          <w:p w:rsidR="00D8161E" w:rsidRPr="00FE0EC2" w:rsidRDefault="00D8161E" w:rsidP="00D8161E">
            <w:pPr>
              <w:spacing w:after="0"/>
              <w:jc w:val="left"/>
              <w:rPr>
                <w:sz w:val="18"/>
                <w:szCs w:val="18"/>
              </w:rPr>
            </w:pPr>
            <w:r>
              <w:rPr>
                <w:sz w:val="18"/>
                <w:szCs w:val="18"/>
              </w:rPr>
              <w:t xml:space="preserve">Оборот </w:t>
            </w:r>
            <w:r w:rsidRPr="00FE0EC2">
              <w:rPr>
                <w:sz w:val="18"/>
                <w:szCs w:val="18"/>
              </w:rPr>
              <w:t>организаций (по полному кругу) по видам экономической деятельности*, всего</w:t>
            </w:r>
          </w:p>
        </w:tc>
        <w:tc>
          <w:tcPr>
            <w:tcW w:w="928" w:type="dxa"/>
            <w:shd w:val="clear" w:color="auto" w:fill="auto"/>
            <w:vAlign w:val="center"/>
            <w:hideMark/>
          </w:tcPr>
          <w:p w:rsidR="00D8161E" w:rsidRPr="00FE0EC2" w:rsidRDefault="00D8161E" w:rsidP="00D8161E">
            <w:pPr>
              <w:jc w:val="center"/>
              <w:rPr>
                <w:sz w:val="18"/>
                <w:szCs w:val="18"/>
              </w:rPr>
            </w:pPr>
            <w:r w:rsidRPr="00FE0EC2">
              <w:rPr>
                <w:sz w:val="18"/>
                <w:szCs w:val="18"/>
              </w:rPr>
              <w:t>млн. руб.</w:t>
            </w:r>
          </w:p>
        </w:tc>
        <w:tc>
          <w:tcPr>
            <w:tcW w:w="878" w:type="dxa"/>
            <w:shd w:val="clear" w:color="auto" w:fill="auto"/>
            <w:noWrap/>
            <w:vAlign w:val="center"/>
            <w:hideMark/>
          </w:tcPr>
          <w:p w:rsidR="00D8161E" w:rsidRPr="00FE0EC2" w:rsidRDefault="00D8161E" w:rsidP="00D8161E">
            <w:pPr>
              <w:jc w:val="center"/>
              <w:rPr>
                <w:sz w:val="18"/>
                <w:szCs w:val="18"/>
              </w:rPr>
            </w:pPr>
            <w:r w:rsidRPr="00FE0EC2">
              <w:rPr>
                <w:sz w:val="18"/>
                <w:szCs w:val="18"/>
              </w:rPr>
              <w:t>3636,3</w:t>
            </w:r>
          </w:p>
        </w:tc>
        <w:tc>
          <w:tcPr>
            <w:tcW w:w="878" w:type="dxa"/>
            <w:shd w:val="clear" w:color="auto" w:fill="auto"/>
            <w:noWrap/>
            <w:vAlign w:val="center"/>
            <w:hideMark/>
          </w:tcPr>
          <w:p w:rsidR="00D8161E" w:rsidRPr="00FE0EC2" w:rsidRDefault="00D8161E" w:rsidP="00D8161E">
            <w:pPr>
              <w:jc w:val="center"/>
              <w:rPr>
                <w:sz w:val="18"/>
                <w:szCs w:val="18"/>
              </w:rPr>
            </w:pPr>
            <w:r w:rsidRPr="00FE0EC2">
              <w:rPr>
                <w:sz w:val="18"/>
                <w:szCs w:val="18"/>
              </w:rPr>
              <w:t>3724,3</w:t>
            </w:r>
          </w:p>
        </w:tc>
        <w:tc>
          <w:tcPr>
            <w:tcW w:w="878" w:type="dxa"/>
            <w:shd w:val="clear" w:color="auto" w:fill="auto"/>
            <w:noWrap/>
            <w:vAlign w:val="center"/>
          </w:tcPr>
          <w:p w:rsidR="00D8161E" w:rsidRPr="00FE0EC2" w:rsidRDefault="00D8161E" w:rsidP="00D8161E">
            <w:pPr>
              <w:jc w:val="center"/>
              <w:rPr>
                <w:sz w:val="18"/>
                <w:szCs w:val="18"/>
              </w:rPr>
            </w:pPr>
            <w:r w:rsidRPr="00FE0EC2">
              <w:rPr>
                <w:sz w:val="18"/>
                <w:szCs w:val="18"/>
              </w:rPr>
              <w:t>3807,2</w:t>
            </w:r>
          </w:p>
        </w:tc>
        <w:tc>
          <w:tcPr>
            <w:tcW w:w="878" w:type="dxa"/>
            <w:vAlign w:val="center"/>
          </w:tcPr>
          <w:p w:rsidR="00D8161E" w:rsidRDefault="00D8161E" w:rsidP="00D8161E">
            <w:pPr>
              <w:jc w:val="center"/>
              <w:rPr>
                <w:color w:val="000000"/>
                <w:sz w:val="18"/>
                <w:szCs w:val="18"/>
              </w:rPr>
            </w:pPr>
            <w:r>
              <w:rPr>
                <w:color w:val="000000"/>
                <w:sz w:val="18"/>
                <w:szCs w:val="18"/>
              </w:rPr>
              <w:t>3898,9</w:t>
            </w:r>
          </w:p>
        </w:tc>
        <w:tc>
          <w:tcPr>
            <w:tcW w:w="878" w:type="dxa"/>
            <w:vAlign w:val="center"/>
          </w:tcPr>
          <w:p w:rsidR="00D8161E" w:rsidRDefault="00D8161E" w:rsidP="00D8161E">
            <w:pPr>
              <w:jc w:val="center"/>
              <w:rPr>
                <w:color w:val="000000"/>
                <w:sz w:val="18"/>
                <w:szCs w:val="18"/>
              </w:rPr>
            </w:pPr>
            <w:r>
              <w:rPr>
                <w:color w:val="000000"/>
                <w:sz w:val="18"/>
                <w:szCs w:val="18"/>
              </w:rPr>
              <w:t>3992,9</w:t>
            </w:r>
          </w:p>
        </w:tc>
        <w:tc>
          <w:tcPr>
            <w:tcW w:w="878" w:type="dxa"/>
            <w:vAlign w:val="center"/>
          </w:tcPr>
          <w:p w:rsidR="00D8161E" w:rsidRDefault="00D8161E" w:rsidP="00D8161E">
            <w:pPr>
              <w:jc w:val="center"/>
              <w:rPr>
                <w:color w:val="000000"/>
                <w:sz w:val="18"/>
                <w:szCs w:val="18"/>
              </w:rPr>
            </w:pPr>
            <w:r>
              <w:rPr>
                <w:color w:val="000000"/>
                <w:sz w:val="18"/>
                <w:szCs w:val="18"/>
              </w:rPr>
              <w:t>4089,4</w:t>
            </w:r>
          </w:p>
        </w:tc>
        <w:tc>
          <w:tcPr>
            <w:tcW w:w="878" w:type="dxa"/>
            <w:vAlign w:val="center"/>
          </w:tcPr>
          <w:p w:rsidR="00D8161E" w:rsidRDefault="00D8161E" w:rsidP="00D8161E">
            <w:pPr>
              <w:jc w:val="center"/>
              <w:rPr>
                <w:color w:val="000000"/>
                <w:sz w:val="18"/>
                <w:szCs w:val="18"/>
              </w:rPr>
            </w:pPr>
            <w:r>
              <w:rPr>
                <w:color w:val="000000"/>
                <w:sz w:val="18"/>
                <w:szCs w:val="18"/>
              </w:rPr>
              <w:t>4434,4</w:t>
            </w:r>
          </w:p>
        </w:tc>
      </w:tr>
      <w:tr w:rsidR="00D8161E" w:rsidRPr="001409B0" w:rsidTr="00D8161E">
        <w:trPr>
          <w:trHeight w:val="230"/>
        </w:trPr>
        <w:tc>
          <w:tcPr>
            <w:tcW w:w="426" w:type="dxa"/>
            <w:shd w:val="clear" w:color="auto" w:fill="auto"/>
            <w:vAlign w:val="center"/>
          </w:tcPr>
          <w:p w:rsidR="00D8161E" w:rsidRPr="00FE0EC2" w:rsidRDefault="00D8161E" w:rsidP="00D8161E">
            <w:pPr>
              <w:jc w:val="center"/>
              <w:rPr>
                <w:rFonts w:eastAsia="Times New Roman" w:cs="Times New Roman"/>
                <w:color w:val="000000"/>
                <w:sz w:val="18"/>
                <w:szCs w:val="18"/>
              </w:rPr>
            </w:pPr>
          </w:p>
        </w:tc>
        <w:tc>
          <w:tcPr>
            <w:tcW w:w="2464" w:type="dxa"/>
            <w:shd w:val="clear" w:color="auto" w:fill="auto"/>
            <w:vAlign w:val="center"/>
          </w:tcPr>
          <w:p w:rsidR="00D8161E" w:rsidRPr="00FE0EC2" w:rsidRDefault="00D8161E" w:rsidP="00D8161E">
            <w:pPr>
              <w:jc w:val="right"/>
              <w:rPr>
                <w:sz w:val="18"/>
                <w:szCs w:val="18"/>
              </w:rPr>
            </w:pPr>
            <w:r w:rsidRPr="00FE0EC2">
              <w:rPr>
                <w:sz w:val="18"/>
                <w:szCs w:val="18"/>
              </w:rPr>
              <w:t>в том числе:</w:t>
            </w:r>
          </w:p>
        </w:tc>
        <w:tc>
          <w:tcPr>
            <w:tcW w:w="928" w:type="dxa"/>
            <w:shd w:val="clear" w:color="auto" w:fill="auto"/>
            <w:vAlign w:val="center"/>
          </w:tcPr>
          <w:p w:rsidR="00D8161E" w:rsidRPr="00FE0EC2" w:rsidRDefault="00D8161E" w:rsidP="00D8161E">
            <w:pPr>
              <w:jc w:val="center"/>
              <w:rPr>
                <w:sz w:val="18"/>
                <w:szCs w:val="18"/>
              </w:rPr>
            </w:pPr>
          </w:p>
        </w:tc>
        <w:tc>
          <w:tcPr>
            <w:tcW w:w="878" w:type="dxa"/>
            <w:shd w:val="clear" w:color="auto" w:fill="auto"/>
            <w:noWrap/>
            <w:vAlign w:val="center"/>
          </w:tcPr>
          <w:p w:rsidR="00D8161E" w:rsidRPr="00FE0EC2" w:rsidRDefault="00D8161E" w:rsidP="00D8161E">
            <w:pPr>
              <w:jc w:val="center"/>
              <w:rPr>
                <w:sz w:val="18"/>
                <w:szCs w:val="18"/>
              </w:rPr>
            </w:pPr>
          </w:p>
        </w:tc>
        <w:tc>
          <w:tcPr>
            <w:tcW w:w="878" w:type="dxa"/>
            <w:shd w:val="clear" w:color="auto" w:fill="auto"/>
            <w:noWrap/>
            <w:vAlign w:val="center"/>
          </w:tcPr>
          <w:p w:rsidR="00D8161E" w:rsidRPr="00FE0EC2" w:rsidRDefault="00D8161E" w:rsidP="00D8161E">
            <w:pPr>
              <w:jc w:val="center"/>
              <w:rPr>
                <w:sz w:val="18"/>
                <w:szCs w:val="18"/>
              </w:rPr>
            </w:pPr>
          </w:p>
        </w:tc>
        <w:tc>
          <w:tcPr>
            <w:tcW w:w="878" w:type="dxa"/>
            <w:shd w:val="clear" w:color="auto" w:fill="auto"/>
            <w:noWrap/>
            <w:vAlign w:val="center"/>
          </w:tcPr>
          <w:p w:rsidR="00D8161E" w:rsidRPr="00FE0EC2" w:rsidRDefault="00D8161E" w:rsidP="00D8161E">
            <w:pPr>
              <w:jc w:val="center"/>
              <w:rPr>
                <w:sz w:val="18"/>
                <w:szCs w:val="18"/>
              </w:rPr>
            </w:pPr>
          </w:p>
        </w:tc>
        <w:tc>
          <w:tcPr>
            <w:tcW w:w="878" w:type="dxa"/>
            <w:vAlign w:val="center"/>
          </w:tcPr>
          <w:p w:rsidR="00D8161E" w:rsidRDefault="00D8161E" w:rsidP="00D8161E">
            <w:pPr>
              <w:jc w:val="center"/>
              <w:rPr>
                <w:color w:val="000000"/>
                <w:sz w:val="18"/>
                <w:szCs w:val="18"/>
              </w:rPr>
            </w:pPr>
            <w:r>
              <w:rPr>
                <w:color w:val="000000"/>
                <w:sz w:val="18"/>
                <w:szCs w:val="18"/>
              </w:rPr>
              <w:t> </w:t>
            </w:r>
          </w:p>
        </w:tc>
        <w:tc>
          <w:tcPr>
            <w:tcW w:w="878" w:type="dxa"/>
            <w:vAlign w:val="center"/>
          </w:tcPr>
          <w:p w:rsidR="00D8161E" w:rsidRDefault="00D8161E" w:rsidP="00D8161E">
            <w:pPr>
              <w:jc w:val="center"/>
              <w:rPr>
                <w:color w:val="000000"/>
                <w:sz w:val="18"/>
                <w:szCs w:val="18"/>
              </w:rPr>
            </w:pPr>
            <w:r>
              <w:rPr>
                <w:color w:val="000000"/>
                <w:sz w:val="18"/>
                <w:szCs w:val="18"/>
              </w:rPr>
              <w:t> </w:t>
            </w:r>
          </w:p>
        </w:tc>
        <w:tc>
          <w:tcPr>
            <w:tcW w:w="878" w:type="dxa"/>
            <w:vAlign w:val="center"/>
          </w:tcPr>
          <w:p w:rsidR="00D8161E" w:rsidRDefault="00D8161E" w:rsidP="00D8161E">
            <w:pPr>
              <w:jc w:val="center"/>
              <w:rPr>
                <w:color w:val="000000"/>
                <w:sz w:val="18"/>
                <w:szCs w:val="18"/>
              </w:rPr>
            </w:pPr>
            <w:r>
              <w:rPr>
                <w:color w:val="000000"/>
                <w:sz w:val="18"/>
                <w:szCs w:val="18"/>
              </w:rPr>
              <w:t> </w:t>
            </w:r>
          </w:p>
        </w:tc>
        <w:tc>
          <w:tcPr>
            <w:tcW w:w="878" w:type="dxa"/>
            <w:vAlign w:val="center"/>
          </w:tcPr>
          <w:p w:rsidR="00D8161E" w:rsidRDefault="00D8161E" w:rsidP="00D8161E">
            <w:pPr>
              <w:jc w:val="center"/>
              <w:rPr>
                <w:color w:val="000000"/>
                <w:sz w:val="18"/>
                <w:szCs w:val="18"/>
              </w:rPr>
            </w:pPr>
            <w:r>
              <w:rPr>
                <w:color w:val="000000"/>
                <w:sz w:val="18"/>
                <w:szCs w:val="18"/>
              </w:rPr>
              <w:t> </w:t>
            </w:r>
          </w:p>
        </w:tc>
      </w:tr>
      <w:tr w:rsidR="00D8161E" w:rsidRPr="001409B0" w:rsidTr="00D8161E">
        <w:trPr>
          <w:trHeight w:val="230"/>
        </w:trPr>
        <w:tc>
          <w:tcPr>
            <w:tcW w:w="426" w:type="dxa"/>
            <w:shd w:val="clear" w:color="auto" w:fill="auto"/>
            <w:vAlign w:val="center"/>
          </w:tcPr>
          <w:p w:rsidR="00D8161E" w:rsidRPr="00FE0EC2" w:rsidRDefault="00D8161E" w:rsidP="00D8161E">
            <w:pPr>
              <w:ind w:left="-99" w:right="-109"/>
              <w:jc w:val="center"/>
              <w:rPr>
                <w:rFonts w:eastAsia="Times New Roman" w:cs="Times New Roman"/>
                <w:color w:val="000000"/>
                <w:sz w:val="18"/>
                <w:szCs w:val="18"/>
              </w:rPr>
            </w:pPr>
            <w:r w:rsidRPr="00FE0EC2">
              <w:rPr>
                <w:rFonts w:eastAsia="Times New Roman" w:cs="Times New Roman"/>
                <w:color w:val="000000"/>
                <w:sz w:val="18"/>
                <w:szCs w:val="18"/>
              </w:rPr>
              <w:t>2.1</w:t>
            </w:r>
          </w:p>
        </w:tc>
        <w:tc>
          <w:tcPr>
            <w:tcW w:w="2464" w:type="dxa"/>
            <w:shd w:val="clear" w:color="auto" w:fill="auto"/>
            <w:vAlign w:val="center"/>
          </w:tcPr>
          <w:p w:rsidR="00D8161E" w:rsidRPr="00FE0EC2" w:rsidRDefault="00D8161E" w:rsidP="00D8161E">
            <w:pPr>
              <w:jc w:val="right"/>
              <w:rPr>
                <w:sz w:val="18"/>
                <w:szCs w:val="18"/>
              </w:rPr>
            </w:pPr>
            <w:r w:rsidRPr="00FE0EC2">
              <w:rPr>
                <w:sz w:val="18"/>
                <w:szCs w:val="18"/>
              </w:rPr>
              <w:t>Сельское хозяйство, охота и лесное хозяйство</w:t>
            </w:r>
          </w:p>
        </w:tc>
        <w:tc>
          <w:tcPr>
            <w:tcW w:w="928" w:type="dxa"/>
            <w:shd w:val="clear" w:color="auto" w:fill="auto"/>
            <w:vAlign w:val="center"/>
          </w:tcPr>
          <w:p w:rsidR="00D8161E" w:rsidRPr="00FE0EC2" w:rsidRDefault="00D8161E" w:rsidP="00D8161E">
            <w:pPr>
              <w:jc w:val="center"/>
              <w:rPr>
                <w:sz w:val="18"/>
                <w:szCs w:val="18"/>
              </w:rPr>
            </w:pPr>
            <w:r w:rsidRPr="00FE0EC2">
              <w:rPr>
                <w:sz w:val="18"/>
                <w:szCs w:val="18"/>
              </w:rPr>
              <w:t>млн. руб.</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911,9</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930,1</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948,7</w:t>
            </w:r>
          </w:p>
        </w:tc>
        <w:tc>
          <w:tcPr>
            <w:tcW w:w="878" w:type="dxa"/>
            <w:vAlign w:val="center"/>
          </w:tcPr>
          <w:p w:rsidR="00D8161E" w:rsidRDefault="00D8161E" w:rsidP="00D8161E">
            <w:pPr>
              <w:jc w:val="center"/>
              <w:rPr>
                <w:color w:val="000000"/>
                <w:sz w:val="18"/>
                <w:szCs w:val="18"/>
              </w:rPr>
            </w:pPr>
            <w:r>
              <w:rPr>
                <w:color w:val="000000"/>
                <w:sz w:val="18"/>
                <w:szCs w:val="18"/>
              </w:rPr>
              <w:t>967,7</w:t>
            </w:r>
          </w:p>
        </w:tc>
        <w:tc>
          <w:tcPr>
            <w:tcW w:w="878" w:type="dxa"/>
            <w:vAlign w:val="center"/>
          </w:tcPr>
          <w:p w:rsidR="00D8161E" w:rsidRDefault="00D8161E" w:rsidP="00D8161E">
            <w:pPr>
              <w:jc w:val="center"/>
              <w:rPr>
                <w:color w:val="000000"/>
                <w:sz w:val="18"/>
                <w:szCs w:val="18"/>
              </w:rPr>
            </w:pPr>
            <w:r>
              <w:rPr>
                <w:color w:val="000000"/>
                <w:sz w:val="18"/>
                <w:szCs w:val="18"/>
              </w:rPr>
              <w:t>987,0</w:t>
            </w:r>
          </w:p>
        </w:tc>
        <w:tc>
          <w:tcPr>
            <w:tcW w:w="878" w:type="dxa"/>
            <w:vAlign w:val="center"/>
          </w:tcPr>
          <w:p w:rsidR="00D8161E" w:rsidRDefault="00D8161E" w:rsidP="00D8161E">
            <w:pPr>
              <w:jc w:val="center"/>
              <w:rPr>
                <w:color w:val="000000"/>
                <w:sz w:val="18"/>
                <w:szCs w:val="18"/>
              </w:rPr>
            </w:pPr>
            <w:r>
              <w:rPr>
                <w:color w:val="000000"/>
                <w:sz w:val="18"/>
                <w:szCs w:val="18"/>
              </w:rPr>
              <w:t>1006,8</w:t>
            </w:r>
          </w:p>
        </w:tc>
        <w:tc>
          <w:tcPr>
            <w:tcW w:w="878" w:type="dxa"/>
            <w:vAlign w:val="center"/>
          </w:tcPr>
          <w:p w:rsidR="00D8161E" w:rsidRDefault="00D8161E" w:rsidP="00D8161E">
            <w:pPr>
              <w:jc w:val="center"/>
              <w:rPr>
                <w:color w:val="000000"/>
                <w:sz w:val="18"/>
                <w:szCs w:val="18"/>
              </w:rPr>
            </w:pPr>
            <w:r>
              <w:rPr>
                <w:color w:val="000000"/>
                <w:sz w:val="18"/>
                <w:szCs w:val="18"/>
              </w:rPr>
              <w:t>1097,4</w:t>
            </w:r>
          </w:p>
        </w:tc>
      </w:tr>
      <w:tr w:rsidR="00D8161E" w:rsidRPr="001409B0" w:rsidTr="00D8161E">
        <w:trPr>
          <w:trHeight w:val="230"/>
        </w:trPr>
        <w:tc>
          <w:tcPr>
            <w:tcW w:w="426" w:type="dxa"/>
            <w:shd w:val="clear" w:color="auto" w:fill="auto"/>
            <w:vAlign w:val="center"/>
          </w:tcPr>
          <w:p w:rsidR="00D8161E" w:rsidRPr="00FE0EC2" w:rsidRDefault="00D8161E" w:rsidP="00D8161E">
            <w:pPr>
              <w:ind w:left="-99" w:right="-109"/>
              <w:jc w:val="center"/>
              <w:rPr>
                <w:rFonts w:eastAsia="Times New Roman" w:cs="Times New Roman"/>
                <w:color w:val="000000"/>
                <w:sz w:val="18"/>
                <w:szCs w:val="18"/>
              </w:rPr>
            </w:pPr>
            <w:r w:rsidRPr="00FE0EC2">
              <w:rPr>
                <w:rFonts w:eastAsia="Times New Roman" w:cs="Times New Roman"/>
                <w:color w:val="000000"/>
                <w:sz w:val="18"/>
                <w:szCs w:val="18"/>
              </w:rPr>
              <w:t>2.2</w:t>
            </w:r>
          </w:p>
        </w:tc>
        <w:tc>
          <w:tcPr>
            <w:tcW w:w="2464" w:type="dxa"/>
            <w:shd w:val="clear" w:color="auto" w:fill="auto"/>
            <w:vAlign w:val="center"/>
          </w:tcPr>
          <w:p w:rsidR="00D8161E" w:rsidRPr="00FE0EC2" w:rsidRDefault="00D8161E" w:rsidP="00D8161E">
            <w:pPr>
              <w:jc w:val="right"/>
              <w:rPr>
                <w:sz w:val="18"/>
                <w:szCs w:val="18"/>
              </w:rPr>
            </w:pPr>
            <w:r w:rsidRPr="00FE0EC2">
              <w:rPr>
                <w:sz w:val="18"/>
                <w:szCs w:val="18"/>
              </w:rPr>
              <w:t>Добыча полезных ископаемых</w:t>
            </w:r>
          </w:p>
        </w:tc>
        <w:tc>
          <w:tcPr>
            <w:tcW w:w="928" w:type="dxa"/>
            <w:shd w:val="clear" w:color="auto" w:fill="auto"/>
            <w:vAlign w:val="center"/>
          </w:tcPr>
          <w:p w:rsidR="00D8161E" w:rsidRPr="00FE0EC2" w:rsidRDefault="00D8161E" w:rsidP="00D8161E">
            <w:pPr>
              <w:jc w:val="center"/>
              <w:rPr>
                <w:sz w:val="18"/>
                <w:szCs w:val="18"/>
              </w:rPr>
            </w:pPr>
            <w:r w:rsidRPr="00FE0EC2">
              <w:rPr>
                <w:sz w:val="18"/>
                <w:szCs w:val="18"/>
              </w:rPr>
              <w:t>млн. руб.</w:t>
            </w:r>
          </w:p>
        </w:tc>
        <w:tc>
          <w:tcPr>
            <w:tcW w:w="878" w:type="dxa"/>
            <w:shd w:val="clear" w:color="auto" w:fill="auto"/>
            <w:noWrap/>
            <w:vAlign w:val="center"/>
          </w:tcPr>
          <w:p w:rsidR="00D8161E" w:rsidRPr="00FE0EC2" w:rsidRDefault="00D8161E" w:rsidP="00D8161E">
            <w:pPr>
              <w:jc w:val="center"/>
              <w:rPr>
                <w:color w:val="000000"/>
                <w:sz w:val="18"/>
                <w:szCs w:val="18"/>
              </w:rPr>
            </w:pPr>
          </w:p>
        </w:tc>
        <w:tc>
          <w:tcPr>
            <w:tcW w:w="878" w:type="dxa"/>
            <w:shd w:val="clear" w:color="auto" w:fill="auto"/>
            <w:noWrap/>
            <w:vAlign w:val="center"/>
          </w:tcPr>
          <w:p w:rsidR="00D8161E" w:rsidRPr="00FE0EC2" w:rsidRDefault="00D8161E" w:rsidP="00D8161E">
            <w:pPr>
              <w:jc w:val="center"/>
              <w:rPr>
                <w:color w:val="000000"/>
                <w:sz w:val="18"/>
                <w:szCs w:val="18"/>
              </w:rPr>
            </w:pPr>
          </w:p>
        </w:tc>
        <w:tc>
          <w:tcPr>
            <w:tcW w:w="878" w:type="dxa"/>
            <w:shd w:val="clear" w:color="auto" w:fill="auto"/>
            <w:noWrap/>
            <w:vAlign w:val="center"/>
          </w:tcPr>
          <w:p w:rsidR="00D8161E" w:rsidRPr="00FE0EC2" w:rsidRDefault="00D8161E" w:rsidP="00D8161E">
            <w:pPr>
              <w:jc w:val="center"/>
              <w:rPr>
                <w:color w:val="000000"/>
                <w:sz w:val="18"/>
                <w:szCs w:val="18"/>
              </w:rPr>
            </w:pPr>
          </w:p>
        </w:tc>
        <w:tc>
          <w:tcPr>
            <w:tcW w:w="878" w:type="dxa"/>
            <w:vAlign w:val="center"/>
          </w:tcPr>
          <w:p w:rsidR="00D8161E" w:rsidRDefault="00D8161E" w:rsidP="00D8161E">
            <w:pPr>
              <w:jc w:val="center"/>
              <w:rPr>
                <w:color w:val="000000"/>
                <w:sz w:val="18"/>
                <w:szCs w:val="18"/>
              </w:rPr>
            </w:pPr>
            <w:r>
              <w:rPr>
                <w:color w:val="000000"/>
                <w:sz w:val="18"/>
                <w:szCs w:val="18"/>
              </w:rPr>
              <w:t> </w:t>
            </w:r>
          </w:p>
        </w:tc>
        <w:tc>
          <w:tcPr>
            <w:tcW w:w="878" w:type="dxa"/>
            <w:vAlign w:val="center"/>
          </w:tcPr>
          <w:p w:rsidR="00D8161E" w:rsidRDefault="00D8161E" w:rsidP="00D8161E">
            <w:pPr>
              <w:jc w:val="center"/>
              <w:rPr>
                <w:color w:val="000000"/>
                <w:sz w:val="18"/>
                <w:szCs w:val="18"/>
              </w:rPr>
            </w:pPr>
            <w:r>
              <w:rPr>
                <w:color w:val="000000"/>
                <w:sz w:val="18"/>
                <w:szCs w:val="18"/>
              </w:rPr>
              <w:t> </w:t>
            </w:r>
          </w:p>
        </w:tc>
        <w:tc>
          <w:tcPr>
            <w:tcW w:w="878" w:type="dxa"/>
            <w:vAlign w:val="center"/>
          </w:tcPr>
          <w:p w:rsidR="00D8161E" w:rsidRDefault="00D8161E" w:rsidP="00D8161E">
            <w:pPr>
              <w:jc w:val="center"/>
              <w:rPr>
                <w:color w:val="000000"/>
                <w:sz w:val="18"/>
                <w:szCs w:val="18"/>
              </w:rPr>
            </w:pPr>
            <w:r>
              <w:rPr>
                <w:color w:val="000000"/>
                <w:sz w:val="18"/>
                <w:szCs w:val="18"/>
              </w:rPr>
              <w:t> </w:t>
            </w:r>
          </w:p>
        </w:tc>
        <w:tc>
          <w:tcPr>
            <w:tcW w:w="878" w:type="dxa"/>
            <w:vAlign w:val="center"/>
          </w:tcPr>
          <w:p w:rsidR="00D8161E" w:rsidRDefault="00D8161E" w:rsidP="00D8161E">
            <w:pPr>
              <w:jc w:val="center"/>
              <w:rPr>
                <w:color w:val="000000"/>
                <w:sz w:val="18"/>
                <w:szCs w:val="18"/>
              </w:rPr>
            </w:pPr>
            <w:r>
              <w:rPr>
                <w:color w:val="000000"/>
                <w:sz w:val="18"/>
                <w:szCs w:val="18"/>
              </w:rPr>
              <w:t> </w:t>
            </w:r>
          </w:p>
        </w:tc>
      </w:tr>
      <w:tr w:rsidR="00D8161E" w:rsidRPr="001409B0" w:rsidTr="00D8161E">
        <w:trPr>
          <w:trHeight w:val="230"/>
        </w:trPr>
        <w:tc>
          <w:tcPr>
            <w:tcW w:w="426" w:type="dxa"/>
            <w:shd w:val="clear" w:color="auto" w:fill="auto"/>
            <w:vAlign w:val="center"/>
          </w:tcPr>
          <w:p w:rsidR="00D8161E" w:rsidRPr="00FE0EC2" w:rsidRDefault="00D8161E" w:rsidP="00D8161E">
            <w:pPr>
              <w:ind w:left="-99" w:right="-109"/>
              <w:jc w:val="center"/>
              <w:rPr>
                <w:rFonts w:eastAsia="Times New Roman" w:cs="Times New Roman"/>
                <w:color w:val="000000"/>
                <w:sz w:val="18"/>
                <w:szCs w:val="18"/>
              </w:rPr>
            </w:pPr>
            <w:r w:rsidRPr="00FE0EC2">
              <w:rPr>
                <w:rFonts w:eastAsia="Times New Roman" w:cs="Times New Roman"/>
                <w:color w:val="000000"/>
                <w:sz w:val="18"/>
                <w:szCs w:val="18"/>
              </w:rPr>
              <w:t>2.3</w:t>
            </w:r>
          </w:p>
        </w:tc>
        <w:tc>
          <w:tcPr>
            <w:tcW w:w="2464" w:type="dxa"/>
            <w:shd w:val="clear" w:color="auto" w:fill="auto"/>
            <w:vAlign w:val="center"/>
          </w:tcPr>
          <w:p w:rsidR="00D8161E" w:rsidRPr="00FE0EC2" w:rsidRDefault="00D8161E" w:rsidP="00D8161E">
            <w:pPr>
              <w:jc w:val="right"/>
              <w:rPr>
                <w:sz w:val="18"/>
                <w:szCs w:val="18"/>
              </w:rPr>
            </w:pPr>
            <w:r w:rsidRPr="00FE0EC2">
              <w:rPr>
                <w:sz w:val="18"/>
                <w:szCs w:val="18"/>
              </w:rPr>
              <w:t>Обрабатывающие производства</w:t>
            </w:r>
          </w:p>
        </w:tc>
        <w:tc>
          <w:tcPr>
            <w:tcW w:w="928" w:type="dxa"/>
            <w:shd w:val="clear" w:color="auto" w:fill="auto"/>
            <w:vAlign w:val="center"/>
          </w:tcPr>
          <w:p w:rsidR="00D8161E" w:rsidRPr="00FE0EC2" w:rsidRDefault="00D8161E" w:rsidP="00D8161E">
            <w:pPr>
              <w:jc w:val="center"/>
              <w:rPr>
                <w:sz w:val="18"/>
                <w:szCs w:val="18"/>
              </w:rPr>
            </w:pPr>
            <w:r w:rsidRPr="00FE0EC2">
              <w:rPr>
                <w:sz w:val="18"/>
                <w:szCs w:val="18"/>
              </w:rPr>
              <w:t>млн. руб.</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273,2</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278,7</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280,0</w:t>
            </w:r>
          </w:p>
        </w:tc>
        <w:tc>
          <w:tcPr>
            <w:tcW w:w="878" w:type="dxa"/>
            <w:vAlign w:val="center"/>
          </w:tcPr>
          <w:p w:rsidR="00D8161E" w:rsidRDefault="00D8161E" w:rsidP="00D8161E">
            <w:pPr>
              <w:jc w:val="center"/>
              <w:rPr>
                <w:color w:val="000000"/>
                <w:sz w:val="18"/>
                <w:szCs w:val="18"/>
              </w:rPr>
            </w:pPr>
            <w:r>
              <w:rPr>
                <w:color w:val="000000"/>
                <w:sz w:val="18"/>
                <w:szCs w:val="18"/>
              </w:rPr>
              <w:t>283,5</w:t>
            </w:r>
          </w:p>
        </w:tc>
        <w:tc>
          <w:tcPr>
            <w:tcW w:w="878" w:type="dxa"/>
            <w:vAlign w:val="center"/>
          </w:tcPr>
          <w:p w:rsidR="00D8161E" w:rsidRDefault="00D8161E" w:rsidP="00D8161E">
            <w:pPr>
              <w:jc w:val="center"/>
              <w:rPr>
                <w:color w:val="000000"/>
                <w:sz w:val="18"/>
                <w:szCs w:val="18"/>
              </w:rPr>
            </w:pPr>
            <w:r>
              <w:rPr>
                <w:color w:val="000000"/>
                <w:sz w:val="18"/>
                <w:szCs w:val="18"/>
              </w:rPr>
              <w:t>287,0</w:t>
            </w:r>
          </w:p>
        </w:tc>
        <w:tc>
          <w:tcPr>
            <w:tcW w:w="878" w:type="dxa"/>
            <w:vAlign w:val="center"/>
          </w:tcPr>
          <w:p w:rsidR="00D8161E" w:rsidRDefault="00D8161E" w:rsidP="00D8161E">
            <w:pPr>
              <w:jc w:val="center"/>
              <w:rPr>
                <w:color w:val="000000"/>
                <w:sz w:val="18"/>
                <w:szCs w:val="18"/>
              </w:rPr>
            </w:pPr>
            <w:r>
              <w:rPr>
                <w:color w:val="000000"/>
                <w:sz w:val="18"/>
                <w:szCs w:val="18"/>
              </w:rPr>
              <w:t>290,5</w:t>
            </w:r>
          </w:p>
        </w:tc>
        <w:tc>
          <w:tcPr>
            <w:tcW w:w="878" w:type="dxa"/>
            <w:vAlign w:val="center"/>
          </w:tcPr>
          <w:p w:rsidR="00D8161E" w:rsidRDefault="00D8161E" w:rsidP="00D8161E">
            <w:pPr>
              <w:jc w:val="center"/>
              <w:rPr>
                <w:color w:val="000000"/>
                <w:sz w:val="18"/>
                <w:szCs w:val="18"/>
              </w:rPr>
            </w:pPr>
            <w:r>
              <w:rPr>
                <w:color w:val="000000"/>
                <w:sz w:val="18"/>
                <w:szCs w:val="18"/>
              </w:rPr>
              <w:t>305,1</w:t>
            </w:r>
          </w:p>
        </w:tc>
      </w:tr>
      <w:tr w:rsidR="00D8161E" w:rsidRPr="001409B0" w:rsidTr="00D8161E">
        <w:trPr>
          <w:trHeight w:val="230"/>
        </w:trPr>
        <w:tc>
          <w:tcPr>
            <w:tcW w:w="426" w:type="dxa"/>
            <w:shd w:val="clear" w:color="auto" w:fill="auto"/>
            <w:vAlign w:val="center"/>
          </w:tcPr>
          <w:p w:rsidR="00D8161E" w:rsidRPr="00FE0EC2" w:rsidRDefault="00D8161E" w:rsidP="00D8161E">
            <w:pPr>
              <w:ind w:left="-99" w:right="-109"/>
              <w:jc w:val="center"/>
              <w:rPr>
                <w:rFonts w:eastAsia="Times New Roman" w:cs="Times New Roman"/>
                <w:color w:val="000000"/>
                <w:sz w:val="18"/>
                <w:szCs w:val="18"/>
              </w:rPr>
            </w:pPr>
            <w:r w:rsidRPr="00FE0EC2">
              <w:rPr>
                <w:rFonts w:eastAsia="Times New Roman" w:cs="Times New Roman"/>
                <w:color w:val="000000"/>
                <w:sz w:val="18"/>
                <w:szCs w:val="18"/>
              </w:rPr>
              <w:t>2.4</w:t>
            </w:r>
          </w:p>
        </w:tc>
        <w:tc>
          <w:tcPr>
            <w:tcW w:w="2464" w:type="dxa"/>
            <w:shd w:val="clear" w:color="auto" w:fill="auto"/>
            <w:vAlign w:val="center"/>
          </w:tcPr>
          <w:p w:rsidR="00D8161E" w:rsidRPr="00FE0EC2" w:rsidRDefault="00D8161E" w:rsidP="00D8161E">
            <w:pPr>
              <w:jc w:val="right"/>
              <w:rPr>
                <w:sz w:val="18"/>
                <w:szCs w:val="18"/>
              </w:rPr>
            </w:pPr>
            <w:r w:rsidRPr="00FE0EC2">
              <w:rPr>
                <w:sz w:val="18"/>
                <w:szCs w:val="18"/>
              </w:rPr>
              <w:t>Обеспечение электрической энергией, газом и паром</w:t>
            </w:r>
          </w:p>
        </w:tc>
        <w:tc>
          <w:tcPr>
            <w:tcW w:w="928" w:type="dxa"/>
            <w:shd w:val="clear" w:color="auto" w:fill="auto"/>
            <w:vAlign w:val="center"/>
          </w:tcPr>
          <w:p w:rsidR="00D8161E" w:rsidRPr="00FE0EC2" w:rsidRDefault="00D8161E" w:rsidP="00D8161E">
            <w:pPr>
              <w:jc w:val="center"/>
              <w:rPr>
                <w:sz w:val="18"/>
                <w:szCs w:val="18"/>
              </w:rPr>
            </w:pPr>
            <w:r w:rsidRPr="00FE0EC2">
              <w:rPr>
                <w:sz w:val="18"/>
                <w:szCs w:val="18"/>
              </w:rPr>
              <w:t>млн. руб.</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89,3</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93,6</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93,6</w:t>
            </w:r>
          </w:p>
        </w:tc>
        <w:tc>
          <w:tcPr>
            <w:tcW w:w="878" w:type="dxa"/>
            <w:vAlign w:val="center"/>
          </w:tcPr>
          <w:p w:rsidR="00D8161E" w:rsidRDefault="00D8161E" w:rsidP="00D8161E">
            <w:pPr>
              <w:jc w:val="center"/>
              <w:rPr>
                <w:color w:val="000000"/>
                <w:sz w:val="18"/>
                <w:szCs w:val="18"/>
              </w:rPr>
            </w:pPr>
            <w:r>
              <w:rPr>
                <w:color w:val="000000"/>
                <w:sz w:val="18"/>
                <w:szCs w:val="18"/>
              </w:rPr>
              <w:t>95,9</w:t>
            </w:r>
          </w:p>
        </w:tc>
        <w:tc>
          <w:tcPr>
            <w:tcW w:w="878" w:type="dxa"/>
            <w:vAlign w:val="center"/>
          </w:tcPr>
          <w:p w:rsidR="00D8161E" w:rsidRDefault="00D8161E" w:rsidP="00D8161E">
            <w:pPr>
              <w:jc w:val="center"/>
              <w:rPr>
                <w:color w:val="000000"/>
                <w:sz w:val="18"/>
                <w:szCs w:val="18"/>
              </w:rPr>
            </w:pPr>
            <w:r>
              <w:rPr>
                <w:color w:val="000000"/>
                <w:sz w:val="18"/>
                <w:szCs w:val="18"/>
              </w:rPr>
              <w:t>98,2</w:t>
            </w:r>
          </w:p>
        </w:tc>
        <w:tc>
          <w:tcPr>
            <w:tcW w:w="878" w:type="dxa"/>
            <w:vAlign w:val="center"/>
          </w:tcPr>
          <w:p w:rsidR="00D8161E" w:rsidRDefault="00D8161E" w:rsidP="00D8161E">
            <w:pPr>
              <w:jc w:val="center"/>
              <w:rPr>
                <w:color w:val="000000"/>
                <w:sz w:val="18"/>
                <w:szCs w:val="18"/>
              </w:rPr>
            </w:pPr>
            <w:r>
              <w:rPr>
                <w:color w:val="000000"/>
                <w:sz w:val="18"/>
                <w:szCs w:val="18"/>
              </w:rPr>
              <w:t>100,5</w:t>
            </w:r>
          </w:p>
        </w:tc>
        <w:tc>
          <w:tcPr>
            <w:tcW w:w="878" w:type="dxa"/>
            <w:vAlign w:val="center"/>
          </w:tcPr>
          <w:p w:rsidR="00D8161E" w:rsidRDefault="00D8161E" w:rsidP="00D8161E">
            <w:pPr>
              <w:jc w:val="center"/>
              <w:rPr>
                <w:color w:val="000000"/>
                <w:sz w:val="18"/>
                <w:szCs w:val="18"/>
              </w:rPr>
            </w:pPr>
            <w:r>
              <w:rPr>
                <w:color w:val="000000"/>
                <w:sz w:val="18"/>
                <w:szCs w:val="18"/>
              </w:rPr>
              <w:t>109,6</w:t>
            </w:r>
          </w:p>
        </w:tc>
      </w:tr>
      <w:tr w:rsidR="00D8161E" w:rsidRPr="001409B0" w:rsidTr="00D8161E">
        <w:trPr>
          <w:trHeight w:val="325"/>
        </w:trPr>
        <w:tc>
          <w:tcPr>
            <w:tcW w:w="426" w:type="dxa"/>
            <w:shd w:val="clear" w:color="auto" w:fill="auto"/>
            <w:vAlign w:val="center"/>
          </w:tcPr>
          <w:p w:rsidR="00D8161E" w:rsidRPr="00FE0EC2" w:rsidRDefault="00D8161E" w:rsidP="00D8161E">
            <w:pPr>
              <w:ind w:left="-99" w:right="-109"/>
              <w:jc w:val="center"/>
              <w:rPr>
                <w:rFonts w:eastAsia="Times New Roman" w:cs="Times New Roman"/>
                <w:color w:val="000000"/>
                <w:sz w:val="18"/>
                <w:szCs w:val="18"/>
              </w:rPr>
            </w:pPr>
            <w:r w:rsidRPr="00FE0EC2">
              <w:rPr>
                <w:rFonts w:eastAsia="Times New Roman" w:cs="Times New Roman"/>
                <w:color w:val="000000"/>
                <w:sz w:val="18"/>
                <w:szCs w:val="18"/>
              </w:rPr>
              <w:t>2.5</w:t>
            </w:r>
          </w:p>
        </w:tc>
        <w:tc>
          <w:tcPr>
            <w:tcW w:w="2464" w:type="dxa"/>
            <w:shd w:val="clear" w:color="auto" w:fill="auto"/>
            <w:vAlign w:val="center"/>
          </w:tcPr>
          <w:p w:rsidR="00D8161E" w:rsidRPr="00FE0EC2" w:rsidRDefault="00D8161E" w:rsidP="00D8161E">
            <w:pPr>
              <w:jc w:val="right"/>
              <w:rPr>
                <w:sz w:val="18"/>
                <w:szCs w:val="18"/>
              </w:rPr>
            </w:pPr>
            <w:r w:rsidRPr="00FE0EC2">
              <w:rPr>
                <w:sz w:val="18"/>
                <w:szCs w:val="18"/>
              </w:rPr>
              <w:t>Строительство</w:t>
            </w:r>
          </w:p>
        </w:tc>
        <w:tc>
          <w:tcPr>
            <w:tcW w:w="928" w:type="dxa"/>
            <w:shd w:val="clear" w:color="auto" w:fill="auto"/>
            <w:vAlign w:val="center"/>
          </w:tcPr>
          <w:p w:rsidR="00D8161E" w:rsidRPr="00FE0EC2" w:rsidRDefault="00D8161E" w:rsidP="00D8161E">
            <w:pPr>
              <w:jc w:val="center"/>
              <w:rPr>
                <w:sz w:val="18"/>
                <w:szCs w:val="18"/>
              </w:rPr>
            </w:pPr>
            <w:r w:rsidRPr="00FE0EC2">
              <w:rPr>
                <w:sz w:val="18"/>
                <w:szCs w:val="18"/>
              </w:rPr>
              <w:t>млн. руб.</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250,0</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250,0</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250,0</w:t>
            </w:r>
          </w:p>
        </w:tc>
        <w:tc>
          <w:tcPr>
            <w:tcW w:w="878" w:type="dxa"/>
            <w:vAlign w:val="center"/>
          </w:tcPr>
          <w:p w:rsidR="00D8161E" w:rsidRDefault="00D8161E" w:rsidP="00D8161E">
            <w:pPr>
              <w:jc w:val="center"/>
              <w:rPr>
                <w:color w:val="000000"/>
                <w:sz w:val="18"/>
                <w:szCs w:val="18"/>
              </w:rPr>
            </w:pPr>
            <w:r>
              <w:rPr>
                <w:color w:val="000000"/>
                <w:sz w:val="18"/>
                <w:szCs w:val="18"/>
              </w:rPr>
              <w:t>252,5</w:t>
            </w:r>
          </w:p>
        </w:tc>
        <w:tc>
          <w:tcPr>
            <w:tcW w:w="878" w:type="dxa"/>
            <w:vAlign w:val="center"/>
          </w:tcPr>
          <w:p w:rsidR="00D8161E" w:rsidRDefault="00D8161E" w:rsidP="00D8161E">
            <w:pPr>
              <w:jc w:val="center"/>
              <w:rPr>
                <w:color w:val="000000"/>
                <w:sz w:val="18"/>
                <w:szCs w:val="18"/>
              </w:rPr>
            </w:pPr>
            <w:r>
              <w:rPr>
                <w:color w:val="000000"/>
                <w:sz w:val="18"/>
                <w:szCs w:val="18"/>
              </w:rPr>
              <w:t>255,0</w:t>
            </w:r>
          </w:p>
        </w:tc>
        <w:tc>
          <w:tcPr>
            <w:tcW w:w="878" w:type="dxa"/>
            <w:vAlign w:val="center"/>
          </w:tcPr>
          <w:p w:rsidR="00D8161E" w:rsidRDefault="00D8161E" w:rsidP="00D8161E">
            <w:pPr>
              <w:jc w:val="center"/>
              <w:rPr>
                <w:color w:val="000000"/>
                <w:sz w:val="18"/>
                <w:szCs w:val="18"/>
              </w:rPr>
            </w:pPr>
            <w:r>
              <w:rPr>
                <w:color w:val="000000"/>
                <w:sz w:val="18"/>
                <w:szCs w:val="18"/>
              </w:rPr>
              <w:t>257,6</w:t>
            </w:r>
          </w:p>
        </w:tc>
        <w:tc>
          <w:tcPr>
            <w:tcW w:w="878" w:type="dxa"/>
            <w:vAlign w:val="center"/>
          </w:tcPr>
          <w:p w:rsidR="00D8161E" w:rsidRDefault="00D8161E" w:rsidP="00D8161E">
            <w:pPr>
              <w:jc w:val="center"/>
              <w:rPr>
                <w:color w:val="000000"/>
                <w:sz w:val="18"/>
                <w:szCs w:val="18"/>
              </w:rPr>
            </w:pPr>
            <w:r>
              <w:rPr>
                <w:color w:val="000000"/>
                <w:sz w:val="18"/>
                <w:szCs w:val="18"/>
              </w:rPr>
              <w:t>270,5</w:t>
            </w:r>
          </w:p>
        </w:tc>
      </w:tr>
      <w:tr w:rsidR="00D8161E" w:rsidRPr="001409B0" w:rsidTr="00D8161E">
        <w:trPr>
          <w:trHeight w:val="230"/>
        </w:trPr>
        <w:tc>
          <w:tcPr>
            <w:tcW w:w="426" w:type="dxa"/>
            <w:shd w:val="clear" w:color="auto" w:fill="auto"/>
            <w:vAlign w:val="center"/>
          </w:tcPr>
          <w:p w:rsidR="00D8161E" w:rsidRPr="00FE0EC2" w:rsidRDefault="00D8161E" w:rsidP="00D8161E">
            <w:pPr>
              <w:ind w:left="-99" w:right="-109"/>
              <w:jc w:val="center"/>
              <w:rPr>
                <w:rFonts w:eastAsia="Times New Roman" w:cs="Times New Roman"/>
                <w:color w:val="000000"/>
                <w:sz w:val="18"/>
                <w:szCs w:val="18"/>
              </w:rPr>
            </w:pPr>
            <w:r w:rsidRPr="00FE0EC2">
              <w:rPr>
                <w:rFonts w:eastAsia="Times New Roman" w:cs="Times New Roman"/>
                <w:color w:val="000000"/>
                <w:sz w:val="18"/>
                <w:szCs w:val="18"/>
              </w:rPr>
              <w:t>2.6</w:t>
            </w:r>
          </w:p>
        </w:tc>
        <w:tc>
          <w:tcPr>
            <w:tcW w:w="2464" w:type="dxa"/>
            <w:shd w:val="clear" w:color="auto" w:fill="auto"/>
            <w:vAlign w:val="center"/>
          </w:tcPr>
          <w:p w:rsidR="00D8161E" w:rsidRPr="00FE0EC2" w:rsidRDefault="00D8161E" w:rsidP="00D8161E">
            <w:pPr>
              <w:jc w:val="right"/>
              <w:rPr>
                <w:sz w:val="18"/>
                <w:szCs w:val="18"/>
              </w:rPr>
            </w:pPr>
            <w:r w:rsidRPr="00FE0EC2">
              <w:rPr>
                <w:sz w:val="18"/>
                <w:szCs w:val="18"/>
              </w:rPr>
              <w:t>Оптовая и розничная торговля</w:t>
            </w:r>
          </w:p>
        </w:tc>
        <w:tc>
          <w:tcPr>
            <w:tcW w:w="928" w:type="dxa"/>
            <w:shd w:val="clear" w:color="auto" w:fill="auto"/>
            <w:vAlign w:val="center"/>
          </w:tcPr>
          <w:p w:rsidR="00D8161E" w:rsidRPr="00FE0EC2" w:rsidRDefault="00D8161E" w:rsidP="00D8161E">
            <w:pPr>
              <w:jc w:val="center"/>
              <w:rPr>
                <w:sz w:val="18"/>
                <w:szCs w:val="18"/>
              </w:rPr>
            </w:pPr>
            <w:r w:rsidRPr="00FE0EC2">
              <w:rPr>
                <w:sz w:val="18"/>
                <w:szCs w:val="18"/>
              </w:rPr>
              <w:t>млн. руб.</w:t>
            </w:r>
          </w:p>
        </w:tc>
        <w:tc>
          <w:tcPr>
            <w:tcW w:w="878" w:type="dxa"/>
            <w:shd w:val="clear" w:color="auto" w:fill="auto"/>
            <w:noWrap/>
            <w:vAlign w:val="center"/>
          </w:tcPr>
          <w:p w:rsidR="00D8161E" w:rsidRPr="00FE0EC2" w:rsidRDefault="00D8161E" w:rsidP="00D8161E">
            <w:pPr>
              <w:jc w:val="center"/>
              <w:rPr>
                <w:sz w:val="18"/>
                <w:szCs w:val="18"/>
              </w:rPr>
            </w:pPr>
            <w:r w:rsidRPr="00FE0EC2">
              <w:rPr>
                <w:sz w:val="18"/>
                <w:szCs w:val="18"/>
              </w:rPr>
              <w:t>2083,0</w:t>
            </w:r>
          </w:p>
        </w:tc>
        <w:tc>
          <w:tcPr>
            <w:tcW w:w="878" w:type="dxa"/>
            <w:shd w:val="clear" w:color="auto" w:fill="auto"/>
            <w:noWrap/>
            <w:vAlign w:val="center"/>
          </w:tcPr>
          <w:p w:rsidR="00D8161E" w:rsidRPr="00FE0EC2" w:rsidRDefault="00D8161E" w:rsidP="00D8161E">
            <w:pPr>
              <w:jc w:val="center"/>
              <w:rPr>
                <w:sz w:val="18"/>
                <w:szCs w:val="18"/>
              </w:rPr>
            </w:pPr>
            <w:r w:rsidRPr="00FE0EC2">
              <w:rPr>
                <w:sz w:val="18"/>
                <w:szCs w:val="18"/>
              </w:rPr>
              <w:t>2143,0</w:t>
            </w:r>
          </w:p>
        </w:tc>
        <w:tc>
          <w:tcPr>
            <w:tcW w:w="878" w:type="dxa"/>
            <w:shd w:val="clear" w:color="auto" w:fill="auto"/>
            <w:noWrap/>
            <w:vAlign w:val="center"/>
          </w:tcPr>
          <w:p w:rsidR="00D8161E" w:rsidRPr="00FE0EC2" w:rsidRDefault="00D8161E" w:rsidP="00D8161E">
            <w:pPr>
              <w:jc w:val="center"/>
              <w:rPr>
                <w:sz w:val="18"/>
                <w:szCs w:val="18"/>
              </w:rPr>
            </w:pPr>
            <w:r w:rsidRPr="00FE0EC2">
              <w:rPr>
                <w:sz w:val="18"/>
                <w:szCs w:val="18"/>
              </w:rPr>
              <w:t>2206,0</w:t>
            </w:r>
          </w:p>
        </w:tc>
        <w:tc>
          <w:tcPr>
            <w:tcW w:w="878" w:type="dxa"/>
            <w:vAlign w:val="center"/>
          </w:tcPr>
          <w:p w:rsidR="00D8161E" w:rsidRDefault="00D8161E" w:rsidP="00D8161E">
            <w:pPr>
              <w:jc w:val="center"/>
              <w:rPr>
                <w:color w:val="000000"/>
                <w:sz w:val="18"/>
                <w:szCs w:val="18"/>
              </w:rPr>
            </w:pPr>
            <w:r>
              <w:rPr>
                <w:color w:val="000000"/>
                <w:sz w:val="18"/>
                <w:szCs w:val="18"/>
              </w:rPr>
              <w:t>2270</w:t>
            </w:r>
          </w:p>
        </w:tc>
        <w:tc>
          <w:tcPr>
            <w:tcW w:w="878" w:type="dxa"/>
            <w:vAlign w:val="center"/>
          </w:tcPr>
          <w:p w:rsidR="00D8161E" w:rsidRDefault="00D8161E" w:rsidP="00D8161E">
            <w:pPr>
              <w:jc w:val="center"/>
              <w:rPr>
                <w:color w:val="000000"/>
                <w:sz w:val="18"/>
                <w:szCs w:val="18"/>
              </w:rPr>
            </w:pPr>
            <w:r>
              <w:rPr>
                <w:color w:val="000000"/>
                <w:sz w:val="18"/>
                <w:szCs w:val="18"/>
              </w:rPr>
              <w:t>2336</w:t>
            </w:r>
          </w:p>
        </w:tc>
        <w:tc>
          <w:tcPr>
            <w:tcW w:w="878" w:type="dxa"/>
            <w:vAlign w:val="center"/>
          </w:tcPr>
          <w:p w:rsidR="00D8161E" w:rsidRDefault="00D8161E" w:rsidP="00D8161E">
            <w:pPr>
              <w:jc w:val="center"/>
              <w:rPr>
                <w:color w:val="000000"/>
                <w:sz w:val="18"/>
                <w:szCs w:val="18"/>
              </w:rPr>
            </w:pPr>
            <w:r>
              <w:rPr>
                <w:color w:val="000000"/>
                <w:sz w:val="18"/>
                <w:szCs w:val="18"/>
              </w:rPr>
              <w:t>2404</w:t>
            </w:r>
          </w:p>
        </w:tc>
        <w:tc>
          <w:tcPr>
            <w:tcW w:w="878" w:type="dxa"/>
            <w:vAlign w:val="center"/>
          </w:tcPr>
          <w:p w:rsidR="00D8161E" w:rsidRDefault="00D8161E" w:rsidP="00D8161E">
            <w:pPr>
              <w:jc w:val="center"/>
              <w:rPr>
                <w:color w:val="000000"/>
                <w:sz w:val="18"/>
                <w:szCs w:val="18"/>
              </w:rPr>
            </w:pPr>
            <w:r>
              <w:rPr>
                <w:color w:val="000000"/>
                <w:sz w:val="18"/>
                <w:szCs w:val="18"/>
              </w:rPr>
              <w:t>2621</w:t>
            </w:r>
          </w:p>
        </w:tc>
      </w:tr>
      <w:tr w:rsidR="00D8161E" w:rsidRPr="001409B0" w:rsidTr="00D8161E">
        <w:trPr>
          <w:trHeight w:val="230"/>
        </w:trPr>
        <w:tc>
          <w:tcPr>
            <w:tcW w:w="426" w:type="dxa"/>
            <w:shd w:val="clear" w:color="auto" w:fill="auto"/>
            <w:vAlign w:val="center"/>
          </w:tcPr>
          <w:p w:rsidR="00D8161E" w:rsidRPr="00FE0EC2" w:rsidRDefault="00D8161E" w:rsidP="00D8161E">
            <w:pPr>
              <w:ind w:left="-99" w:right="-109"/>
              <w:jc w:val="center"/>
              <w:rPr>
                <w:rFonts w:eastAsia="Times New Roman" w:cs="Times New Roman"/>
                <w:color w:val="000000"/>
                <w:sz w:val="18"/>
                <w:szCs w:val="18"/>
              </w:rPr>
            </w:pPr>
            <w:r w:rsidRPr="00FE0EC2">
              <w:rPr>
                <w:rFonts w:eastAsia="Times New Roman" w:cs="Times New Roman"/>
                <w:color w:val="000000"/>
                <w:sz w:val="18"/>
                <w:szCs w:val="18"/>
              </w:rPr>
              <w:t>2.7</w:t>
            </w:r>
          </w:p>
        </w:tc>
        <w:tc>
          <w:tcPr>
            <w:tcW w:w="2464" w:type="dxa"/>
            <w:shd w:val="clear" w:color="auto" w:fill="auto"/>
            <w:vAlign w:val="center"/>
          </w:tcPr>
          <w:p w:rsidR="00D8161E" w:rsidRPr="00FE0EC2" w:rsidRDefault="00D8161E" w:rsidP="00D8161E">
            <w:pPr>
              <w:jc w:val="right"/>
              <w:rPr>
                <w:sz w:val="18"/>
                <w:szCs w:val="18"/>
              </w:rPr>
            </w:pPr>
            <w:r w:rsidRPr="00FE0EC2">
              <w:rPr>
                <w:sz w:val="18"/>
                <w:szCs w:val="18"/>
              </w:rPr>
              <w:t>Транспортировка и хранение</w:t>
            </w:r>
          </w:p>
        </w:tc>
        <w:tc>
          <w:tcPr>
            <w:tcW w:w="928" w:type="dxa"/>
            <w:shd w:val="clear" w:color="auto" w:fill="auto"/>
            <w:vAlign w:val="center"/>
          </w:tcPr>
          <w:p w:rsidR="00D8161E" w:rsidRPr="00FE0EC2" w:rsidRDefault="00D8161E" w:rsidP="00D8161E">
            <w:pPr>
              <w:jc w:val="center"/>
              <w:rPr>
                <w:sz w:val="18"/>
                <w:szCs w:val="18"/>
              </w:rPr>
            </w:pPr>
            <w:r w:rsidRPr="00FE0EC2">
              <w:rPr>
                <w:sz w:val="18"/>
                <w:szCs w:val="18"/>
              </w:rPr>
              <w:t>млн. руб.</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28,9</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28,9</w:t>
            </w:r>
          </w:p>
        </w:tc>
        <w:tc>
          <w:tcPr>
            <w:tcW w:w="878" w:type="dxa"/>
            <w:shd w:val="clear" w:color="auto" w:fill="auto"/>
            <w:noWrap/>
            <w:vAlign w:val="center"/>
          </w:tcPr>
          <w:p w:rsidR="00D8161E" w:rsidRPr="00FE0EC2" w:rsidRDefault="00D8161E" w:rsidP="00D8161E">
            <w:pPr>
              <w:jc w:val="center"/>
              <w:rPr>
                <w:color w:val="000000"/>
                <w:sz w:val="18"/>
                <w:szCs w:val="18"/>
              </w:rPr>
            </w:pPr>
            <w:r w:rsidRPr="00FE0EC2">
              <w:rPr>
                <w:color w:val="000000"/>
                <w:sz w:val="18"/>
                <w:szCs w:val="18"/>
              </w:rPr>
              <w:t>28,9</w:t>
            </w:r>
          </w:p>
        </w:tc>
        <w:tc>
          <w:tcPr>
            <w:tcW w:w="878" w:type="dxa"/>
            <w:vAlign w:val="center"/>
          </w:tcPr>
          <w:p w:rsidR="00D8161E" w:rsidRDefault="00D8161E" w:rsidP="00D8161E">
            <w:pPr>
              <w:jc w:val="center"/>
              <w:rPr>
                <w:color w:val="000000"/>
                <w:sz w:val="18"/>
                <w:szCs w:val="18"/>
              </w:rPr>
            </w:pPr>
            <w:r>
              <w:rPr>
                <w:color w:val="000000"/>
                <w:sz w:val="18"/>
                <w:szCs w:val="18"/>
              </w:rPr>
              <w:t>29,2</w:t>
            </w:r>
          </w:p>
        </w:tc>
        <w:tc>
          <w:tcPr>
            <w:tcW w:w="878" w:type="dxa"/>
            <w:vAlign w:val="center"/>
          </w:tcPr>
          <w:p w:rsidR="00D8161E" w:rsidRDefault="00D8161E" w:rsidP="00D8161E">
            <w:pPr>
              <w:jc w:val="center"/>
              <w:rPr>
                <w:color w:val="000000"/>
                <w:sz w:val="18"/>
                <w:szCs w:val="18"/>
              </w:rPr>
            </w:pPr>
            <w:r>
              <w:rPr>
                <w:color w:val="000000"/>
                <w:sz w:val="18"/>
                <w:szCs w:val="18"/>
              </w:rPr>
              <w:t>29,5</w:t>
            </w:r>
          </w:p>
        </w:tc>
        <w:tc>
          <w:tcPr>
            <w:tcW w:w="878" w:type="dxa"/>
            <w:vAlign w:val="center"/>
          </w:tcPr>
          <w:p w:rsidR="00D8161E" w:rsidRDefault="00D8161E" w:rsidP="00D8161E">
            <w:pPr>
              <w:jc w:val="center"/>
              <w:rPr>
                <w:color w:val="000000"/>
                <w:sz w:val="18"/>
                <w:szCs w:val="18"/>
              </w:rPr>
            </w:pPr>
            <w:r>
              <w:rPr>
                <w:color w:val="000000"/>
                <w:sz w:val="18"/>
                <w:szCs w:val="18"/>
              </w:rPr>
              <w:t>29,8</w:t>
            </w:r>
          </w:p>
        </w:tc>
        <w:tc>
          <w:tcPr>
            <w:tcW w:w="878" w:type="dxa"/>
            <w:vAlign w:val="center"/>
          </w:tcPr>
          <w:p w:rsidR="00D8161E" w:rsidRDefault="00D8161E" w:rsidP="00D8161E">
            <w:pPr>
              <w:jc w:val="center"/>
              <w:rPr>
                <w:color w:val="000000"/>
                <w:sz w:val="18"/>
                <w:szCs w:val="18"/>
              </w:rPr>
            </w:pPr>
            <w:r>
              <w:rPr>
                <w:color w:val="000000"/>
                <w:sz w:val="18"/>
                <w:szCs w:val="18"/>
              </w:rPr>
              <w:t>31,3</w:t>
            </w:r>
          </w:p>
        </w:tc>
      </w:tr>
      <w:tr w:rsidR="005627FC" w:rsidRPr="001409B0" w:rsidTr="00D8161E">
        <w:trPr>
          <w:trHeight w:val="371"/>
        </w:trPr>
        <w:tc>
          <w:tcPr>
            <w:tcW w:w="426" w:type="dxa"/>
            <w:shd w:val="clear" w:color="auto" w:fill="auto"/>
            <w:vAlign w:val="center"/>
            <w:hideMark/>
          </w:tcPr>
          <w:p w:rsidR="005627FC" w:rsidRPr="00FE0EC2" w:rsidRDefault="005627FC" w:rsidP="005627FC">
            <w:pPr>
              <w:jc w:val="center"/>
              <w:rPr>
                <w:rFonts w:eastAsia="Times New Roman" w:cs="Times New Roman"/>
                <w:color w:val="000000"/>
                <w:sz w:val="18"/>
                <w:szCs w:val="18"/>
              </w:rPr>
            </w:pPr>
            <w:r w:rsidRPr="00FE0EC2">
              <w:rPr>
                <w:rFonts w:eastAsia="Times New Roman" w:cs="Times New Roman"/>
                <w:color w:val="000000"/>
                <w:sz w:val="18"/>
                <w:szCs w:val="18"/>
              </w:rPr>
              <w:t>3</w:t>
            </w:r>
          </w:p>
        </w:tc>
        <w:tc>
          <w:tcPr>
            <w:tcW w:w="2464" w:type="dxa"/>
            <w:shd w:val="clear" w:color="auto" w:fill="auto"/>
            <w:vAlign w:val="center"/>
            <w:hideMark/>
          </w:tcPr>
          <w:p w:rsidR="005627FC" w:rsidRPr="001409B0" w:rsidRDefault="005627FC" w:rsidP="005627FC">
            <w:pPr>
              <w:jc w:val="left"/>
              <w:rPr>
                <w:rFonts w:eastAsia="Times New Roman" w:cs="Times New Roman"/>
                <w:color w:val="000000"/>
                <w:sz w:val="18"/>
                <w:szCs w:val="18"/>
              </w:rPr>
            </w:pPr>
            <w:r w:rsidRPr="001409B0">
              <w:rPr>
                <w:rFonts w:eastAsia="Times New Roman" w:cs="Times New Roman"/>
                <w:color w:val="000000"/>
                <w:sz w:val="18"/>
                <w:szCs w:val="18"/>
              </w:rPr>
              <w:t xml:space="preserve">Среднемесячная заработная плата за </w:t>
            </w:r>
            <w:r w:rsidR="00D8161E" w:rsidRPr="001409B0">
              <w:rPr>
                <w:rFonts w:eastAsia="Times New Roman" w:cs="Times New Roman"/>
                <w:color w:val="000000"/>
                <w:sz w:val="18"/>
                <w:szCs w:val="18"/>
              </w:rPr>
              <w:t>отчётные</w:t>
            </w:r>
            <w:r w:rsidRPr="001409B0">
              <w:rPr>
                <w:rFonts w:eastAsia="Times New Roman" w:cs="Times New Roman"/>
                <w:color w:val="000000"/>
                <w:sz w:val="18"/>
                <w:szCs w:val="18"/>
              </w:rPr>
              <w:t>̆ период</w:t>
            </w:r>
          </w:p>
        </w:tc>
        <w:tc>
          <w:tcPr>
            <w:tcW w:w="928" w:type="dxa"/>
            <w:shd w:val="clear" w:color="auto" w:fill="auto"/>
            <w:vAlign w:val="center"/>
            <w:hideMark/>
          </w:tcPr>
          <w:p w:rsidR="005627FC" w:rsidRPr="001409B0" w:rsidRDefault="005627FC" w:rsidP="005627FC">
            <w:pPr>
              <w:jc w:val="center"/>
              <w:rPr>
                <w:rFonts w:eastAsia="Times New Roman" w:cs="Times New Roman"/>
                <w:color w:val="000000"/>
                <w:sz w:val="18"/>
                <w:szCs w:val="18"/>
              </w:rPr>
            </w:pPr>
            <w:r w:rsidRPr="001409B0">
              <w:rPr>
                <w:rFonts w:eastAsia="Times New Roman" w:cs="Times New Roman"/>
                <w:color w:val="000000"/>
                <w:sz w:val="18"/>
                <w:szCs w:val="18"/>
              </w:rPr>
              <w:t>тыс. руб</w:t>
            </w:r>
          </w:p>
        </w:tc>
        <w:tc>
          <w:tcPr>
            <w:tcW w:w="878" w:type="dxa"/>
            <w:shd w:val="clear" w:color="auto" w:fill="auto"/>
            <w:noWrap/>
            <w:vAlign w:val="center"/>
            <w:hideMark/>
          </w:tcPr>
          <w:p w:rsidR="005627FC" w:rsidRPr="005627FC" w:rsidRDefault="005627FC" w:rsidP="005627FC">
            <w:pPr>
              <w:jc w:val="center"/>
              <w:rPr>
                <w:rFonts w:cs="Times New Roman"/>
                <w:color w:val="000000"/>
                <w:sz w:val="18"/>
                <w:szCs w:val="18"/>
              </w:rPr>
            </w:pPr>
            <w:r w:rsidRPr="005627FC">
              <w:rPr>
                <w:rFonts w:cs="Times New Roman"/>
                <w:color w:val="000000"/>
                <w:sz w:val="18"/>
                <w:szCs w:val="18"/>
              </w:rPr>
              <w:t>31706,5</w:t>
            </w:r>
          </w:p>
        </w:tc>
        <w:tc>
          <w:tcPr>
            <w:tcW w:w="878" w:type="dxa"/>
            <w:shd w:val="clear" w:color="auto" w:fill="auto"/>
            <w:noWrap/>
            <w:vAlign w:val="center"/>
            <w:hideMark/>
          </w:tcPr>
          <w:p w:rsidR="005627FC" w:rsidRPr="005627FC" w:rsidRDefault="005627FC" w:rsidP="005627FC">
            <w:pPr>
              <w:jc w:val="center"/>
              <w:rPr>
                <w:rFonts w:cs="Times New Roman"/>
                <w:color w:val="000000"/>
                <w:sz w:val="18"/>
                <w:szCs w:val="18"/>
              </w:rPr>
            </w:pPr>
            <w:r w:rsidRPr="005627FC">
              <w:rPr>
                <w:rFonts w:cs="Times New Roman"/>
                <w:color w:val="000000"/>
                <w:sz w:val="18"/>
                <w:szCs w:val="18"/>
              </w:rPr>
              <w:t>32986,1</w:t>
            </w:r>
          </w:p>
        </w:tc>
        <w:tc>
          <w:tcPr>
            <w:tcW w:w="878" w:type="dxa"/>
            <w:shd w:val="clear" w:color="auto" w:fill="auto"/>
            <w:noWrap/>
            <w:vAlign w:val="center"/>
            <w:hideMark/>
          </w:tcPr>
          <w:p w:rsidR="005627FC" w:rsidRPr="005627FC" w:rsidRDefault="005627FC" w:rsidP="00D8161E">
            <w:pPr>
              <w:spacing w:after="0"/>
              <w:ind w:left="-49" w:right="-35"/>
              <w:jc w:val="center"/>
              <w:rPr>
                <w:rFonts w:eastAsia="Times New Roman" w:cs="Times New Roman"/>
                <w:color w:val="000000"/>
                <w:sz w:val="18"/>
                <w:szCs w:val="20"/>
                <w:lang w:eastAsia="ru-RU"/>
              </w:rPr>
            </w:pPr>
            <w:r w:rsidRPr="005627FC">
              <w:rPr>
                <w:rFonts w:eastAsia="Times New Roman" w:cs="Times New Roman"/>
                <w:color w:val="000000"/>
                <w:sz w:val="18"/>
                <w:szCs w:val="20"/>
                <w:lang w:eastAsia="ru-RU"/>
              </w:rPr>
              <w:t>34635,41</w:t>
            </w:r>
          </w:p>
        </w:tc>
        <w:tc>
          <w:tcPr>
            <w:tcW w:w="878" w:type="dxa"/>
            <w:vAlign w:val="center"/>
          </w:tcPr>
          <w:p w:rsidR="005627FC" w:rsidRPr="005627FC" w:rsidRDefault="005627FC" w:rsidP="00D8161E">
            <w:pPr>
              <w:spacing w:after="0"/>
              <w:ind w:left="-41" w:right="-13"/>
              <w:jc w:val="center"/>
              <w:rPr>
                <w:rFonts w:eastAsia="Times New Roman" w:cs="Times New Roman"/>
                <w:color w:val="000000"/>
                <w:sz w:val="18"/>
                <w:szCs w:val="20"/>
                <w:lang w:eastAsia="ru-RU"/>
              </w:rPr>
            </w:pPr>
            <w:r w:rsidRPr="005627FC">
              <w:rPr>
                <w:rFonts w:eastAsia="Times New Roman" w:cs="Times New Roman"/>
                <w:color w:val="000000"/>
                <w:sz w:val="18"/>
                <w:szCs w:val="20"/>
                <w:lang w:eastAsia="ru-RU"/>
              </w:rPr>
              <w:t>36367,18</w:t>
            </w:r>
          </w:p>
        </w:tc>
        <w:tc>
          <w:tcPr>
            <w:tcW w:w="878" w:type="dxa"/>
            <w:vAlign w:val="center"/>
          </w:tcPr>
          <w:p w:rsidR="005627FC" w:rsidRPr="005627FC" w:rsidRDefault="005627FC" w:rsidP="00D8161E">
            <w:pPr>
              <w:spacing w:after="0"/>
              <w:ind w:left="-61"/>
              <w:jc w:val="center"/>
              <w:rPr>
                <w:rFonts w:eastAsia="Times New Roman" w:cs="Times New Roman"/>
                <w:color w:val="000000"/>
                <w:sz w:val="18"/>
                <w:szCs w:val="20"/>
                <w:lang w:eastAsia="ru-RU"/>
              </w:rPr>
            </w:pPr>
            <w:r w:rsidRPr="005627FC">
              <w:rPr>
                <w:rFonts w:eastAsia="Times New Roman" w:cs="Times New Roman"/>
                <w:color w:val="000000"/>
                <w:sz w:val="18"/>
                <w:szCs w:val="20"/>
                <w:lang w:eastAsia="ru-RU"/>
              </w:rPr>
              <w:t>38185,53</w:t>
            </w:r>
          </w:p>
        </w:tc>
        <w:tc>
          <w:tcPr>
            <w:tcW w:w="878" w:type="dxa"/>
            <w:vAlign w:val="center"/>
          </w:tcPr>
          <w:p w:rsidR="005627FC" w:rsidRPr="005627FC" w:rsidRDefault="005627FC" w:rsidP="00D8161E">
            <w:pPr>
              <w:spacing w:after="0"/>
              <w:ind w:left="-98"/>
              <w:jc w:val="center"/>
              <w:rPr>
                <w:rFonts w:eastAsia="Times New Roman" w:cs="Times New Roman"/>
                <w:color w:val="000000"/>
                <w:sz w:val="18"/>
                <w:szCs w:val="20"/>
                <w:lang w:eastAsia="ru-RU"/>
              </w:rPr>
            </w:pPr>
            <w:r w:rsidRPr="005627FC">
              <w:rPr>
                <w:rFonts w:eastAsia="Times New Roman" w:cs="Times New Roman"/>
                <w:color w:val="000000"/>
                <w:sz w:val="18"/>
                <w:szCs w:val="20"/>
                <w:lang w:eastAsia="ru-RU"/>
              </w:rPr>
              <w:t>40094,81</w:t>
            </w:r>
          </w:p>
        </w:tc>
        <w:tc>
          <w:tcPr>
            <w:tcW w:w="878" w:type="dxa"/>
            <w:vAlign w:val="center"/>
          </w:tcPr>
          <w:p w:rsidR="005627FC" w:rsidRPr="005627FC" w:rsidRDefault="005627FC" w:rsidP="005627FC">
            <w:pPr>
              <w:spacing w:after="0"/>
              <w:jc w:val="center"/>
              <w:rPr>
                <w:rFonts w:eastAsia="Times New Roman" w:cs="Times New Roman"/>
                <w:color w:val="000000"/>
                <w:sz w:val="18"/>
                <w:szCs w:val="20"/>
                <w:lang w:eastAsia="ru-RU"/>
              </w:rPr>
            </w:pPr>
            <w:r w:rsidRPr="005627FC">
              <w:rPr>
                <w:rFonts w:eastAsia="Times New Roman" w:cs="Times New Roman"/>
                <w:color w:val="000000"/>
                <w:sz w:val="18"/>
                <w:szCs w:val="20"/>
                <w:lang w:eastAsia="ru-RU"/>
              </w:rPr>
              <w:t>50520</w:t>
            </w:r>
          </w:p>
        </w:tc>
      </w:tr>
    </w:tbl>
    <w:p w:rsidR="0099260F" w:rsidRPr="00D8161E" w:rsidRDefault="0099260F" w:rsidP="00D8161E">
      <w:pPr>
        <w:pStyle w:val="a8"/>
        <w:spacing w:after="0"/>
        <w:ind w:left="0" w:firstLine="709"/>
        <w:rPr>
          <w:rFonts w:eastAsia="Times New Roman" w:cs="Times New Roman"/>
          <w:color w:val="000000"/>
          <w:szCs w:val="24"/>
          <w:lang w:eastAsia="ru-RU"/>
        </w:rPr>
      </w:pPr>
      <w:r w:rsidRPr="00D8161E">
        <w:rPr>
          <w:rFonts w:eastAsia="Times New Roman" w:cs="Times New Roman"/>
          <w:color w:val="000000"/>
          <w:szCs w:val="24"/>
          <w:lang w:eastAsia="ru-RU"/>
        </w:rPr>
        <w:lastRenderedPageBreak/>
        <w:t>Всего в экономике Артинского городского округа занято порядка 15050 человек.</w:t>
      </w:r>
    </w:p>
    <w:p w:rsidR="0099260F" w:rsidRDefault="0099260F" w:rsidP="00D8161E">
      <w:pPr>
        <w:pStyle w:val="a8"/>
        <w:spacing w:after="0"/>
        <w:ind w:left="0" w:firstLine="709"/>
        <w:rPr>
          <w:rFonts w:eastAsia="Times New Roman" w:cs="Times New Roman"/>
          <w:color w:val="000000"/>
          <w:szCs w:val="24"/>
          <w:lang w:eastAsia="ru-RU"/>
        </w:rPr>
      </w:pPr>
      <w:r w:rsidRPr="00D8161E">
        <w:rPr>
          <w:rFonts w:eastAsia="Times New Roman" w:cs="Times New Roman"/>
          <w:color w:val="000000"/>
          <w:szCs w:val="24"/>
          <w:lang w:eastAsia="ru-RU"/>
        </w:rPr>
        <w:t>Уровень регистрируемой безработицы (к численности занятых в экономике) в городском округе в 2015-20</w:t>
      </w:r>
      <w:r w:rsidR="00D8161E">
        <w:rPr>
          <w:rFonts w:eastAsia="Times New Roman" w:cs="Times New Roman"/>
          <w:color w:val="000000"/>
          <w:szCs w:val="24"/>
          <w:lang w:eastAsia="ru-RU"/>
        </w:rPr>
        <w:t>30</w:t>
      </w:r>
      <w:r w:rsidRPr="00D8161E">
        <w:rPr>
          <w:rFonts w:eastAsia="Times New Roman" w:cs="Times New Roman"/>
          <w:color w:val="000000"/>
          <w:szCs w:val="24"/>
          <w:lang w:eastAsia="ru-RU"/>
        </w:rPr>
        <w:t xml:space="preserve"> годах спрогнозирован на основании фактических данных о численности трудоспособного населения, занятых, и фактическом уровне безработицы по Артинскому городскому округу.</w:t>
      </w:r>
    </w:p>
    <w:p w:rsidR="00D8161E" w:rsidRPr="00D8161E" w:rsidRDefault="00D8161E" w:rsidP="00D8161E">
      <w:pPr>
        <w:pStyle w:val="a8"/>
        <w:spacing w:after="0"/>
        <w:ind w:left="0" w:firstLine="709"/>
        <w:rPr>
          <w:rFonts w:eastAsia="Times New Roman" w:cs="Times New Roman"/>
          <w:color w:val="000000"/>
          <w:szCs w:val="24"/>
          <w:lang w:eastAsia="ru-RU"/>
        </w:rPr>
      </w:pPr>
    </w:p>
    <w:p w:rsidR="0099260F" w:rsidRPr="009E46D9" w:rsidRDefault="0099260F" w:rsidP="00D8161E">
      <w:pPr>
        <w:pStyle w:val="a8"/>
        <w:spacing w:after="0"/>
        <w:ind w:left="0"/>
        <w:rPr>
          <w:rFonts w:eastAsia="Times New Roman" w:cs="Times New Roman"/>
          <w:b/>
          <w:color w:val="000000"/>
          <w:szCs w:val="24"/>
          <w:lang w:eastAsia="ru-RU"/>
        </w:rPr>
      </w:pPr>
      <w:r w:rsidRPr="009E46D9">
        <w:rPr>
          <w:rFonts w:eastAsia="Times New Roman" w:cs="Times New Roman"/>
          <w:b/>
          <w:color w:val="000000"/>
          <w:szCs w:val="24"/>
          <w:lang w:eastAsia="ru-RU"/>
        </w:rPr>
        <w:t>Таблица 1.1.</w:t>
      </w:r>
      <w:r w:rsidR="009D3D83" w:rsidRPr="009E46D9">
        <w:rPr>
          <w:rFonts w:eastAsia="Times New Roman" w:cs="Times New Roman"/>
          <w:b/>
          <w:color w:val="000000"/>
          <w:szCs w:val="24"/>
          <w:lang w:eastAsia="ru-RU"/>
        </w:rPr>
        <w:t>4.2</w:t>
      </w:r>
      <w:r w:rsidRPr="009E46D9">
        <w:rPr>
          <w:rFonts w:eastAsia="Times New Roman" w:cs="Times New Roman"/>
          <w:b/>
          <w:color w:val="000000"/>
          <w:szCs w:val="24"/>
          <w:lang w:eastAsia="ru-RU"/>
        </w:rPr>
        <w:t xml:space="preserve"> – Уровень безработицы в городском округе</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878"/>
        <w:gridCol w:w="867"/>
        <w:gridCol w:w="867"/>
        <w:gridCol w:w="867"/>
        <w:gridCol w:w="867"/>
        <w:gridCol w:w="867"/>
        <w:gridCol w:w="867"/>
        <w:gridCol w:w="859"/>
        <w:gridCol w:w="10"/>
      </w:tblGrid>
      <w:tr w:rsidR="009D3D83" w:rsidRPr="00B14B9C" w:rsidTr="009E46D9">
        <w:trPr>
          <w:gridAfter w:val="1"/>
          <w:wAfter w:w="10" w:type="dxa"/>
          <w:trHeight w:val="313"/>
          <w:jc w:val="center"/>
        </w:trPr>
        <w:tc>
          <w:tcPr>
            <w:tcW w:w="3169" w:type="dxa"/>
            <w:vMerge w:val="restart"/>
            <w:shd w:val="clear" w:color="auto" w:fill="F2F2F2" w:themeFill="background1" w:themeFillShade="F2"/>
            <w:noWrap/>
            <w:vAlign w:val="center"/>
            <w:hideMark/>
          </w:tcPr>
          <w:p w:rsidR="009D3D83" w:rsidRPr="00B14B9C" w:rsidRDefault="009D3D83" w:rsidP="00D8161E">
            <w:pPr>
              <w:jc w:val="center"/>
              <w:rPr>
                <w:rFonts w:eastAsia="Times New Roman" w:cs="Times New Roman"/>
                <w:color w:val="000000"/>
                <w:sz w:val="20"/>
                <w:szCs w:val="20"/>
              </w:rPr>
            </w:pPr>
            <w:r w:rsidRPr="009D3D83">
              <w:rPr>
                <w:rFonts w:eastAsia="Times New Roman" w:cs="Times New Roman"/>
                <w:color w:val="000000"/>
                <w:sz w:val="20"/>
                <w:szCs w:val="20"/>
              </w:rPr>
              <w:t>Наименование</w:t>
            </w:r>
          </w:p>
        </w:tc>
        <w:tc>
          <w:tcPr>
            <w:tcW w:w="6939" w:type="dxa"/>
            <w:gridSpan w:val="8"/>
            <w:shd w:val="clear" w:color="auto" w:fill="F2F2F2" w:themeFill="background1" w:themeFillShade="F2"/>
            <w:vAlign w:val="center"/>
          </w:tcPr>
          <w:p w:rsidR="009D3D83" w:rsidRPr="00B14B9C" w:rsidRDefault="009D3D83" w:rsidP="00171EEB">
            <w:pPr>
              <w:jc w:val="center"/>
              <w:rPr>
                <w:rFonts w:eastAsia="Times New Roman" w:cs="Times New Roman"/>
                <w:color w:val="000000"/>
                <w:sz w:val="20"/>
                <w:szCs w:val="20"/>
              </w:rPr>
            </w:pPr>
            <w:r>
              <w:rPr>
                <w:rFonts w:eastAsia="Times New Roman" w:cs="Times New Roman"/>
                <w:color w:val="000000"/>
                <w:sz w:val="20"/>
                <w:szCs w:val="20"/>
              </w:rPr>
              <w:t>Артинский городской округ</w:t>
            </w:r>
          </w:p>
        </w:tc>
      </w:tr>
      <w:tr w:rsidR="009D3D83" w:rsidRPr="009D3D83" w:rsidTr="009E46D9">
        <w:trPr>
          <w:trHeight w:val="299"/>
          <w:jc w:val="center"/>
        </w:trPr>
        <w:tc>
          <w:tcPr>
            <w:tcW w:w="3169" w:type="dxa"/>
            <w:vMerge/>
            <w:shd w:val="clear" w:color="auto" w:fill="F2F2F2" w:themeFill="background1" w:themeFillShade="F2"/>
            <w:vAlign w:val="center"/>
          </w:tcPr>
          <w:p w:rsidR="009D3D83" w:rsidRPr="009D3D83" w:rsidRDefault="009D3D83" w:rsidP="009D3D83">
            <w:pPr>
              <w:jc w:val="center"/>
              <w:rPr>
                <w:rFonts w:eastAsia="Times New Roman" w:cs="Times New Roman"/>
                <w:color w:val="000000"/>
                <w:sz w:val="20"/>
                <w:szCs w:val="20"/>
              </w:rPr>
            </w:pPr>
          </w:p>
        </w:tc>
        <w:tc>
          <w:tcPr>
            <w:tcW w:w="878" w:type="dxa"/>
            <w:shd w:val="clear" w:color="auto" w:fill="F2F2F2" w:themeFill="background1" w:themeFillShade="F2"/>
            <w:noWrap/>
            <w:vAlign w:val="center"/>
          </w:tcPr>
          <w:p w:rsidR="009D3D83" w:rsidRDefault="009D3D83" w:rsidP="009D3D83">
            <w:pPr>
              <w:spacing w:after="0"/>
              <w:jc w:val="center"/>
              <w:rPr>
                <w:color w:val="000000"/>
                <w:sz w:val="18"/>
                <w:szCs w:val="18"/>
              </w:rPr>
            </w:pPr>
            <w:r>
              <w:rPr>
                <w:color w:val="000000"/>
                <w:sz w:val="18"/>
                <w:szCs w:val="18"/>
              </w:rPr>
              <w:t>2019</w:t>
            </w:r>
          </w:p>
        </w:tc>
        <w:tc>
          <w:tcPr>
            <w:tcW w:w="867" w:type="dxa"/>
            <w:shd w:val="clear" w:color="auto" w:fill="F2F2F2" w:themeFill="background1" w:themeFillShade="F2"/>
            <w:noWrap/>
            <w:vAlign w:val="center"/>
          </w:tcPr>
          <w:p w:rsidR="009D3D83" w:rsidRDefault="009D3D83" w:rsidP="009D3D83">
            <w:pPr>
              <w:jc w:val="center"/>
              <w:rPr>
                <w:color w:val="000000"/>
                <w:sz w:val="18"/>
                <w:szCs w:val="18"/>
              </w:rPr>
            </w:pPr>
            <w:r>
              <w:rPr>
                <w:color w:val="000000"/>
                <w:sz w:val="18"/>
                <w:szCs w:val="18"/>
              </w:rPr>
              <w:t>2020</w:t>
            </w:r>
          </w:p>
        </w:tc>
        <w:tc>
          <w:tcPr>
            <w:tcW w:w="867" w:type="dxa"/>
            <w:shd w:val="clear" w:color="auto" w:fill="F2F2F2" w:themeFill="background1" w:themeFillShade="F2"/>
            <w:noWrap/>
            <w:vAlign w:val="center"/>
          </w:tcPr>
          <w:p w:rsidR="009D3D83" w:rsidRDefault="009D3D83" w:rsidP="009D3D83">
            <w:pPr>
              <w:jc w:val="center"/>
              <w:rPr>
                <w:color w:val="000000"/>
                <w:sz w:val="18"/>
                <w:szCs w:val="18"/>
              </w:rPr>
            </w:pPr>
            <w:r>
              <w:rPr>
                <w:color w:val="000000"/>
                <w:sz w:val="18"/>
                <w:szCs w:val="18"/>
              </w:rPr>
              <w:t>2021</w:t>
            </w:r>
          </w:p>
        </w:tc>
        <w:tc>
          <w:tcPr>
            <w:tcW w:w="867" w:type="dxa"/>
            <w:shd w:val="clear" w:color="auto" w:fill="F2F2F2" w:themeFill="background1" w:themeFillShade="F2"/>
            <w:noWrap/>
            <w:vAlign w:val="center"/>
          </w:tcPr>
          <w:p w:rsidR="009D3D83" w:rsidRDefault="009D3D83" w:rsidP="009D3D83">
            <w:pPr>
              <w:jc w:val="center"/>
              <w:rPr>
                <w:color w:val="000000"/>
                <w:sz w:val="18"/>
                <w:szCs w:val="18"/>
              </w:rPr>
            </w:pPr>
            <w:r>
              <w:rPr>
                <w:color w:val="000000"/>
                <w:sz w:val="18"/>
                <w:szCs w:val="18"/>
              </w:rPr>
              <w:t>2022</w:t>
            </w:r>
          </w:p>
        </w:tc>
        <w:tc>
          <w:tcPr>
            <w:tcW w:w="867" w:type="dxa"/>
            <w:shd w:val="clear" w:color="auto" w:fill="F2F2F2" w:themeFill="background1" w:themeFillShade="F2"/>
            <w:noWrap/>
            <w:vAlign w:val="center"/>
          </w:tcPr>
          <w:p w:rsidR="009D3D83" w:rsidRDefault="009D3D83" w:rsidP="009D3D83">
            <w:pPr>
              <w:jc w:val="center"/>
              <w:rPr>
                <w:color w:val="000000"/>
                <w:sz w:val="18"/>
                <w:szCs w:val="18"/>
              </w:rPr>
            </w:pPr>
            <w:r>
              <w:rPr>
                <w:color w:val="000000"/>
                <w:sz w:val="18"/>
                <w:szCs w:val="18"/>
              </w:rPr>
              <w:t>2023</w:t>
            </w:r>
          </w:p>
        </w:tc>
        <w:tc>
          <w:tcPr>
            <w:tcW w:w="867" w:type="dxa"/>
            <w:shd w:val="clear" w:color="auto" w:fill="F2F2F2" w:themeFill="background1" w:themeFillShade="F2"/>
            <w:noWrap/>
            <w:vAlign w:val="center"/>
          </w:tcPr>
          <w:p w:rsidR="009D3D83" w:rsidRDefault="009D3D83" w:rsidP="009D3D83">
            <w:pPr>
              <w:jc w:val="center"/>
              <w:rPr>
                <w:color w:val="000000"/>
                <w:sz w:val="18"/>
                <w:szCs w:val="18"/>
              </w:rPr>
            </w:pPr>
            <w:r>
              <w:rPr>
                <w:color w:val="000000"/>
                <w:sz w:val="18"/>
                <w:szCs w:val="18"/>
              </w:rPr>
              <w:t>2024</w:t>
            </w:r>
          </w:p>
        </w:tc>
        <w:tc>
          <w:tcPr>
            <w:tcW w:w="867" w:type="dxa"/>
            <w:shd w:val="clear" w:color="auto" w:fill="F2F2F2" w:themeFill="background1" w:themeFillShade="F2"/>
            <w:noWrap/>
            <w:vAlign w:val="center"/>
          </w:tcPr>
          <w:p w:rsidR="009D3D83" w:rsidRDefault="009D3D83" w:rsidP="009D3D83">
            <w:pPr>
              <w:jc w:val="center"/>
              <w:rPr>
                <w:color w:val="000000"/>
                <w:sz w:val="18"/>
                <w:szCs w:val="18"/>
              </w:rPr>
            </w:pPr>
            <w:r>
              <w:rPr>
                <w:color w:val="000000"/>
                <w:sz w:val="18"/>
                <w:szCs w:val="18"/>
              </w:rPr>
              <w:t>2025</w:t>
            </w:r>
          </w:p>
        </w:tc>
        <w:tc>
          <w:tcPr>
            <w:tcW w:w="869" w:type="dxa"/>
            <w:gridSpan w:val="2"/>
            <w:shd w:val="clear" w:color="auto" w:fill="F2F2F2" w:themeFill="background1" w:themeFillShade="F2"/>
            <w:noWrap/>
            <w:vAlign w:val="center"/>
          </w:tcPr>
          <w:p w:rsidR="009D3D83" w:rsidRDefault="009D3D83" w:rsidP="009D3D83">
            <w:pPr>
              <w:jc w:val="center"/>
              <w:rPr>
                <w:color w:val="000000"/>
                <w:sz w:val="18"/>
                <w:szCs w:val="18"/>
              </w:rPr>
            </w:pPr>
            <w:r>
              <w:rPr>
                <w:color w:val="000000"/>
                <w:sz w:val="18"/>
                <w:szCs w:val="18"/>
              </w:rPr>
              <w:t>2026-2030</w:t>
            </w:r>
          </w:p>
        </w:tc>
      </w:tr>
      <w:tr w:rsidR="009D3D83" w:rsidRPr="00B14B9C" w:rsidTr="009D3D83">
        <w:trPr>
          <w:trHeight w:val="626"/>
          <w:jc w:val="center"/>
        </w:trPr>
        <w:tc>
          <w:tcPr>
            <w:tcW w:w="3169" w:type="dxa"/>
            <w:shd w:val="clear" w:color="auto" w:fill="auto"/>
            <w:vAlign w:val="center"/>
            <w:hideMark/>
          </w:tcPr>
          <w:p w:rsidR="009D3D83" w:rsidRPr="00F82DA6" w:rsidRDefault="009D3D83" w:rsidP="009D3D83">
            <w:pPr>
              <w:spacing w:after="0"/>
              <w:rPr>
                <w:rFonts w:eastAsia="Times New Roman" w:cs="Times New Roman"/>
                <w:sz w:val="20"/>
                <w:szCs w:val="20"/>
                <w:lang w:eastAsia="ru-RU"/>
              </w:rPr>
            </w:pPr>
            <w:r w:rsidRPr="00F82DA6">
              <w:rPr>
                <w:rFonts w:eastAsia="Times New Roman" w:cs="Times New Roman"/>
                <w:sz w:val="20"/>
                <w:szCs w:val="20"/>
                <w:lang w:eastAsia="ru-RU"/>
              </w:rPr>
              <w:t>Численность трудоспособного населения</w:t>
            </w:r>
            <w:r>
              <w:rPr>
                <w:rFonts w:eastAsia="Times New Roman" w:cs="Times New Roman"/>
                <w:sz w:val="20"/>
                <w:szCs w:val="20"/>
                <w:lang w:eastAsia="ru-RU"/>
              </w:rPr>
              <w:t>, чел.</w:t>
            </w:r>
          </w:p>
        </w:tc>
        <w:tc>
          <w:tcPr>
            <w:tcW w:w="878" w:type="dxa"/>
            <w:shd w:val="clear" w:color="auto" w:fill="auto"/>
            <w:noWrap/>
            <w:vAlign w:val="center"/>
          </w:tcPr>
          <w:p w:rsidR="009D3D83" w:rsidRDefault="009D3D83" w:rsidP="009D3D83">
            <w:pPr>
              <w:jc w:val="center"/>
              <w:rPr>
                <w:color w:val="000000"/>
                <w:sz w:val="18"/>
                <w:szCs w:val="18"/>
              </w:rPr>
            </w:pPr>
            <w:r>
              <w:rPr>
                <w:color w:val="000000"/>
                <w:sz w:val="18"/>
                <w:szCs w:val="18"/>
              </w:rPr>
              <w:t>12831</w:t>
            </w:r>
          </w:p>
        </w:tc>
        <w:tc>
          <w:tcPr>
            <w:tcW w:w="867" w:type="dxa"/>
            <w:shd w:val="clear" w:color="auto" w:fill="auto"/>
            <w:noWrap/>
            <w:vAlign w:val="center"/>
          </w:tcPr>
          <w:p w:rsidR="009D3D83" w:rsidRDefault="009D3D83" w:rsidP="009D3D83">
            <w:pPr>
              <w:jc w:val="center"/>
              <w:rPr>
                <w:color w:val="000000"/>
                <w:sz w:val="18"/>
                <w:szCs w:val="18"/>
              </w:rPr>
            </w:pPr>
            <w:r>
              <w:rPr>
                <w:color w:val="000000"/>
                <w:sz w:val="18"/>
                <w:szCs w:val="18"/>
              </w:rPr>
              <w:t>13550</w:t>
            </w:r>
          </w:p>
        </w:tc>
        <w:tc>
          <w:tcPr>
            <w:tcW w:w="867" w:type="dxa"/>
            <w:shd w:val="clear" w:color="auto" w:fill="auto"/>
            <w:noWrap/>
            <w:vAlign w:val="center"/>
          </w:tcPr>
          <w:p w:rsidR="009D3D83" w:rsidRDefault="009D3D83" w:rsidP="009D3D83">
            <w:pPr>
              <w:jc w:val="center"/>
              <w:rPr>
                <w:color w:val="000000"/>
                <w:sz w:val="18"/>
                <w:szCs w:val="18"/>
              </w:rPr>
            </w:pPr>
            <w:r>
              <w:rPr>
                <w:color w:val="000000"/>
                <w:sz w:val="18"/>
                <w:szCs w:val="18"/>
              </w:rPr>
              <w:t>13650</w:t>
            </w:r>
          </w:p>
        </w:tc>
        <w:tc>
          <w:tcPr>
            <w:tcW w:w="867" w:type="dxa"/>
            <w:shd w:val="clear" w:color="auto" w:fill="auto"/>
            <w:noWrap/>
            <w:vAlign w:val="center"/>
            <w:hideMark/>
          </w:tcPr>
          <w:p w:rsidR="009D3D83" w:rsidRDefault="009D3D83" w:rsidP="009D3D83">
            <w:pPr>
              <w:jc w:val="center"/>
              <w:rPr>
                <w:color w:val="000000"/>
                <w:sz w:val="20"/>
                <w:szCs w:val="20"/>
              </w:rPr>
            </w:pPr>
            <w:r>
              <w:rPr>
                <w:color w:val="000000"/>
                <w:sz w:val="20"/>
                <w:szCs w:val="20"/>
              </w:rPr>
              <w:t>13787</w:t>
            </w:r>
          </w:p>
        </w:tc>
        <w:tc>
          <w:tcPr>
            <w:tcW w:w="867" w:type="dxa"/>
            <w:shd w:val="clear" w:color="auto" w:fill="auto"/>
            <w:noWrap/>
            <w:vAlign w:val="center"/>
          </w:tcPr>
          <w:p w:rsidR="009D3D83" w:rsidRDefault="009D3D83" w:rsidP="009D3D83">
            <w:pPr>
              <w:jc w:val="center"/>
              <w:rPr>
                <w:color w:val="000000"/>
                <w:sz w:val="20"/>
                <w:szCs w:val="20"/>
              </w:rPr>
            </w:pPr>
            <w:r>
              <w:rPr>
                <w:color w:val="000000"/>
                <w:sz w:val="20"/>
                <w:szCs w:val="20"/>
              </w:rPr>
              <w:t>13941</w:t>
            </w:r>
          </w:p>
        </w:tc>
        <w:tc>
          <w:tcPr>
            <w:tcW w:w="867" w:type="dxa"/>
            <w:shd w:val="clear" w:color="auto" w:fill="auto"/>
            <w:noWrap/>
            <w:vAlign w:val="center"/>
          </w:tcPr>
          <w:p w:rsidR="009D3D83" w:rsidRDefault="009D3D83" w:rsidP="009D3D83">
            <w:pPr>
              <w:jc w:val="center"/>
              <w:rPr>
                <w:color w:val="000000"/>
                <w:sz w:val="20"/>
                <w:szCs w:val="20"/>
              </w:rPr>
            </w:pPr>
            <w:r>
              <w:rPr>
                <w:color w:val="000000"/>
                <w:sz w:val="20"/>
                <w:szCs w:val="20"/>
              </w:rPr>
              <w:t>14097</w:t>
            </w:r>
          </w:p>
        </w:tc>
        <w:tc>
          <w:tcPr>
            <w:tcW w:w="867" w:type="dxa"/>
            <w:shd w:val="clear" w:color="auto" w:fill="auto"/>
            <w:noWrap/>
            <w:vAlign w:val="center"/>
          </w:tcPr>
          <w:p w:rsidR="009D3D83" w:rsidRDefault="009D3D83" w:rsidP="009D3D83">
            <w:pPr>
              <w:jc w:val="center"/>
              <w:rPr>
                <w:color w:val="000000"/>
                <w:sz w:val="20"/>
                <w:szCs w:val="20"/>
              </w:rPr>
            </w:pPr>
            <w:r>
              <w:rPr>
                <w:color w:val="000000"/>
                <w:sz w:val="20"/>
                <w:szCs w:val="20"/>
              </w:rPr>
              <w:t>14255</w:t>
            </w:r>
          </w:p>
        </w:tc>
        <w:tc>
          <w:tcPr>
            <w:tcW w:w="869" w:type="dxa"/>
            <w:gridSpan w:val="2"/>
            <w:shd w:val="clear" w:color="auto" w:fill="auto"/>
            <w:noWrap/>
            <w:vAlign w:val="center"/>
          </w:tcPr>
          <w:p w:rsidR="009D3D83" w:rsidRDefault="009D3D83" w:rsidP="009D3D83">
            <w:pPr>
              <w:jc w:val="center"/>
              <w:rPr>
                <w:color w:val="000000"/>
                <w:sz w:val="20"/>
                <w:szCs w:val="20"/>
              </w:rPr>
            </w:pPr>
            <w:r>
              <w:rPr>
                <w:color w:val="000000"/>
                <w:sz w:val="20"/>
                <w:szCs w:val="20"/>
              </w:rPr>
              <w:t>14683</w:t>
            </w:r>
          </w:p>
        </w:tc>
      </w:tr>
      <w:tr w:rsidR="009D3D83" w:rsidRPr="00B14B9C" w:rsidTr="009D3D83">
        <w:trPr>
          <w:trHeight w:val="313"/>
          <w:jc w:val="center"/>
        </w:trPr>
        <w:tc>
          <w:tcPr>
            <w:tcW w:w="3169" w:type="dxa"/>
            <w:shd w:val="clear" w:color="auto" w:fill="auto"/>
            <w:noWrap/>
            <w:vAlign w:val="center"/>
            <w:hideMark/>
          </w:tcPr>
          <w:p w:rsidR="009D3D83" w:rsidRPr="00F82DA6" w:rsidRDefault="009D3D83" w:rsidP="009D3D83">
            <w:pPr>
              <w:spacing w:after="0"/>
              <w:rPr>
                <w:rFonts w:eastAsia="Times New Roman" w:cs="Times New Roman"/>
                <w:sz w:val="20"/>
                <w:szCs w:val="20"/>
                <w:lang w:eastAsia="ru-RU"/>
              </w:rPr>
            </w:pPr>
            <w:r w:rsidRPr="00F82DA6">
              <w:rPr>
                <w:rFonts w:eastAsia="Times New Roman" w:cs="Times New Roman"/>
                <w:sz w:val="20"/>
                <w:szCs w:val="20"/>
                <w:lang w:eastAsia="ru-RU"/>
              </w:rPr>
              <w:t>Численность занятого населения</w:t>
            </w:r>
            <w:r>
              <w:rPr>
                <w:rFonts w:eastAsia="Times New Roman" w:cs="Times New Roman"/>
                <w:sz w:val="20"/>
                <w:szCs w:val="20"/>
                <w:lang w:eastAsia="ru-RU"/>
              </w:rPr>
              <w:t>, чел.</w:t>
            </w:r>
          </w:p>
        </w:tc>
        <w:tc>
          <w:tcPr>
            <w:tcW w:w="878" w:type="dxa"/>
            <w:shd w:val="clear" w:color="auto" w:fill="auto"/>
            <w:noWrap/>
            <w:vAlign w:val="center"/>
          </w:tcPr>
          <w:p w:rsidR="009D3D83" w:rsidRDefault="009D3D83" w:rsidP="009D3D83">
            <w:pPr>
              <w:jc w:val="center"/>
              <w:rPr>
                <w:color w:val="000000"/>
                <w:sz w:val="18"/>
                <w:szCs w:val="18"/>
              </w:rPr>
            </w:pPr>
            <w:r>
              <w:rPr>
                <w:color w:val="000000"/>
                <w:sz w:val="18"/>
                <w:szCs w:val="18"/>
              </w:rPr>
              <w:t>9298</w:t>
            </w:r>
          </w:p>
        </w:tc>
        <w:tc>
          <w:tcPr>
            <w:tcW w:w="867" w:type="dxa"/>
            <w:shd w:val="clear" w:color="auto" w:fill="auto"/>
            <w:noWrap/>
            <w:vAlign w:val="center"/>
          </w:tcPr>
          <w:p w:rsidR="009D3D83" w:rsidRDefault="009D3D83" w:rsidP="009D3D83">
            <w:pPr>
              <w:jc w:val="center"/>
              <w:rPr>
                <w:color w:val="000000"/>
                <w:sz w:val="18"/>
                <w:szCs w:val="18"/>
              </w:rPr>
            </w:pPr>
            <w:r>
              <w:rPr>
                <w:color w:val="000000"/>
                <w:sz w:val="18"/>
                <w:szCs w:val="18"/>
              </w:rPr>
              <w:t>9134</w:t>
            </w:r>
          </w:p>
        </w:tc>
        <w:tc>
          <w:tcPr>
            <w:tcW w:w="867" w:type="dxa"/>
            <w:shd w:val="clear" w:color="auto" w:fill="auto"/>
            <w:noWrap/>
            <w:vAlign w:val="center"/>
          </w:tcPr>
          <w:p w:rsidR="009D3D83" w:rsidRDefault="009D3D83" w:rsidP="009D3D83">
            <w:pPr>
              <w:jc w:val="center"/>
              <w:rPr>
                <w:color w:val="000000"/>
                <w:sz w:val="18"/>
                <w:szCs w:val="18"/>
              </w:rPr>
            </w:pPr>
            <w:r>
              <w:rPr>
                <w:color w:val="000000"/>
                <w:sz w:val="18"/>
                <w:szCs w:val="18"/>
              </w:rPr>
              <w:t>9200</w:t>
            </w:r>
          </w:p>
        </w:tc>
        <w:tc>
          <w:tcPr>
            <w:tcW w:w="867" w:type="dxa"/>
            <w:shd w:val="clear" w:color="auto" w:fill="auto"/>
            <w:noWrap/>
            <w:vAlign w:val="center"/>
            <w:hideMark/>
          </w:tcPr>
          <w:p w:rsidR="009D3D83" w:rsidRDefault="009D3D83" w:rsidP="009D3D83">
            <w:pPr>
              <w:jc w:val="center"/>
              <w:rPr>
                <w:color w:val="000000"/>
                <w:sz w:val="20"/>
                <w:szCs w:val="20"/>
              </w:rPr>
            </w:pPr>
            <w:r>
              <w:rPr>
                <w:color w:val="000000"/>
                <w:sz w:val="20"/>
                <w:szCs w:val="20"/>
              </w:rPr>
              <w:t>9255</w:t>
            </w:r>
          </w:p>
        </w:tc>
        <w:tc>
          <w:tcPr>
            <w:tcW w:w="867" w:type="dxa"/>
            <w:shd w:val="clear" w:color="auto" w:fill="auto"/>
            <w:noWrap/>
            <w:vAlign w:val="center"/>
          </w:tcPr>
          <w:p w:rsidR="009D3D83" w:rsidRDefault="009D3D83" w:rsidP="009D3D83">
            <w:pPr>
              <w:jc w:val="center"/>
              <w:rPr>
                <w:color w:val="000000"/>
                <w:sz w:val="20"/>
                <w:szCs w:val="20"/>
              </w:rPr>
            </w:pPr>
            <w:r>
              <w:rPr>
                <w:color w:val="000000"/>
                <w:sz w:val="20"/>
                <w:szCs w:val="20"/>
              </w:rPr>
              <w:t>9311</w:t>
            </w:r>
          </w:p>
        </w:tc>
        <w:tc>
          <w:tcPr>
            <w:tcW w:w="867" w:type="dxa"/>
            <w:shd w:val="clear" w:color="auto" w:fill="auto"/>
            <w:noWrap/>
            <w:vAlign w:val="center"/>
          </w:tcPr>
          <w:p w:rsidR="009D3D83" w:rsidRDefault="009D3D83" w:rsidP="009D3D83">
            <w:pPr>
              <w:jc w:val="center"/>
              <w:rPr>
                <w:color w:val="000000"/>
                <w:sz w:val="20"/>
                <w:szCs w:val="20"/>
              </w:rPr>
            </w:pPr>
            <w:r>
              <w:rPr>
                <w:color w:val="000000"/>
                <w:sz w:val="20"/>
                <w:szCs w:val="20"/>
              </w:rPr>
              <w:t>9367</w:t>
            </w:r>
          </w:p>
        </w:tc>
        <w:tc>
          <w:tcPr>
            <w:tcW w:w="867" w:type="dxa"/>
            <w:shd w:val="clear" w:color="auto" w:fill="auto"/>
            <w:noWrap/>
            <w:vAlign w:val="center"/>
          </w:tcPr>
          <w:p w:rsidR="009D3D83" w:rsidRDefault="009D3D83" w:rsidP="009D3D83">
            <w:pPr>
              <w:jc w:val="center"/>
              <w:rPr>
                <w:color w:val="000000"/>
                <w:sz w:val="20"/>
                <w:szCs w:val="20"/>
              </w:rPr>
            </w:pPr>
            <w:r>
              <w:rPr>
                <w:color w:val="000000"/>
                <w:sz w:val="20"/>
                <w:szCs w:val="20"/>
              </w:rPr>
              <w:t>9423</w:t>
            </w:r>
          </w:p>
        </w:tc>
        <w:tc>
          <w:tcPr>
            <w:tcW w:w="869" w:type="dxa"/>
            <w:gridSpan w:val="2"/>
            <w:shd w:val="clear" w:color="auto" w:fill="auto"/>
            <w:noWrap/>
            <w:vAlign w:val="center"/>
          </w:tcPr>
          <w:p w:rsidR="009D3D83" w:rsidRDefault="009D3D83" w:rsidP="009D3D83">
            <w:pPr>
              <w:jc w:val="center"/>
              <w:rPr>
                <w:color w:val="000000"/>
                <w:sz w:val="20"/>
                <w:szCs w:val="20"/>
              </w:rPr>
            </w:pPr>
            <w:r>
              <w:rPr>
                <w:color w:val="000000"/>
                <w:sz w:val="20"/>
                <w:szCs w:val="20"/>
              </w:rPr>
              <w:t>9517</w:t>
            </w:r>
          </w:p>
        </w:tc>
      </w:tr>
      <w:tr w:rsidR="009D3D83" w:rsidRPr="00B14B9C" w:rsidTr="009D3D83">
        <w:trPr>
          <w:trHeight w:val="313"/>
          <w:jc w:val="center"/>
        </w:trPr>
        <w:tc>
          <w:tcPr>
            <w:tcW w:w="3169" w:type="dxa"/>
            <w:shd w:val="clear" w:color="auto" w:fill="auto"/>
            <w:noWrap/>
            <w:vAlign w:val="center"/>
            <w:hideMark/>
          </w:tcPr>
          <w:p w:rsidR="009D3D83" w:rsidRPr="00F82DA6" w:rsidRDefault="009D3D83" w:rsidP="009D3D83">
            <w:pPr>
              <w:spacing w:after="0"/>
              <w:rPr>
                <w:rFonts w:eastAsia="Times New Roman" w:cs="Times New Roman"/>
                <w:sz w:val="20"/>
                <w:szCs w:val="20"/>
                <w:lang w:eastAsia="ru-RU"/>
              </w:rPr>
            </w:pPr>
            <w:r w:rsidRPr="00F82DA6">
              <w:rPr>
                <w:rFonts w:eastAsia="Times New Roman" w:cs="Times New Roman"/>
                <w:sz w:val="20"/>
                <w:szCs w:val="20"/>
                <w:lang w:eastAsia="ru-RU"/>
              </w:rPr>
              <w:t>Признано в установленном порядке безработными</w:t>
            </w:r>
            <w:r>
              <w:rPr>
                <w:rFonts w:eastAsia="Times New Roman" w:cs="Times New Roman"/>
                <w:sz w:val="20"/>
                <w:szCs w:val="20"/>
                <w:lang w:eastAsia="ru-RU"/>
              </w:rPr>
              <w:t>, чел.</w:t>
            </w:r>
          </w:p>
        </w:tc>
        <w:tc>
          <w:tcPr>
            <w:tcW w:w="878" w:type="dxa"/>
            <w:shd w:val="clear" w:color="auto" w:fill="auto"/>
            <w:noWrap/>
            <w:vAlign w:val="center"/>
          </w:tcPr>
          <w:p w:rsidR="009D3D83" w:rsidRDefault="009D3D83" w:rsidP="009D3D83">
            <w:pPr>
              <w:jc w:val="center"/>
              <w:rPr>
                <w:color w:val="000000"/>
                <w:sz w:val="20"/>
                <w:szCs w:val="20"/>
              </w:rPr>
            </w:pPr>
            <w:r>
              <w:rPr>
                <w:color w:val="000000"/>
                <w:sz w:val="20"/>
                <w:szCs w:val="20"/>
              </w:rPr>
              <w:t>347</w:t>
            </w:r>
          </w:p>
        </w:tc>
        <w:tc>
          <w:tcPr>
            <w:tcW w:w="867" w:type="dxa"/>
            <w:shd w:val="clear" w:color="auto" w:fill="auto"/>
            <w:noWrap/>
            <w:vAlign w:val="center"/>
          </w:tcPr>
          <w:p w:rsidR="009D3D83" w:rsidRDefault="009D3D83" w:rsidP="009D3D83">
            <w:pPr>
              <w:jc w:val="center"/>
              <w:rPr>
                <w:color w:val="000000"/>
                <w:sz w:val="20"/>
                <w:szCs w:val="20"/>
              </w:rPr>
            </w:pPr>
            <w:r>
              <w:rPr>
                <w:color w:val="000000"/>
                <w:sz w:val="20"/>
                <w:szCs w:val="20"/>
              </w:rPr>
              <w:t>433</w:t>
            </w:r>
          </w:p>
        </w:tc>
        <w:tc>
          <w:tcPr>
            <w:tcW w:w="867" w:type="dxa"/>
            <w:shd w:val="clear" w:color="auto" w:fill="auto"/>
            <w:noWrap/>
            <w:vAlign w:val="center"/>
          </w:tcPr>
          <w:p w:rsidR="009D3D83" w:rsidRDefault="009D3D83" w:rsidP="009D3D83">
            <w:pPr>
              <w:jc w:val="center"/>
              <w:rPr>
                <w:color w:val="000000"/>
                <w:sz w:val="20"/>
                <w:szCs w:val="20"/>
              </w:rPr>
            </w:pPr>
            <w:r>
              <w:rPr>
                <w:color w:val="000000"/>
                <w:sz w:val="20"/>
                <w:szCs w:val="20"/>
              </w:rPr>
              <w:t>300</w:t>
            </w:r>
          </w:p>
        </w:tc>
        <w:tc>
          <w:tcPr>
            <w:tcW w:w="867" w:type="dxa"/>
            <w:shd w:val="clear" w:color="auto" w:fill="auto"/>
            <w:noWrap/>
            <w:vAlign w:val="center"/>
            <w:hideMark/>
          </w:tcPr>
          <w:p w:rsidR="009D3D83" w:rsidRDefault="009D3D83" w:rsidP="009D3D83">
            <w:pPr>
              <w:jc w:val="center"/>
              <w:rPr>
                <w:color w:val="000000"/>
                <w:sz w:val="20"/>
                <w:szCs w:val="20"/>
              </w:rPr>
            </w:pPr>
            <w:r>
              <w:rPr>
                <w:color w:val="000000"/>
                <w:sz w:val="20"/>
                <w:szCs w:val="20"/>
              </w:rPr>
              <w:t>294</w:t>
            </w:r>
          </w:p>
        </w:tc>
        <w:tc>
          <w:tcPr>
            <w:tcW w:w="867" w:type="dxa"/>
            <w:shd w:val="clear" w:color="auto" w:fill="auto"/>
            <w:noWrap/>
            <w:vAlign w:val="center"/>
          </w:tcPr>
          <w:p w:rsidR="009D3D83" w:rsidRDefault="009D3D83" w:rsidP="009D3D83">
            <w:pPr>
              <w:jc w:val="center"/>
              <w:rPr>
                <w:color w:val="000000"/>
                <w:sz w:val="20"/>
                <w:szCs w:val="20"/>
              </w:rPr>
            </w:pPr>
            <w:r>
              <w:rPr>
                <w:color w:val="000000"/>
                <w:sz w:val="20"/>
                <w:szCs w:val="20"/>
              </w:rPr>
              <w:t>288</w:t>
            </w:r>
          </w:p>
        </w:tc>
        <w:tc>
          <w:tcPr>
            <w:tcW w:w="867" w:type="dxa"/>
            <w:shd w:val="clear" w:color="auto" w:fill="auto"/>
            <w:noWrap/>
            <w:vAlign w:val="center"/>
          </w:tcPr>
          <w:p w:rsidR="009D3D83" w:rsidRDefault="009D3D83" w:rsidP="009D3D83">
            <w:pPr>
              <w:jc w:val="center"/>
              <w:rPr>
                <w:color w:val="000000"/>
                <w:sz w:val="20"/>
                <w:szCs w:val="20"/>
              </w:rPr>
            </w:pPr>
            <w:r>
              <w:rPr>
                <w:color w:val="000000"/>
                <w:sz w:val="20"/>
                <w:szCs w:val="20"/>
              </w:rPr>
              <w:t>277</w:t>
            </w:r>
          </w:p>
        </w:tc>
        <w:tc>
          <w:tcPr>
            <w:tcW w:w="867" w:type="dxa"/>
            <w:shd w:val="clear" w:color="auto" w:fill="auto"/>
            <w:noWrap/>
            <w:vAlign w:val="center"/>
          </w:tcPr>
          <w:p w:rsidR="009D3D83" w:rsidRDefault="009D3D83" w:rsidP="009D3D83">
            <w:pPr>
              <w:jc w:val="center"/>
              <w:rPr>
                <w:color w:val="000000"/>
                <w:sz w:val="20"/>
                <w:szCs w:val="20"/>
              </w:rPr>
            </w:pPr>
            <w:r>
              <w:rPr>
                <w:color w:val="000000"/>
                <w:sz w:val="20"/>
                <w:szCs w:val="20"/>
              </w:rPr>
              <w:t>260</w:t>
            </w:r>
          </w:p>
        </w:tc>
        <w:tc>
          <w:tcPr>
            <w:tcW w:w="869" w:type="dxa"/>
            <w:gridSpan w:val="2"/>
            <w:shd w:val="clear" w:color="auto" w:fill="auto"/>
            <w:noWrap/>
            <w:vAlign w:val="center"/>
          </w:tcPr>
          <w:p w:rsidR="009D3D83" w:rsidRDefault="009D3D83" w:rsidP="009D3D83">
            <w:pPr>
              <w:jc w:val="center"/>
              <w:rPr>
                <w:color w:val="000000"/>
                <w:sz w:val="20"/>
                <w:szCs w:val="20"/>
              </w:rPr>
            </w:pPr>
            <w:r>
              <w:rPr>
                <w:color w:val="000000"/>
                <w:sz w:val="20"/>
                <w:szCs w:val="20"/>
              </w:rPr>
              <w:t>244</w:t>
            </w:r>
          </w:p>
        </w:tc>
      </w:tr>
    </w:tbl>
    <w:p w:rsidR="0099260F" w:rsidRDefault="0099260F" w:rsidP="0099260F">
      <w:pPr>
        <w:pStyle w:val="a8"/>
        <w:spacing w:line="360" w:lineRule="auto"/>
        <w:ind w:left="709"/>
        <w:rPr>
          <w:rFonts w:eastAsiaTheme="minorEastAsia"/>
          <w:b/>
          <w:szCs w:val="28"/>
        </w:rPr>
      </w:pPr>
    </w:p>
    <w:p w:rsidR="002E3D80" w:rsidRPr="002E3D80" w:rsidRDefault="002E3D80" w:rsidP="002E3D80">
      <w:pPr>
        <w:pStyle w:val="21"/>
        <w:ind w:left="0"/>
        <w:contextualSpacing/>
        <w:rPr>
          <w:kern w:val="24"/>
          <w:sz w:val="24"/>
          <w:szCs w:val="24"/>
          <w:lang w:val="ru-RU"/>
        </w:rPr>
      </w:pPr>
      <w:bookmarkStart w:id="10" w:name="_Toc88573329"/>
      <w:r w:rsidRPr="002E3D80">
        <w:rPr>
          <w:kern w:val="24"/>
          <w:sz w:val="24"/>
          <w:szCs w:val="24"/>
          <w:lang w:val="ru-RU"/>
        </w:rPr>
        <w:t>1.1.5. Стратегическое планирование развития городского округа</w:t>
      </w:r>
      <w:bookmarkEnd w:id="10"/>
    </w:p>
    <w:p w:rsidR="005A188B" w:rsidRPr="005A188B" w:rsidRDefault="005A188B" w:rsidP="0099260F">
      <w:pPr>
        <w:pStyle w:val="Default"/>
        <w:ind w:left="-567"/>
        <w:jc w:val="center"/>
      </w:pPr>
    </w:p>
    <w:p w:rsidR="002E3D80" w:rsidRPr="002E3D80" w:rsidRDefault="002E3D80" w:rsidP="002E3D80">
      <w:pPr>
        <w:pStyle w:val="a8"/>
        <w:spacing w:after="0"/>
        <w:ind w:left="0" w:firstLine="709"/>
        <w:rPr>
          <w:rFonts w:eastAsia="Times New Roman" w:cs="Times New Roman"/>
          <w:color w:val="000000"/>
          <w:szCs w:val="24"/>
          <w:lang w:eastAsia="ru-RU"/>
        </w:rPr>
      </w:pPr>
      <w:r w:rsidRPr="002E3D80">
        <w:rPr>
          <w:rFonts w:eastAsia="Times New Roman" w:cs="Times New Roman"/>
          <w:color w:val="000000"/>
          <w:szCs w:val="24"/>
          <w:lang w:eastAsia="ru-RU"/>
        </w:rPr>
        <w:t>В Артинском городском округе имеются официально принятые, а также проекты программ и схем развития городского округа:</w:t>
      </w:r>
    </w:p>
    <w:p w:rsidR="002E3D80" w:rsidRPr="002E3D80" w:rsidRDefault="002E3D80" w:rsidP="002E3D80">
      <w:pPr>
        <w:pStyle w:val="a8"/>
        <w:numPr>
          <w:ilvl w:val="0"/>
          <w:numId w:val="5"/>
        </w:numPr>
        <w:spacing w:after="0"/>
        <w:ind w:left="1134" w:hanging="425"/>
        <w:rPr>
          <w:rFonts w:eastAsia="Times New Roman" w:cs="Times New Roman"/>
          <w:color w:val="000000"/>
          <w:szCs w:val="24"/>
          <w:lang w:eastAsia="ru-RU"/>
        </w:rPr>
      </w:pPr>
      <w:r w:rsidRPr="002E3D80">
        <w:rPr>
          <w:rFonts w:eastAsia="Times New Roman" w:cs="Times New Roman"/>
          <w:color w:val="000000"/>
          <w:szCs w:val="24"/>
          <w:lang w:eastAsia="ru-RU"/>
        </w:rPr>
        <w:t>Генеральный план Артинского городского округа Свердловской области;</w:t>
      </w:r>
    </w:p>
    <w:p w:rsidR="002E3D80" w:rsidRPr="002E3D80" w:rsidRDefault="002E3D80" w:rsidP="002E3D80">
      <w:pPr>
        <w:pStyle w:val="a8"/>
        <w:numPr>
          <w:ilvl w:val="0"/>
          <w:numId w:val="5"/>
        </w:numPr>
        <w:spacing w:after="0"/>
        <w:ind w:left="1134" w:hanging="425"/>
        <w:rPr>
          <w:rFonts w:eastAsia="Times New Roman" w:cs="Times New Roman"/>
          <w:color w:val="000000"/>
          <w:szCs w:val="24"/>
          <w:lang w:eastAsia="ru-RU"/>
        </w:rPr>
      </w:pPr>
      <w:r w:rsidRPr="002E3D80">
        <w:rPr>
          <w:rFonts w:eastAsia="Times New Roman" w:cs="Times New Roman"/>
          <w:color w:val="000000"/>
          <w:szCs w:val="24"/>
          <w:lang w:eastAsia="ru-RU"/>
        </w:rPr>
        <w:t>Схема теплоснабжения Артинского городского округа Свердловской области;</w:t>
      </w:r>
    </w:p>
    <w:p w:rsidR="002E3D80" w:rsidRPr="002E3D80" w:rsidRDefault="002E3D80" w:rsidP="002E3D80">
      <w:pPr>
        <w:pStyle w:val="a8"/>
        <w:numPr>
          <w:ilvl w:val="0"/>
          <w:numId w:val="5"/>
        </w:numPr>
        <w:spacing w:after="0"/>
        <w:ind w:left="1134" w:hanging="425"/>
        <w:rPr>
          <w:rFonts w:eastAsia="Times New Roman" w:cs="Times New Roman"/>
          <w:color w:val="000000"/>
          <w:szCs w:val="24"/>
          <w:lang w:eastAsia="ru-RU"/>
        </w:rPr>
      </w:pPr>
      <w:r w:rsidRPr="002E3D80">
        <w:rPr>
          <w:rFonts w:eastAsia="Times New Roman" w:cs="Times New Roman"/>
          <w:color w:val="000000"/>
          <w:szCs w:val="24"/>
          <w:lang w:eastAsia="ru-RU"/>
        </w:rPr>
        <w:t>Схема водоснабжения и водоотведения Артинского городского округа Свердловской области;</w:t>
      </w:r>
    </w:p>
    <w:p w:rsidR="002E3D80" w:rsidRDefault="002E3D80" w:rsidP="002E3D80">
      <w:pPr>
        <w:pStyle w:val="a8"/>
        <w:numPr>
          <w:ilvl w:val="0"/>
          <w:numId w:val="5"/>
        </w:numPr>
        <w:spacing w:after="0"/>
        <w:ind w:left="1134" w:hanging="425"/>
        <w:rPr>
          <w:rFonts w:eastAsia="Times New Roman" w:cs="Times New Roman"/>
          <w:color w:val="000000"/>
          <w:szCs w:val="24"/>
          <w:lang w:eastAsia="ru-RU"/>
        </w:rPr>
      </w:pPr>
      <w:r w:rsidRPr="002E3D80">
        <w:rPr>
          <w:rFonts w:eastAsia="Times New Roman" w:cs="Times New Roman"/>
          <w:color w:val="000000"/>
          <w:szCs w:val="24"/>
          <w:lang w:eastAsia="ru-RU"/>
        </w:rPr>
        <w:t>Генеральная схема отчистки территории Артинского городского округа Свердловской области;</w:t>
      </w:r>
    </w:p>
    <w:p w:rsidR="002E3D80" w:rsidRPr="002E3D80" w:rsidRDefault="002E3D80" w:rsidP="002E3D80">
      <w:pPr>
        <w:pStyle w:val="a8"/>
        <w:numPr>
          <w:ilvl w:val="0"/>
          <w:numId w:val="5"/>
        </w:numPr>
        <w:spacing w:after="0"/>
        <w:ind w:left="1134" w:hanging="425"/>
        <w:rPr>
          <w:rFonts w:eastAsia="Times New Roman" w:cs="Times New Roman"/>
          <w:color w:val="000000"/>
          <w:szCs w:val="24"/>
          <w:lang w:eastAsia="ru-RU"/>
        </w:rPr>
      </w:pPr>
      <w:r w:rsidRPr="002E3D80">
        <w:rPr>
          <w:rFonts w:eastAsia="Times New Roman" w:cs="Times New Roman"/>
          <w:color w:val="000000"/>
          <w:szCs w:val="24"/>
          <w:lang w:eastAsia="ru-RU"/>
        </w:rPr>
        <w:t>Генеральн</w:t>
      </w:r>
      <w:r w:rsidR="001A476F">
        <w:rPr>
          <w:rFonts w:eastAsia="Times New Roman" w:cs="Times New Roman"/>
          <w:color w:val="000000"/>
          <w:szCs w:val="24"/>
          <w:lang w:eastAsia="ru-RU"/>
        </w:rPr>
        <w:t>ая схема</w:t>
      </w:r>
      <w:r w:rsidRPr="002E3D80">
        <w:rPr>
          <w:rFonts w:eastAsia="Times New Roman" w:cs="Times New Roman"/>
          <w:color w:val="000000"/>
          <w:szCs w:val="24"/>
          <w:lang w:eastAsia="ru-RU"/>
        </w:rPr>
        <w:t xml:space="preserve"> газоснабжения и газификации Свердловской области</w:t>
      </w:r>
      <w:r>
        <w:rPr>
          <w:rFonts w:eastAsia="Times New Roman" w:cs="Times New Roman"/>
          <w:color w:val="000000"/>
          <w:szCs w:val="24"/>
          <w:lang w:eastAsia="ru-RU"/>
        </w:rPr>
        <w:t>.</w:t>
      </w:r>
    </w:p>
    <w:p w:rsidR="005A188B" w:rsidRPr="005A188B" w:rsidRDefault="005A188B" w:rsidP="00AC0B94">
      <w:pPr>
        <w:pStyle w:val="Default"/>
        <w:ind w:left="-567"/>
        <w:jc w:val="center"/>
      </w:pPr>
    </w:p>
    <w:p w:rsidR="006A7F43" w:rsidRPr="006A7F43" w:rsidRDefault="006A7F43" w:rsidP="006A7F43">
      <w:pPr>
        <w:pStyle w:val="21"/>
        <w:ind w:left="0"/>
        <w:contextualSpacing/>
        <w:rPr>
          <w:kern w:val="24"/>
          <w:sz w:val="24"/>
          <w:szCs w:val="24"/>
          <w:lang w:val="ru-RU"/>
        </w:rPr>
      </w:pPr>
      <w:bookmarkStart w:id="11" w:name="_Toc88573330"/>
      <w:r w:rsidRPr="006A7F43">
        <w:rPr>
          <w:kern w:val="24"/>
          <w:sz w:val="24"/>
          <w:szCs w:val="24"/>
          <w:lang w:val="ru-RU"/>
        </w:rPr>
        <w:t>1.2. Прогноз численности и состава населения</w:t>
      </w:r>
      <w:bookmarkEnd w:id="11"/>
    </w:p>
    <w:p w:rsidR="005A188B" w:rsidRPr="005A188B" w:rsidRDefault="005A188B" w:rsidP="00AC0B94">
      <w:pPr>
        <w:pStyle w:val="Default"/>
        <w:ind w:left="-567"/>
        <w:jc w:val="center"/>
      </w:pPr>
    </w:p>
    <w:p w:rsidR="00073FFF" w:rsidRPr="00073FFF" w:rsidRDefault="00073FFF" w:rsidP="00073FFF">
      <w:pPr>
        <w:pStyle w:val="ConsPlusNormal"/>
        <w:ind w:firstLine="709"/>
        <w:jc w:val="both"/>
        <w:rPr>
          <w:rFonts w:ascii="Times New Roman" w:hAnsi="Times New Roman" w:cs="Times New Roman"/>
          <w:color w:val="000000"/>
          <w:sz w:val="24"/>
          <w:szCs w:val="24"/>
          <w:lang w:val="ru-RU"/>
        </w:rPr>
      </w:pPr>
      <w:r w:rsidRPr="00073FFF">
        <w:rPr>
          <w:rFonts w:ascii="Times New Roman" w:hAnsi="Times New Roman" w:cs="Times New Roman"/>
          <w:color w:val="000000"/>
          <w:sz w:val="24"/>
          <w:szCs w:val="24"/>
          <w:lang w:val="ru-RU"/>
        </w:rPr>
        <w:t xml:space="preserve">Динамика наиболее важных показателей численности и состава населения в целом по муниципальному образованию представлена в таблице. Прогнозные показатели представлены на основе </w:t>
      </w:r>
      <w:r>
        <w:rPr>
          <w:rFonts w:ascii="Times New Roman" w:hAnsi="Times New Roman" w:cs="Times New Roman"/>
          <w:color w:val="000000"/>
          <w:sz w:val="24"/>
          <w:szCs w:val="24"/>
          <w:lang w:val="ru-RU"/>
        </w:rPr>
        <w:t>социально-экономическом прогнозе развития Артинского городского округа</w:t>
      </w:r>
      <w:r w:rsidRPr="00073FFF">
        <w:rPr>
          <w:rFonts w:ascii="Times New Roman" w:hAnsi="Times New Roman" w:cs="Times New Roman"/>
          <w:color w:val="000000"/>
          <w:sz w:val="24"/>
          <w:szCs w:val="24"/>
          <w:lang w:val="ru-RU"/>
        </w:rPr>
        <w:t xml:space="preserve">. </w:t>
      </w:r>
    </w:p>
    <w:p w:rsidR="005A188B" w:rsidRPr="005A188B" w:rsidRDefault="005A188B" w:rsidP="00AC0B94">
      <w:pPr>
        <w:pStyle w:val="Default"/>
        <w:ind w:left="-567"/>
        <w:jc w:val="center"/>
      </w:pPr>
    </w:p>
    <w:p w:rsidR="005A188B" w:rsidRPr="00073FFF" w:rsidRDefault="00073FFF" w:rsidP="00AC0B94">
      <w:pPr>
        <w:pStyle w:val="Default"/>
        <w:ind w:left="-567"/>
        <w:jc w:val="center"/>
        <w:rPr>
          <w:b/>
        </w:rPr>
      </w:pPr>
      <w:r w:rsidRPr="00073FFF">
        <w:rPr>
          <w:rFonts w:eastAsiaTheme="minorEastAsia"/>
          <w:b/>
        </w:rPr>
        <w:t>Таблица 1.2.1 - Динамика численности населения в Артинском городском округе</w:t>
      </w:r>
    </w:p>
    <w:tbl>
      <w:tblPr>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263"/>
        <w:gridCol w:w="947"/>
        <w:gridCol w:w="960"/>
        <w:gridCol w:w="960"/>
        <w:gridCol w:w="960"/>
        <w:gridCol w:w="960"/>
        <w:gridCol w:w="960"/>
        <w:gridCol w:w="960"/>
      </w:tblGrid>
      <w:tr w:rsidR="00073FFF" w:rsidRPr="00073FFF" w:rsidTr="00073FFF">
        <w:trPr>
          <w:trHeight w:val="315"/>
          <w:tblHeader/>
        </w:trPr>
        <w:tc>
          <w:tcPr>
            <w:tcW w:w="426" w:type="dxa"/>
            <w:shd w:val="clear" w:color="auto" w:fill="F2F2F2" w:themeFill="background1" w:themeFillShade="F2"/>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w:t>
            </w:r>
          </w:p>
        </w:tc>
        <w:tc>
          <w:tcPr>
            <w:tcW w:w="2315" w:type="dxa"/>
            <w:shd w:val="clear" w:color="auto" w:fill="F2F2F2" w:themeFill="background1" w:themeFillShade="F2"/>
            <w:vAlign w:val="center"/>
            <w:hideMark/>
          </w:tcPr>
          <w:p w:rsidR="00073FFF" w:rsidRPr="00073FFF" w:rsidRDefault="00073FFF" w:rsidP="00073FFF">
            <w:pPr>
              <w:spacing w:after="0"/>
              <w:jc w:val="center"/>
              <w:rPr>
                <w:rFonts w:eastAsia="Times New Roman" w:cs="Times New Roman"/>
                <w:color w:val="000000"/>
                <w:sz w:val="18"/>
                <w:szCs w:val="18"/>
                <w:lang w:eastAsia="ru-RU"/>
              </w:rPr>
            </w:pPr>
            <w:r>
              <w:rPr>
                <w:rFonts w:eastAsia="Times New Roman" w:cs="Times New Roman"/>
                <w:color w:val="000000"/>
                <w:sz w:val="18"/>
                <w:szCs w:val="18"/>
                <w:lang w:eastAsia="ru-RU"/>
              </w:rPr>
              <w:t>П</w:t>
            </w:r>
            <w:r w:rsidRPr="00073FFF">
              <w:rPr>
                <w:rFonts w:eastAsia="Times New Roman" w:cs="Times New Roman"/>
                <w:color w:val="000000"/>
                <w:sz w:val="18"/>
                <w:szCs w:val="18"/>
                <w:lang w:eastAsia="ru-RU"/>
              </w:rPr>
              <w:t>оказатель</w:t>
            </w:r>
          </w:p>
        </w:tc>
        <w:tc>
          <w:tcPr>
            <w:tcW w:w="960" w:type="dxa"/>
            <w:shd w:val="clear" w:color="auto" w:fill="F2F2F2" w:themeFill="background1" w:themeFillShade="F2"/>
            <w:vAlign w:val="center"/>
            <w:hideMark/>
          </w:tcPr>
          <w:p w:rsidR="00073FFF" w:rsidRPr="00073FFF" w:rsidRDefault="00073FFF" w:rsidP="00073FFF">
            <w:pPr>
              <w:spacing w:after="0"/>
              <w:jc w:val="center"/>
              <w:rPr>
                <w:rFonts w:eastAsia="Times New Roman" w:cs="Times New Roman"/>
                <w:color w:val="000000"/>
                <w:sz w:val="18"/>
                <w:szCs w:val="18"/>
                <w:lang w:eastAsia="ru-RU"/>
              </w:rPr>
            </w:pPr>
            <w:r w:rsidRPr="00073FFF">
              <w:rPr>
                <w:rFonts w:eastAsia="Times New Roman" w:cs="Times New Roman"/>
                <w:color w:val="000000"/>
                <w:sz w:val="18"/>
                <w:szCs w:val="18"/>
                <w:lang w:eastAsia="ru-RU"/>
              </w:rPr>
              <w:t>2020</w:t>
            </w:r>
          </w:p>
        </w:tc>
        <w:tc>
          <w:tcPr>
            <w:tcW w:w="960" w:type="dxa"/>
            <w:shd w:val="clear" w:color="auto" w:fill="F2F2F2" w:themeFill="background1" w:themeFillShade="F2"/>
            <w:vAlign w:val="center"/>
            <w:hideMark/>
          </w:tcPr>
          <w:p w:rsidR="00073FFF" w:rsidRPr="00073FFF" w:rsidRDefault="00073FFF" w:rsidP="00073FFF">
            <w:pPr>
              <w:spacing w:after="0"/>
              <w:jc w:val="center"/>
              <w:rPr>
                <w:rFonts w:eastAsia="Times New Roman" w:cs="Times New Roman"/>
                <w:color w:val="000000"/>
                <w:sz w:val="18"/>
                <w:szCs w:val="18"/>
                <w:lang w:eastAsia="ru-RU"/>
              </w:rPr>
            </w:pPr>
            <w:r w:rsidRPr="00073FFF">
              <w:rPr>
                <w:rFonts w:eastAsia="Times New Roman" w:cs="Times New Roman"/>
                <w:color w:val="000000"/>
                <w:sz w:val="18"/>
                <w:szCs w:val="18"/>
                <w:lang w:eastAsia="ru-RU"/>
              </w:rPr>
              <w:t>2021</w:t>
            </w:r>
          </w:p>
        </w:tc>
        <w:tc>
          <w:tcPr>
            <w:tcW w:w="960" w:type="dxa"/>
            <w:shd w:val="clear" w:color="auto" w:fill="F2F2F2" w:themeFill="background1" w:themeFillShade="F2"/>
            <w:vAlign w:val="center"/>
            <w:hideMark/>
          </w:tcPr>
          <w:p w:rsidR="00073FFF" w:rsidRPr="00073FFF" w:rsidRDefault="00073FFF" w:rsidP="00073FFF">
            <w:pPr>
              <w:spacing w:after="0"/>
              <w:jc w:val="center"/>
              <w:rPr>
                <w:rFonts w:eastAsia="Times New Roman" w:cs="Times New Roman"/>
                <w:color w:val="000000"/>
                <w:sz w:val="18"/>
                <w:szCs w:val="18"/>
                <w:lang w:eastAsia="ru-RU"/>
              </w:rPr>
            </w:pPr>
            <w:r w:rsidRPr="00073FFF">
              <w:rPr>
                <w:rFonts w:eastAsia="Times New Roman" w:cs="Times New Roman"/>
                <w:color w:val="000000"/>
                <w:sz w:val="18"/>
                <w:szCs w:val="18"/>
                <w:lang w:eastAsia="ru-RU"/>
              </w:rPr>
              <w:t>2022</w:t>
            </w:r>
          </w:p>
        </w:tc>
        <w:tc>
          <w:tcPr>
            <w:tcW w:w="960" w:type="dxa"/>
            <w:shd w:val="clear" w:color="auto" w:fill="F2F2F2" w:themeFill="background1" w:themeFillShade="F2"/>
            <w:vAlign w:val="center"/>
            <w:hideMark/>
          </w:tcPr>
          <w:p w:rsidR="00073FFF" w:rsidRPr="00073FFF" w:rsidRDefault="00073FFF" w:rsidP="00073FFF">
            <w:pPr>
              <w:spacing w:after="0"/>
              <w:jc w:val="center"/>
              <w:rPr>
                <w:rFonts w:eastAsia="Times New Roman" w:cs="Times New Roman"/>
                <w:color w:val="000000"/>
                <w:sz w:val="18"/>
                <w:szCs w:val="18"/>
                <w:lang w:eastAsia="ru-RU"/>
              </w:rPr>
            </w:pPr>
            <w:r w:rsidRPr="00073FFF">
              <w:rPr>
                <w:rFonts w:eastAsia="Times New Roman" w:cs="Times New Roman"/>
                <w:color w:val="000000"/>
                <w:sz w:val="18"/>
                <w:szCs w:val="18"/>
                <w:lang w:eastAsia="ru-RU"/>
              </w:rPr>
              <w:t>2023</w:t>
            </w:r>
          </w:p>
        </w:tc>
        <w:tc>
          <w:tcPr>
            <w:tcW w:w="960" w:type="dxa"/>
            <w:shd w:val="clear" w:color="auto" w:fill="F2F2F2" w:themeFill="background1" w:themeFillShade="F2"/>
            <w:vAlign w:val="center"/>
            <w:hideMark/>
          </w:tcPr>
          <w:p w:rsidR="00073FFF" w:rsidRPr="00073FFF" w:rsidRDefault="00073FFF" w:rsidP="00073FFF">
            <w:pPr>
              <w:spacing w:after="0"/>
              <w:jc w:val="center"/>
              <w:rPr>
                <w:rFonts w:eastAsia="Times New Roman" w:cs="Times New Roman"/>
                <w:color w:val="000000"/>
                <w:sz w:val="18"/>
                <w:szCs w:val="18"/>
                <w:lang w:eastAsia="ru-RU"/>
              </w:rPr>
            </w:pPr>
            <w:r w:rsidRPr="00073FFF">
              <w:rPr>
                <w:rFonts w:eastAsia="Times New Roman" w:cs="Times New Roman"/>
                <w:color w:val="000000"/>
                <w:sz w:val="18"/>
                <w:szCs w:val="18"/>
                <w:lang w:eastAsia="ru-RU"/>
              </w:rPr>
              <w:t>2024</w:t>
            </w:r>
          </w:p>
        </w:tc>
        <w:tc>
          <w:tcPr>
            <w:tcW w:w="960" w:type="dxa"/>
            <w:shd w:val="clear" w:color="auto" w:fill="F2F2F2" w:themeFill="background1" w:themeFillShade="F2"/>
            <w:vAlign w:val="center"/>
            <w:hideMark/>
          </w:tcPr>
          <w:p w:rsidR="00073FFF" w:rsidRPr="00073FFF" w:rsidRDefault="00073FFF" w:rsidP="00073FFF">
            <w:pPr>
              <w:spacing w:after="0"/>
              <w:jc w:val="center"/>
              <w:rPr>
                <w:rFonts w:eastAsia="Times New Roman" w:cs="Times New Roman"/>
                <w:color w:val="000000"/>
                <w:sz w:val="18"/>
                <w:szCs w:val="18"/>
                <w:lang w:eastAsia="ru-RU"/>
              </w:rPr>
            </w:pPr>
            <w:r w:rsidRPr="00073FFF">
              <w:rPr>
                <w:rFonts w:eastAsia="Times New Roman" w:cs="Times New Roman"/>
                <w:color w:val="000000"/>
                <w:sz w:val="18"/>
                <w:szCs w:val="18"/>
                <w:lang w:eastAsia="ru-RU"/>
              </w:rPr>
              <w:t>2025</w:t>
            </w:r>
          </w:p>
        </w:tc>
        <w:tc>
          <w:tcPr>
            <w:tcW w:w="960" w:type="dxa"/>
            <w:shd w:val="clear" w:color="auto" w:fill="F2F2F2" w:themeFill="background1" w:themeFillShade="F2"/>
            <w:vAlign w:val="center"/>
            <w:hideMark/>
          </w:tcPr>
          <w:p w:rsidR="00073FFF" w:rsidRPr="00073FFF" w:rsidRDefault="00073FFF" w:rsidP="00073FFF">
            <w:pPr>
              <w:spacing w:after="0"/>
              <w:jc w:val="center"/>
              <w:rPr>
                <w:rFonts w:eastAsia="Times New Roman" w:cs="Times New Roman"/>
                <w:color w:val="000000"/>
                <w:sz w:val="18"/>
                <w:szCs w:val="18"/>
                <w:lang w:eastAsia="ru-RU"/>
              </w:rPr>
            </w:pPr>
            <w:r w:rsidRPr="00073FFF">
              <w:rPr>
                <w:rFonts w:eastAsia="Times New Roman" w:cs="Times New Roman"/>
                <w:color w:val="000000"/>
                <w:sz w:val="18"/>
                <w:szCs w:val="18"/>
                <w:lang w:eastAsia="ru-RU"/>
              </w:rPr>
              <w:t>2026-2030</w:t>
            </w:r>
          </w:p>
        </w:tc>
      </w:tr>
      <w:tr w:rsidR="00073FFF" w:rsidRPr="00073FFF" w:rsidTr="00073FFF">
        <w:trPr>
          <w:trHeight w:val="372"/>
        </w:trPr>
        <w:tc>
          <w:tcPr>
            <w:tcW w:w="426"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1</w:t>
            </w:r>
          </w:p>
        </w:tc>
        <w:tc>
          <w:tcPr>
            <w:tcW w:w="2315" w:type="dxa"/>
            <w:shd w:val="clear" w:color="000000" w:fill="FFFFFF"/>
            <w:vAlign w:val="center"/>
            <w:hideMark/>
          </w:tcPr>
          <w:p w:rsidR="00073FFF" w:rsidRPr="00073FFF" w:rsidRDefault="00073FFF" w:rsidP="00073FFF">
            <w:pPr>
              <w:spacing w:after="0"/>
              <w:jc w:val="left"/>
              <w:rPr>
                <w:rFonts w:eastAsia="Times New Roman" w:cs="Times New Roman"/>
                <w:sz w:val="18"/>
                <w:lang w:eastAsia="ru-RU"/>
              </w:rPr>
            </w:pPr>
            <w:r w:rsidRPr="00073FFF">
              <w:rPr>
                <w:rFonts w:eastAsia="Times New Roman" w:cs="Times New Roman"/>
                <w:sz w:val="18"/>
                <w:lang w:eastAsia="ru-RU"/>
              </w:rPr>
              <w:t xml:space="preserve">Численность и состав населения, чел. </w:t>
            </w:r>
          </w:p>
        </w:tc>
        <w:tc>
          <w:tcPr>
            <w:tcW w:w="960" w:type="dxa"/>
            <w:shd w:val="clear" w:color="000000" w:fill="FFFFFF"/>
            <w:vAlign w:val="center"/>
          </w:tcPr>
          <w:p w:rsidR="00073FFF" w:rsidRPr="00073FFF" w:rsidRDefault="00073FFF" w:rsidP="00073FFF">
            <w:pPr>
              <w:spacing w:after="0"/>
              <w:jc w:val="left"/>
              <w:rPr>
                <w:rFonts w:eastAsia="Times New Roman" w:cs="Times New Roman"/>
                <w:sz w:val="22"/>
                <w:lang w:eastAsia="ru-RU"/>
              </w:rPr>
            </w:pPr>
          </w:p>
        </w:tc>
        <w:tc>
          <w:tcPr>
            <w:tcW w:w="960" w:type="dxa"/>
            <w:shd w:val="clear" w:color="000000" w:fill="FFFFFF"/>
            <w:vAlign w:val="center"/>
          </w:tcPr>
          <w:p w:rsidR="00073FFF" w:rsidRPr="00073FFF" w:rsidRDefault="00073FFF" w:rsidP="00073FFF">
            <w:pPr>
              <w:spacing w:after="0"/>
              <w:jc w:val="left"/>
              <w:rPr>
                <w:rFonts w:eastAsia="Times New Roman" w:cs="Times New Roman"/>
                <w:sz w:val="22"/>
                <w:lang w:eastAsia="ru-RU"/>
              </w:rPr>
            </w:pPr>
          </w:p>
        </w:tc>
        <w:tc>
          <w:tcPr>
            <w:tcW w:w="960" w:type="dxa"/>
            <w:shd w:val="clear" w:color="000000" w:fill="FFFFFF"/>
            <w:vAlign w:val="center"/>
          </w:tcPr>
          <w:p w:rsidR="00073FFF" w:rsidRPr="00073FFF" w:rsidRDefault="00073FFF" w:rsidP="00073FFF">
            <w:pPr>
              <w:spacing w:after="0"/>
              <w:jc w:val="left"/>
              <w:rPr>
                <w:rFonts w:eastAsia="Times New Roman" w:cs="Times New Roman"/>
                <w:sz w:val="22"/>
                <w:lang w:eastAsia="ru-RU"/>
              </w:rPr>
            </w:pPr>
          </w:p>
        </w:tc>
        <w:tc>
          <w:tcPr>
            <w:tcW w:w="960" w:type="dxa"/>
            <w:shd w:val="clear" w:color="000000" w:fill="FFFFFF"/>
            <w:vAlign w:val="center"/>
          </w:tcPr>
          <w:p w:rsidR="00073FFF" w:rsidRPr="00073FFF" w:rsidRDefault="00073FFF" w:rsidP="00073FFF">
            <w:pPr>
              <w:spacing w:after="0"/>
              <w:jc w:val="left"/>
              <w:rPr>
                <w:rFonts w:eastAsia="Times New Roman" w:cs="Times New Roman"/>
                <w:sz w:val="22"/>
                <w:lang w:eastAsia="ru-RU"/>
              </w:rPr>
            </w:pPr>
          </w:p>
        </w:tc>
        <w:tc>
          <w:tcPr>
            <w:tcW w:w="960" w:type="dxa"/>
            <w:shd w:val="clear" w:color="000000" w:fill="FFFFFF"/>
            <w:vAlign w:val="center"/>
          </w:tcPr>
          <w:p w:rsidR="00073FFF" w:rsidRPr="00073FFF" w:rsidRDefault="00073FFF" w:rsidP="00073FFF">
            <w:pPr>
              <w:spacing w:after="0"/>
              <w:jc w:val="left"/>
              <w:rPr>
                <w:rFonts w:eastAsia="Times New Roman" w:cs="Times New Roman"/>
                <w:sz w:val="22"/>
                <w:lang w:eastAsia="ru-RU"/>
              </w:rPr>
            </w:pPr>
          </w:p>
        </w:tc>
        <w:tc>
          <w:tcPr>
            <w:tcW w:w="960" w:type="dxa"/>
            <w:shd w:val="clear" w:color="000000" w:fill="FFFFFF"/>
            <w:vAlign w:val="center"/>
          </w:tcPr>
          <w:p w:rsidR="00073FFF" w:rsidRPr="00073FFF" w:rsidRDefault="00073FFF" w:rsidP="00073FFF">
            <w:pPr>
              <w:spacing w:after="0"/>
              <w:jc w:val="left"/>
              <w:rPr>
                <w:rFonts w:eastAsia="Times New Roman" w:cs="Times New Roman"/>
                <w:sz w:val="22"/>
                <w:lang w:eastAsia="ru-RU"/>
              </w:rPr>
            </w:pPr>
          </w:p>
        </w:tc>
        <w:tc>
          <w:tcPr>
            <w:tcW w:w="960" w:type="dxa"/>
            <w:shd w:val="clear" w:color="000000" w:fill="FFFFFF"/>
            <w:vAlign w:val="center"/>
          </w:tcPr>
          <w:p w:rsidR="00073FFF" w:rsidRPr="00073FFF" w:rsidRDefault="00073FFF" w:rsidP="00073FFF">
            <w:pPr>
              <w:spacing w:after="0"/>
              <w:jc w:val="left"/>
              <w:rPr>
                <w:rFonts w:eastAsia="Times New Roman" w:cs="Times New Roman"/>
                <w:sz w:val="22"/>
                <w:lang w:eastAsia="ru-RU"/>
              </w:rPr>
            </w:pPr>
          </w:p>
        </w:tc>
      </w:tr>
      <w:tr w:rsidR="00073FFF" w:rsidRPr="00073FFF" w:rsidTr="00073FFF">
        <w:trPr>
          <w:trHeight w:val="900"/>
        </w:trPr>
        <w:tc>
          <w:tcPr>
            <w:tcW w:w="426" w:type="dxa"/>
            <w:shd w:val="clear" w:color="000000" w:fill="FFFFFF"/>
            <w:noWrap/>
            <w:vAlign w:val="center"/>
          </w:tcPr>
          <w:p w:rsidR="00073FFF" w:rsidRPr="00073FFF" w:rsidRDefault="00073FFF" w:rsidP="00073FFF">
            <w:pPr>
              <w:spacing w:after="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2315" w:type="dxa"/>
            <w:shd w:val="clear" w:color="000000" w:fill="FFFFFF"/>
            <w:vAlign w:val="center"/>
            <w:hideMark/>
          </w:tcPr>
          <w:p w:rsidR="00073FFF" w:rsidRPr="00073FFF" w:rsidRDefault="00073FFF" w:rsidP="00073FFF">
            <w:pPr>
              <w:spacing w:after="0"/>
              <w:jc w:val="left"/>
              <w:rPr>
                <w:rFonts w:eastAsia="Times New Roman" w:cs="Times New Roman"/>
                <w:sz w:val="18"/>
                <w:lang w:eastAsia="ru-RU"/>
              </w:rPr>
            </w:pPr>
            <w:r w:rsidRPr="00073FFF">
              <w:rPr>
                <w:rFonts w:eastAsia="Times New Roman" w:cs="Times New Roman"/>
                <w:sz w:val="18"/>
                <w:lang w:eastAsia="ru-RU"/>
              </w:rPr>
              <w:t>Численность постоянного населения</w:t>
            </w:r>
            <w:r w:rsidRPr="00073FFF">
              <w:rPr>
                <w:rFonts w:eastAsia="Times New Roman" w:cs="Times New Roman"/>
                <w:b/>
                <w:bCs/>
                <w:sz w:val="18"/>
                <w:lang w:eastAsia="ru-RU"/>
              </w:rPr>
              <w:t xml:space="preserve"> </w:t>
            </w:r>
            <w:r w:rsidRPr="00073FFF">
              <w:rPr>
                <w:rFonts w:eastAsia="Times New Roman" w:cs="Times New Roman"/>
                <w:sz w:val="18"/>
                <w:lang w:eastAsia="ru-RU"/>
              </w:rPr>
              <w:t>муниципального образования (на начало года)</w:t>
            </w:r>
          </w:p>
        </w:tc>
        <w:tc>
          <w:tcPr>
            <w:tcW w:w="960" w:type="dxa"/>
            <w:shd w:val="clear" w:color="000000" w:fill="FFFFFF"/>
            <w:vAlign w:val="center"/>
            <w:hideMark/>
          </w:tcPr>
          <w:p w:rsidR="00073FFF" w:rsidRPr="00073FFF" w:rsidRDefault="00073FFF" w:rsidP="00073FFF">
            <w:pPr>
              <w:spacing w:after="0"/>
              <w:jc w:val="center"/>
              <w:rPr>
                <w:rFonts w:eastAsia="Times New Roman" w:cs="Times New Roman"/>
                <w:sz w:val="22"/>
                <w:lang w:eastAsia="ru-RU"/>
              </w:rPr>
            </w:pPr>
            <w:r w:rsidRPr="00073FFF">
              <w:rPr>
                <w:rFonts w:eastAsia="Times New Roman" w:cs="Times New Roman"/>
                <w:sz w:val="22"/>
                <w:lang w:eastAsia="ru-RU"/>
              </w:rPr>
              <w:t>27344</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27121</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27061</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27001</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26941</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27204</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27638</w:t>
            </w:r>
          </w:p>
        </w:tc>
      </w:tr>
      <w:tr w:rsidR="00073FFF" w:rsidRPr="00073FFF" w:rsidTr="00073FFF">
        <w:trPr>
          <w:trHeight w:val="900"/>
        </w:trPr>
        <w:tc>
          <w:tcPr>
            <w:tcW w:w="426" w:type="dxa"/>
            <w:shd w:val="clear" w:color="000000" w:fill="FFFFFF"/>
            <w:noWrap/>
            <w:vAlign w:val="center"/>
          </w:tcPr>
          <w:p w:rsidR="00073FFF" w:rsidRPr="00073FFF" w:rsidRDefault="00073FFF" w:rsidP="00073FFF">
            <w:pPr>
              <w:spacing w:after="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2315" w:type="dxa"/>
            <w:shd w:val="clear" w:color="000000" w:fill="FFFFFF"/>
            <w:vAlign w:val="center"/>
            <w:hideMark/>
          </w:tcPr>
          <w:p w:rsidR="00073FFF" w:rsidRPr="00073FFF" w:rsidRDefault="00073FFF" w:rsidP="00073FFF">
            <w:pPr>
              <w:spacing w:after="0"/>
              <w:jc w:val="left"/>
              <w:rPr>
                <w:rFonts w:eastAsia="Times New Roman" w:cs="Times New Roman"/>
                <w:sz w:val="18"/>
                <w:lang w:eastAsia="ru-RU"/>
              </w:rPr>
            </w:pPr>
            <w:r w:rsidRPr="00073FFF">
              <w:rPr>
                <w:rFonts w:eastAsia="Times New Roman" w:cs="Times New Roman"/>
                <w:sz w:val="18"/>
                <w:lang w:eastAsia="ru-RU"/>
              </w:rPr>
              <w:t>Среднегодовая численность населения муниципального образования</w:t>
            </w:r>
          </w:p>
        </w:tc>
        <w:tc>
          <w:tcPr>
            <w:tcW w:w="960" w:type="dxa"/>
            <w:shd w:val="clear" w:color="000000" w:fill="FFFFFF"/>
            <w:vAlign w:val="center"/>
            <w:hideMark/>
          </w:tcPr>
          <w:p w:rsidR="00073FFF" w:rsidRPr="00073FFF" w:rsidRDefault="00073FFF" w:rsidP="00073FFF">
            <w:pPr>
              <w:spacing w:after="0"/>
              <w:jc w:val="center"/>
              <w:rPr>
                <w:rFonts w:eastAsia="Times New Roman" w:cs="Times New Roman"/>
                <w:sz w:val="22"/>
                <w:lang w:eastAsia="ru-RU"/>
              </w:rPr>
            </w:pPr>
            <w:r w:rsidRPr="00073FFF">
              <w:rPr>
                <w:rFonts w:eastAsia="Times New Roman" w:cs="Times New Roman"/>
                <w:sz w:val="22"/>
                <w:lang w:eastAsia="ru-RU"/>
              </w:rPr>
              <w:t>27259</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27091</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27031</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26971</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27072,5</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27421</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27638</w:t>
            </w:r>
          </w:p>
        </w:tc>
      </w:tr>
      <w:tr w:rsidR="00073FFF" w:rsidRPr="00073FFF" w:rsidTr="00073FFF">
        <w:trPr>
          <w:trHeight w:val="900"/>
        </w:trPr>
        <w:tc>
          <w:tcPr>
            <w:tcW w:w="426" w:type="dxa"/>
            <w:shd w:val="clear" w:color="000000" w:fill="FFFFFF"/>
            <w:noWrap/>
            <w:vAlign w:val="center"/>
          </w:tcPr>
          <w:p w:rsidR="00073FFF" w:rsidRPr="00073FFF" w:rsidRDefault="00073FFF" w:rsidP="00073FFF">
            <w:pPr>
              <w:spacing w:after="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2315" w:type="dxa"/>
            <w:shd w:val="clear" w:color="000000" w:fill="FFFFFF"/>
            <w:vAlign w:val="center"/>
            <w:hideMark/>
          </w:tcPr>
          <w:p w:rsidR="00073FFF" w:rsidRPr="00073FFF" w:rsidRDefault="00073FFF" w:rsidP="00073FFF">
            <w:pPr>
              <w:spacing w:after="0"/>
              <w:jc w:val="left"/>
              <w:rPr>
                <w:rFonts w:eastAsia="Times New Roman" w:cs="Times New Roman"/>
                <w:sz w:val="18"/>
                <w:lang w:eastAsia="ru-RU"/>
              </w:rPr>
            </w:pPr>
            <w:r w:rsidRPr="00073FFF">
              <w:rPr>
                <w:rFonts w:eastAsia="Times New Roman" w:cs="Times New Roman"/>
                <w:sz w:val="18"/>
                <w:lang w:eastAsia="ru-RU"/>
              </w:rPr>
              <w:t xml:space="preserve">Численность детей в возрасте 3-7 лет (дошкольного возраста) </w:t>
            </w:r>
          </w:p>
        </w:tc>
        <w:tc>
          <w:tcPr>
            <w:tcW w:w="960" w:type="dxa"/>
            <w:shd w:val="clear" w:color="000000" w:fill="FFFFFF"/>
            <w:vAlign w:val="center"/>
            <w:hideMark/>
          </w:tcPr>
          <w:p w:rsidR="00073FFF" w:rsidRPr="00073FFF" w:rsidRDefault="00073FFF" w:rsidP="00073FFF">
            <w:pPr>
              <w:spacing w:after="0"/>
              <w:jc w:val="center"/>
              <w:rPr>
                <w:rFonts w:eastAsia="Times New Roman" w:cs="Times New Roman"/>
                <w:sz w:val="22"/>
                <w:lang w:eastAsia="ru-RU"/>
              </w:rPr>
            </w:pPr>
            <w:r w:rsidRPr="00073FFF">
              <w:rPr>
                <w:rFonts w:eastAsia="Times New Roman" w:cs="Times New Roman"/>
                <w:sz w:val="22"/>
                <w:lang w:eastAsia="ru-RU"/>
              </w:rPr>
              <w:t>2250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2250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2250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2202</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2249</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2255</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2300</w:t>
            </w:r>
          </w:p>
        </w:tc>
      </w:tr>
      <w:tr w:rsidR="00073FFF" w:rsidRPr="00073FFF" w:rsidTr="00073FFF">
        <w:trPr>
          <w:trHeight w:val="900"/>
        </w:trPr>
        <w:tc>
          <w:tcPr>
            <w:tcW w:w="426" w:type="dxa"/>
            <w:shd w:val="clear" w:color="000000" w:fill="FFFFFF"/>
            <w:noWrap/>
            <w:vAlign w:val="center"/>
          </w:tcPr>
          <w:p w:rsidR="00073FFF" w:rsidRPr="00073FFF" w:rsidRDefault="00073FFF" w:rsidP="00073FFF">
            <w:pPr>
              <w:spacing w:after="0"/>
              <w:jc w:val="center"/>
              <w:rPr>
                <w:rFonts w:eastAsia="Times New Roman" w:cs="Times New Roman"/>
                <w:color w:val="000000"/>
                <w:sz w:val="22"/>
                <w:lang w:eastAsia="ru-RU"/>
              </w:rPr>
            </w:pPr>
            <w:r>
              <w:rPr>
                <w:rFonts w:eastAsia="Times New Roman" w:cs="Times New Roman"/>
                <w:color w:val="000000"/>
                <w:sz w:val="22"/>
                <w:lang w:eastAsia="ru-RU"/>
              </w:rPr>
              <w:lastRenderedPageBreak/>
              <w:t>1.4</w:t>
            </w:r>
          </w:p>
        </w:tc>
        <w:tc>
          <w:tcPr>
            <w:tcW w:w="2315" w:type="dxa"/>
            <w:shd w:val="clear" w:color="000000" w:fill="FFFFFF"/>
            <w:vAlign w:val="center"/>
            <w:hideMark/>
          </w:tcPr>
          <w:p w:rsidR="00073FFF" w:rsidRPr="00073FFF" w:rsidRDefault="00073FFF" w:rsidP="00073FFF">
            <w:pPr>
              <w:spacing w:after="0"/>
              <w:jc w:val="left"/>
              <w:rPr>
                <w:rFonts w:eastAsia="Times New Roman" w:cs="Times New Roman"/>
                <w:sz w:val="18"/>
                <w:lang w:eastAsia="ru-RU"/>
              </w:rPr>
            </w:pPr>
            <w:r w:rsidRPr="00073FFF">
              <w:rPr>
                <w:rFonts w:eastAsia="Times New Roman" w:cs="Times New Roman"/>
                <w:sz w:val="18"/>
                <w:lang w:eastAsia="ru-RU"/>
              </w:rPr>
              <w:t>Численность детей  и подростков в возрасте 8-17 лет (школьного возраста)</w:t>
            </w:r>
          </w:p>
        </w:tc>
        <w:tc>
          <w:tcPr>
            <w:tcW w:w="960" w:type="dxa"/>
            <w:shd w:val="clear" w:color="000000" w:fill="FFFFFF"/>
            <w:vAlign w:val="center"/>
            <w:hideMark/>
          </w:tcPr>
          <w:p w:rsidR="00073FFF" w:rsidRPr="00073FFF" w:rsidRDefault="00073FFF" w:rsidP="00073FFF">
            <w:pPr>
              <w:spacing w:after="0"/>
              <w:jc w:val="center"/>
              <w:rPr>
                <w:rFonts w:eastAsia="Times New Roman" w:cs="Times New Roman"/>
                <w:sz w:val="22"/>
                <w:lang w:eastAsia="ru-RU"/>
              </w:rPr>
            </w:pPr>
            <w:r w:rsidRPr="00073FFF">
              <w:rPr>
                <w:rFonts w:eastAsia="Times New Roman" w:cs="Times New Roman"/>
                <w:sz w:val="22"/>
                <w:lang w:eastAsia="ru-RU"/>
              </w:rPr>
              <w:t>3237</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3240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3240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3126</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3192</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3237</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3237</w:t>
            </w:r>
          </w:p>
        </w:tc>
      </w:tr>
      <w:tr w:rsidR="00073FFF" w:rsidRPr="00073FFF" w:rsidTr="00073FFF">
        <w:trPr>
          <w:trHeight w:val="600"/>
        </w:trPr>
        <w:tc>
          <w:tcPr>
            <w:tcW w:w="426" w:type="dxa"/>
            <w:shd w:val="clear" w:color="000000" w:fill="FFFFFF"/>
            <w:noWrap/>
            <w:vAlign w:val="center"/>
          </w:tcPr>
          <w:p w:rsidR="00073FFF" w:rsidRPr="00073FFF" w:rsidRDefault="00073FFF" w:rsidP="00073FFF">
            <w:pPr>
              <w:spacing w:after="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2315" w:type="dxa"/>
            <w:shd w:val="clear" w:color="000000" w:fill="FFFFFF"/>
            <w:vAlign w:val="center"/>
            <w:hideMark/>
          </w:tcPr>
          <w:p w:rsidR="00073FFF" w:rsidRPr="00073FFF" w:rsidRDefault="00073FFF" w:rsidP="00073FFF">
            <w:pPr>
              <w:spacing w:after="0"/>
              <w:jc w:val="left"/>
              <w:rPr>
                <w:rFonts w:eastAsia="Times New Roman" w:cs="Times New Roman"/>
                <w:sz w:val="18"/>
                <w:lang w:eastAsia="ru-RU"/>
              </w:rPr>
            </w:pPr>
            <w:r w:rsidRPr="00073FFF">
              <w:rPr>
                <w:rFonts w:eastAsia="Times New Roman" w:cs="Times New Roman"/>
                <w:sz w:val="18"/>
                <w:lang w:eastAsia="ru-RU"/>
              </w:rPr>
              <w:t>Численность населения в трудоспособном  возрасте</w:t>
            </w:r>
          </w:p>
        </w:tc>
        <w:tc>
          <w:tcPr>
            <w:tcW w:w="960" w:type="dxa"/>
            <w:shd w:val="clear" w:color="000000" w:fill="FFFFFF"/>
            <w:vAlign w:val="center"/>
            <w:hideMark/>
          </w:tcPr>
          <w:p w:rsidR="00073FFF" w:rsidRPr="00073FFF" w:rsidRDefault="00073FFF" w:rsidP="00073FFF">
            <w:pPr>
              <w:spacing w:after="0"/>
              <w:jc w:val="center"/>
              <w:rPr>
                <w:rFonts w:eastAsia="Times New Roman" w:cs="Times New Roman"/>
                <w:sz w:val="22"/>
                <w:lang w:eastAsia="ru-RU"/>
              </w:rPr>
            </w:pPr>
            <w:r w:rsidRPr="00073FFF">
              <w:rPr>
                <w:rFonts w:eastAsia="Times New Roman" w:cs="Times New Roman"/>
                <w:sz w:val="22"/>
                <w:lang w:eastAsia="ru-RU"/>
              </w:rPr>
              <w:t>13320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13320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13320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13225</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13300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13320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13320</w:t>
            </w:r>
          </w:p>
        </w:tc>
      </w:tr>
      <w:tr w:rsidR="00073FFF" w:rsidRPr="00073FFF" w:rsidTr="00073FFF">
        <w:trPr>
          <w:trHeight w:val="900"/>
        </w:trPr>
        <w:tc>
          <w:tcPr>
            <w:tcW w:w="426" w:type="dxa"/>
            <w:shd w:val="clear" w:color="000000" w:fill="FFFFFF"/>
            <w:noWrap/>
            <w:vAlign w:val="center"/>
          </w:tcPr>
          <w:p w:rsidR="00073FFF" w:rsidRPr="00073FFF" w:rsidRDefault="00073FFF" w:rsidP="00073FFF">
            <w:pPr>
              <w:spacing w:after="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2315" w:type="dxa"/>
            <w:shd w:val="clear" w:color="000000" w:fill="FFFFFF"/>
            <w:vAlign w:val="center"/>
            <w:hideMark/>
          </w:tcPr>
          <w:p w:rsidR="00073FFF" w:rsidRPr="00073FFF" w:rsidRDefault="00073FFF" w:rsidP="00073FFF">
            <w:pPr>
              <w:spacing w:after="0"/>
              <w:jc w:val="left"/>
              <w:rPr>
                <w:rFonts w:eastAsia="Times New Roman" w:cs="Times New Roman"/>
                <w:sz w:val="18"/>
                <w:lang w:eastAsia="ru-RU"/>
              </w:rPr>
            </w:pPr>
            <w:r w:rsidRPr="00073FFF">
              <w:rPr>
                <w:rFonts w:eastAsia="Times New Roman" w:cs="Times New Roman"/>
                <w:sz w:val="18"/>
                <w:lang w:eastAsia="ru-RU"/>
              </w:rPr>
              <w:t>Численность населения старше трудоспособного возраста</w:t>
            </w:r>
          </w:p>
        </w:tc>
        <w:tc>
          <w:tcPr>
            <w:tcW w:w="960" w:type="dxa"/>
            <w:shd w:val="clear" w:color="000000" w:fill="FFFFFF"/>
            <w:vAlign w:val="center"/>
            <w:hideMark/>
          </w:tcPr>
          <w:p w:rsidR="00073FFF" w:rsidRPr="00073FFF" w:rsidRDefault="00073FFF" w:rsidP="00073FFF">
            <w:pPr>
              <w:spacing w:after="0"/>
              <w:jc w:val="center"/>
              <w:rPr>
                <w:rFonts w:eastAsia="Times New Roman" w:cs="Times New Roman"/>
                <w:sz w:val="22"/>
                <w:lang w:eastAsia="ru-RU"/>
              </w:rPr>
            </w:pPr>
            <w:r w:rsidRPr="00073FFF">
              <w:rPr>
                <w:rFonts w:eastAsia="Times New Roman" w:cs="Times New Roman"/>
                <w:sz w:val="22"/>
                <w:lang w:eastAsia="ru-RU"/>
              </w:rPr>
              <w:t>8000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8000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8000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8000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8000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8000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8000</w:t>
            </w:r>
          </w:p>
        </w:tc>
      </w:tr>
      <w:tr w:rsidR="00073FFF" w:rsidRPr="00073FFF" w:rsidTr="00073FFF">
        <w:trPr>
          <w:trHeight w:val="300"/>
        </w:trPr>
        <w:tc>
          <w:tcPr>
            <w:tcW w:w="426"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2</w:t>
            </w:r>
          </w:p>
        </w:tc>
        <w:tc>
          <w:tcPr>
            <w:tcW w:w="2315" w:type="dxa"/>
            <w:shd w:val="clear" w:color="000000" w:fill="FFFFFF"/>
            <w:vAlign w:val="center"/>
            <w:hideMark/>
          </w:tcPr>
          <w:p w:rsidR="00073FFF" w:rsidRPr="00073FFF" w:rsidRDefault="00073FFF" w:rsidP="00073FFF">
            <w:pPr>
              <w:spacing w:after="0"/>
              <w:jc w:val="left"/>
              <w:rPr>
                <w:rFonts w:eastAsia="Times New Roman" w:cs="Times New Roman"/>
                <w:sz w:val="18"/>
                <w:lang w:eastAsia="ru-RU"/>
              </w:rPr>
            </w:pPr>
            <w:r w:rsidRPr="00073FFF">
              <w:rPr>
                <w:rFonts w:eastAsia="Times New Roman" w:cs="Times New Roman"/>
                <w:sz w:val="18"/>
                <w:lang w:eastAsia="ru-RU"/>
              </w:rPr>
              <w:t>Естественное движение, чел.</w:t>
            </w:r>
          </w:p>
        </w:tc>
        <w:tc>
          <w:tcPr>
            <w:tcW w:w="960" w:type="dxa"/>
            <w:shd w:val="clear" w:color="000000" w:fill="FFFFFF"/>
            <w:vAlign w:val="center"/>
          </w:tcPr>
          <w:p w:rsidR="00073FFF" w:rsidRPr="00073FFF" w:rsidRDefault="00073FFF" w:rsidP="00073FFF">
            <w:pPr>
              <w:spacing w:after="0"/>
              <w:jc w:val="center"/>
              <w:rPr>
                <w:rFonts w:eastAsia="Times New Roman" w:cs="Times New Roman"/>
                <w:sz w:val="22"/>
                <w:lang w:eastAsia="ru-RU"/>
              </w:rPr>
            </w:pPr>
          </w:p>
        </w:tc>
        <w:tc>
          <w:tcPr>
            <w:tcW w:w="960" w:type="dxa"/>
            <w:shd w:val="clear" w:color="000000" w:fill="FFFFFF"/>
            <w:vAlign w:val="center"/>
          </w:tcPr>
          <w:p w:rsidR="00073FFF" w:rsidRPr="00073FFF" w:rsidRDefault="00073FFF" w:rsidP="00073FFF">
            <w:pPr>
              <w:spacing w:after="0"/>
              <w:jc w:val="center"/>
              <w:rPr>
                <w:rFonts w:eastAsia="Times New Roman" w:cs="Times New Roman"/>
                <w:sz w:val="22"/>
                <w:lang w:eastAsia="ru-RU"/>
              </w:rPr>
            </w:pPr>
          </w:p>
        </w:tc>
        <w:tc>
          <w:tcPr>
            <w:tcW w:w="960" w:type="dxa"/>
            <w:shd w:val="clear" w:color="000000" w:fill="FFFFFF"/>
            <w:vAlign w:val="center"/>
          </w:tcPr>
          <w:p w:rsidR="00073FFF" w:rsidRPr="00073FFF" w:rsidRDefault="00073FFF" w:rsidP="00073FFF">
            <w:pPr>
              <w:spacing w:after="0"/>
              <w:jc w:val="center"/>
              <w:rPr>
                <w:rFonts w:eastAsia="Times New Roman" w:cs="Times New Roman"/>
                <w:sz w:val="22"/>
                <w:lang w:eastAsia="ru-RU"/>
              </w:rPr>
            </w:pPr>
          </w:p>
        </w:tc>
        <w:tc>
          <w:tcPr>
            <w:tcW w:w="960" w:type="dxa"/>
            <w:shd w:val="clear" w:color="000000" w:fill="FFFFFF"/>
            <w:vAlign w:val="center"/>
          </w:tcPr>
          <w:p w:rsidR="00073FFF" w:rsidRPr="00073FFF" w:rsidRDefault="00073FFF" w:rsidP="00073FFF">
            <w:pPr>
              <w:spacing w:after="0"/>
              <w:jc w:val="center"/>
              <w:rPr>
                <w:rFonts w:eastAsia="Times New Roman" w:cs="Times New Roman"/>
                <w:sz w:val="22"/>
                <w:lang w:eastAsia="ru-RU"/>
              </w:rPr>
            </w:pPr>
          </w:p>
        </w:tc>
        <w:tc>
          <w:tcPr>
            <w:tcW w:w="960" w:type="dxa"/>
            <w:shd w:val="clear" w:color="000000" w:fill="FFFFFF"/>
            <w:vAlign w:val="center"/>
          </w:tcPr>
          <w:p w:rsidR="00073FFF" w:rsidRPr="00073FFF" w:rsidRDefault="00073FFF" w:rsidP="00073FFF">
            <w:pPr>
              <w:spacing w:after="0"/>
              <w:jc w:val="center"/>
              <w:rPr>
                <w:rFonts w:eastAsia="Times New Roman" w:cs="Times New Roman"/>
                <w:sz w:val="22"/>
                <w:lang w:eastAsia="ru-RU"/>
              </w:rPr>
            </w:pPr>
          </w:p>
        </w:tc>
        <w:tc>
          <w:tcPr>
            <w:tcW w:w="960" w:type="dxa"/>
            <w:shd w:val="clear" w:color="000000" w:fill="FFFFFF"/>
            <w:vAlign w:val="center"/>
          </w:tcPr>
          <w:p w:rsidR="00073FFF" w:rsidRPr="00073FFF" w:rsidRDefault="00073FFF" w:rsidP="00073FFF">
            <w:pPr>
              <w:spacing w:after="0"/>
              <w:jc w:val="center"/>
              <w:rPr>
                <w:rFonts w:eastAsia="Times New Roman" w:cs="Times New Roman"/>
                <w:sz w:val="22"/>
                <w:lang w:eastAsia="ru-RU"/>
              </w:rPr>
            </w:pPr>
          </w:p>
        </w:tc>
        <w:tc>
          <w:tcPr>
            <w:tcW w:w="960" w:type="dxa"/>
            <w:shd w:val="clear" w:color="auto" w:fill="auto"/>
            <w:noWrap/>
            <w:vAlign w:val="center"/>
          </w:tcPr>
          <w:p w:rsidR="00073FFF" w:rsidRPr="00073FFF" w:rsidRDefault="00073FFF" w:rsidP="00073FFF">
            <w:pPr>
              <w:spacing w:after="0"/>
              <w:jc w:val="center"/>
              <w:rPr>
                <w:rFonts w:eastAsia="Times New Roman" w:cs="Times New Roman"/>
                <w:sz w:val="22"/>
                <w:lang w:eastAsia="ru-RU"/>
              </w:rPr>
            </w:pPr>
          </w:p>
        </w:tc>
      </w:tr>
      <w:tr w:rsidR="00073FFF" w:rsidRPr="00073FFF" w:rsidTr="00073FFF">
        <w:trPr>
          <w:trHeight w:val="300"/>
        </w:trPr>
        <w:tc>
          <w:tcPr>
            <w:tcW w:w="426"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Pr>
                <w:rFonts w:eastAsia="Times New Roman" w:cs="Times New Roman"/>
                <w:sz w:val="22"/>
                <w:lang w:eastAsia="ru-RU"/>
              </w:rPr>
              <w:t>2.1</w:t>
            </w:r>
          </w:p>
        </w:tc>
        <w:tc>
          <w:tcPr>
            <w:tcW w:w="2315" w:type="dxa"/>
            <w:shd w:val="clear" w:color="000000" w:fill="FFFFFF"/>
            <w:vAlign w:val="center"/>
            <w:hideMark/>
          </w:tcPr>
          <w:p w:rsidR="00073FFF" w:rsidRPr="00073FFF" w:rsidRDefault="00073FFF" w:rsidP="00073FFF">
            <w:pPr>
              <w:spacing w:after="0"/>
              <w:jc w:val="left"/>
              <w:rPr>
                <w:rFonts w:eastAsia="Times New Roman" w:cs="Times New Roman"/>
                <w:sz w:val="18"/>
                <w:lang w:eastAsia="ru-RU"/>
              </w:rPr>
            </w:pPr>
            <w:r w:rsidRPr="00073FFF">
              <w:rPr>
                <w:rFonts w:eastAsia="Times New Roman" w:cs="Times New Roman"/>
                <w:sz w:val="18"/>
                <w:lang w:eastAsia="ru-RU"/>
              </w:rPr>
              <w:t>Число родившихся</w:t>
            </w:r>
          </w:p>
        </w:tc>
        <w:tc>
          <w:tcPr>
            <w:tcW w:w="960" w:type="dxa"/>
            <w:shd w:val="clear" w:color="000000" w:fill="FFFFFF"/>
            <w:vAlign w:val="center"/>
            <w:hideMark/>
          </w:tcPr>
          <w:p w:rsidR="00073FFF" w:rsidRPr="00073FFF" w:rsidRDefault="00073FFF" w:rsidP="00073FFF">
            <w:pPr>
              <w:spacing w:after="0"/>
              <w:jc w:val="center"/>
              <w:rPr>
                <w:rFonts w:eastAsia="Times New Roman" w:cs="Times New Roman"/>
                <w:sz w:val="22"/>
                <w:lang w:eastAsia="ru-RU"/>
              </w:rPr>
            </w:pPr>
            <w:r w:rsidRPr="00073FFF">
              <w:rPr>
                <w:rFonts w:eastAsia="Times New Roman" w:cs="Times New Roman"/>
                <w:sz w:val="22"/>
                <w:lang w:eastAsia="ru-RU"/>
              </w:rPr>
              <w:t>420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420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420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420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420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420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420</w:t>
            </w:r>
          </w:p>
        </w:tc>
      </w:tr>
      <w:tr w:rsidR="00073FFF" w:rsidRPr="00073FFF" w:rsidTr="00073FFF">
        <w:trPr>
          <w:trHeight w:val="300"/>
        </w:trPr>
        <w:tc>
          <w:tcPr>
            <w:tcW w:w="426"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2315" w:type="dxa"/>
            <w:shd w:val="clear" w:color="000000" w:fill="FFFFFF"/>
            <w:vAlign w:val="center"/>
            <w:hideMark/>
          </w:tcPr>
          <w:p w:rsidR="00073FFF" w:rsidRPr="00073FFF" w:rsidRDefault="00073FFF" w:rsidP="00073FFF">
            <w:pPr>
              <w:spacing w:after="0"/>
              <w:jc w:val="left"/>
              <w:rPr>
                <w:rFonts w:eastAsia="Times New Roman" w:cs="Times New Roman"/>
                <w:sz w:val="18"/>
                <w:lang w:eastAsia="ru-RU"/>
              </w:rPr>
            </w:pPr>
            <w:r w:rsidRPr="00073FFF">
              <w:rPr>
                <w:rFonts w:eastAsia="Times New Roman" w:cs="Times New Roman"/>
                <w:sz w:val="18"/>
                <w:lang w:eastAsia="ru-RU"/>
              </w:rPr>
              <w:t>Число умерших</w:t>
            </w:r>
          </w:p>
        </w:tc>
        <w:tc>
          <w:tcPr>
            <w:tcW w:w="960" w:type="dxa"/>
            <w:shd w:val="clear" w:color="000000" w:fill="FFFFFF"/>
            <w:vAlign w:val="center"/>
            <w:hideMark/>
          </w:tcPr>
          <w:p w:rsidR="00073FFF" w:rsidRPr="00073FFF" w:rsidRDefault="00073FFF" w:rsidP="00073FFF">
            <w:pPr>
              <w:spacing w:after="0"/>
              <w:jc w:val="center"/>
              <w:rPr>
                <w:rFonts w:eastAsia="Times New Roman" w:cs="Times New Roman"/>
                <w:sz w:val="22"/>
                <w:lang w:eastAsia="ru-RU"/>
              </w:rPr>
            </w:pPr>
            <w:r w:rsidRPr="00073FFF">
              <w:rPr>
                <w:rFonts w:eastAsia="Times New Roman" w:cs="Times New Roman"/>
                <w:sz w:val="22"/>
                <w:lang w:eastAsia="ru-RU"/>
              </w:rPr>
              <w:t>480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480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480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480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480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480</w:t>
            </w:r>
          </w:p>
        </w:tc>
        <w:tc>
          <w:tcPr>
            <w:tcW w:w="960" w:type="dxa"/>
            <w:shd w:val="clear" w:color="000000" w:fill="FFFFFF"/>
            <w:noWrap/>
            <w:vAlign w:val="center"/>
            <w:hideMark/>
          </w:tcPr>
          <w:p w:rsidR="00073FFF" w:rsidRPr="00073FFF" w:rsidRDefault="00073FFF" w:rsidP="00073FFF">
            <w:pPr>
              <w:spacing w:after="0"/>
              <w:jc w:val="center"/>
              <w:rPr>
                <w:rFonts w:eastAsia="Times New Roman" w:cs="Times New Roman"/>
                <w:color w:val="000000"/>
                <w:sz w:val="22"/>
                <w:lang w:eastAsia="ru-RU"/>
              </w:rPr>
            </w:pPr>
            <w:r w:rsidRPr="00073FFF">
              <w:rPr>
                <w:rFonts w:eastAsia="Times New Roman" w:cs="Times New Roman"/>
                <w:color w:val="000000"/>
                <w:sz w:val="22"/>
                <w:lang w:eastAsia="ru-RU"/>
              </w:rPr>
              <w:t>480</w:t>
            </w:r>
          </w:p>
        </w:tc>
      </w:tr>
    </w:tbl>
    <w:p w:rsidR="005A188B" w:rsidRPr="005A188B" w:rsidRDefault="005A188B" w:rsidP="00AC0B94">
      <w:pPr>
        <w:pStyle w:val="Default"/>
        <w:ind w:left="-567"/>
        <w:jc w:val="center"/>
      </w:pPr>
    </w:p>
    <w:p w:rsidR="00073FFF" w:rsidRPr="00073FFF" w:rsidRDefault="00073FFF" w:rsidP="00073FFF">
      <w:pPr>
        <w:pStyle w:val="21"/>
        <w:ind w:left="0"/>
        <w:contextualSpacing/>
        <w:rPr>
          <w:kern w:val="24"/>
          <w:sz w:val="24"/>
          <w:szCs w:val="24"/>
          <w:lang w:val="ru-RU"/>
        </w:rPr>
      </w:pPr>
      <w:bookmarkStart w:id="12" w:name="_Toc88573331"/>
      <w:r w:rsidRPr="00073FFF">
        <w:rPr>
          <w:kern w:val="24"/>
          <w:sz w:val="24"/>
          <w:szCs w:val="24"/>
          <w:lang w:val="ru-RU"/>
        </w:rPr>
        <w:t>1.3. Прогноз экономического развития</w:t>
      </w:r>
      <w:bookmarkEnd w:id="12"/>
    </w:p>
    <w:p w:rsidR="005A188B" w:rsidRPr="005A188B" w:rsidRDefault="005A188B" w:rsidP="00AC0B94">
      <w:pPr>
        <w:pStyle w:val="Default"/>
        <w:ind w:left="-567"/>
        <w:jc w:val="center"/>
      </w:pPr>
    </w:p>
    <w:p w:rsidR="00073FFF" w:rsidRPr="00073FFF" w:rsidRDefault="00073FFF" w:rsidP="00073FFF">
      <w:pPr>
        <w:spacing w:after="0"/>
        <w:ind w:firstLine="709"/>
        <w:rPr>
          <w:rFonts w:eastAsia="Times New Roman" w:cs="Times New Roman"/>
          <w:color w:val="000000"/>
          <w:szCs w:val="24"/>
          <w:lang w:eastAsia="ru-RU"/>
        </w:rPr>
      </w:pPr>
      <w:r w:rsidRPr="00073FFF">
        <w:rPr>
          <w:rFonts w:eastAsia="Times New Roman" w:cs="Times New Roman"/>
          <w:color w:val="000000"/>
          <w:szCs w:val="24"/>
          <w:lang w:eastAsia="ru-RU"/>
        </w:rPr>
        <w:t>В соответствии с Программой социально-экономического развития поставлена цель Содействие социально-экономическому развитию Артинского городского округа и создание условий для превращения его в устойчивую саморазвивающуюся систему для обеспечения высокого качества жизни населения поселения</w:t>
      </w:r>
    </w:p>
    <w:p w:rsidR="00073FFF" w:rsidRPr="00073FFF" w:rsidRDefault="00073FFF" w:rsidP="00073FFF">
      <w:pPr>
        <w:pStyle w:val="a8"/>
        <w:spacing w:after="0"/>
        <w:ind w:left="0" w:firstLine="709"/>
        <w:rPr>
          <w:rFonts w:eastAsia="Times New Roman" w:cs="Times New Roman"/>
          <w:color w:val="000000"/>
          <w:szCs w:val="24"/>
          <w:lang w:eastAsia="ru-RU"/>
        </w:rPr>
      </w:pPr>
      <w:r w:rsidRPr="00073FFF">
        <w:rPr>
          <w:rFonts w:eastAsia="Times New Roman" w:cs="Times New Roman"/>
          <w:color w:val="000000"/>
          <w:szCs w:val="24"/>
          <w:lang w:eastAsia="ru-RU"/>
        </w:rPr>
        <w:t>Приоритетными направлениями развития являются:</w:t>
      </w:r>
    </w:p>
    <w:p w:rsidR="00073FFF" w:rsidRPr="00073FFF" w:rsidRDefault="00073FFF" w:rsidP="00073FFF">
      <w:pPr>
        <w:pStyle w:val="aa"/>
        <w:widowControl/>
        <w:numPr>
          <w:ilvl w:val="0"/>
          <w:numId w:val="6"/>
        </w:numPr>
        <w:ind w:left="1134" w:hanging="425"/>
        <w:contextualSpacing/>
        <w:jc w:val="both"/>
        <w:rPr>
          <w:rFonts w:ascii="Times New Roman" w:eastAsia="Times New Roman" w:hAnsi="Times New Roman" w:cs="Times New Roman"/>
          <w:color w:val="000000"/>
          <w:sz w:val="24"/>
          <w:szCs w:val="24"/>
          <w:lang w:val="ru-RU" w:eastAsia="ru-RU"/>
        </w:rPr>
      </w:pPr>
      <w:r w:rsidRPr="00073FFF">
        <w:rPr>
          <w:rFonts w:ascii="Times New Roman" w:eastAsia="Times New Roman" w:hAnsi="Times New Roman" w:cs="Times New Roman"/>
          <w:color w:val="000000"/>
          <w:sz w:val="24"/>
          <w:szCs w:val="24"/>
          <w:lang w:val="ru-RU" w:eastAsia="ru-RU"/>
        </w:rPr>
        <w:t>сельское хозяйство, являющиеся основной отраслью экономики городского округа;</w:t>
      </w:r>
    </w:p>
    <w:p w:rsidR="00073FFF" w:rsidRPr="00073FFF" w:rsidRDefault="00073FFF" w:rsidP="00073FFF">
      <w:pPr>
        <w:pStyle w:val="aa"/>
        <w:widowControl/>
        <w:numPr>
          <w:ilvl w:val="0"/>
          <w:numId w:val="6"/>
        </w:numPr>
        <w:ind w:left="1134" w:hanging="425"/>
        <w:contextualSpacing/>
        <w:jc w:val="both"/>
        <w:rPr>
          <w:rFonts w:ascii="Times New Roman" w:eastAsia="Times New Roman" w:hAnsi="Times New Roman" w:cs="Times New Roman"/>
          <w:color w:val="000000"/>
          <w:sz w:val="24"/>
          <w:szCs w:val="24"/>
          <w:lang w:val="ru-RU" w:eastAsia="ru-RU"/>
        </w:rPr>
      </w:pPr>
      <w:r w:rsidRPr="00073FFF">
        <w:rPr>
          <w:rFonts w:ascii="Times New Roman" w:eastAsia="Times New Roman" w:hAnsi="Times New Roman" w:cs="Times New Roman"/>
          <w:color w:val="000000"/>
          <w:sz w:val="24"/>
          <w:szCs w:val="24"/>
          <w:lang w:val="ru-RU" w:eastAsia="ru-RU"/>
        </w:rPr>
        <w:t xml:space="preserve">обновление производственного аппарата, замена устаревшего на современное и энергоэффективное оборудование; </w:t>
      </w:r>
    </w:p>
    <w:p w:rsidR="00073FFF" w:rsidRPr="00073FFF" w:rsidRDefault="00073FFF" w:rsidP="00073FFF">
      <w:pPr>
        <w:pStyle w:val="aa"/>
        <w:widowControl/>
        <w:numPr>
          <w:ilvl w:val="0"/>
          <w:numId w:val="6"/>
        </w:numPr>
        <w:ind w:left="1134" w:hanging="425"/>
        <w:contextualSpacing/>
        <w:jc w:val="both"/>
        <w:rPr>
          <w:rFonts w:ascii="Times New Roman" w:eastAsia="Times New Roman" w:hAnsi="Times New Roman" w:cs="Times New Roman"/>
          <w:color w:val="000000"/>
          <w:sz w:val="24"/>
          <w:szCs w:val="24"/>
          <w:lang w:val="ru-RU" w:eastAsia="ru-RU"/>
        </w:rPr>
      </w:pPr>
      <w:r w:rsidRPr="00073FFF">
        <w:rPr>
          <w:rFonts w:ascii="Times New Roman" w:eastAsia="Times New Roman" w:hAnsi="Times New Roman" w:cs="Times New Roman"/>
          <w:color w:val="000000"/>
          <w:sz w:val="24"/>
          <w:szCs w:val="24"/>
          <w:lang w:val="ru-RU" w:eastAsia="ru-RU"/>
        </w:rPr>
        <w:t xml:space="preserve">переподготовка, переквалификация персонала; </w:t>
      </w:r>
    </w:p>
    <w:p w:rsidR="00073FFF" w:rsidRPr="00073FFF" w:rsidRDefault="00073FFF" w:rsidP="00073FFF">
      <w:pPr>
        <w:pStyle w:val="aa"/>
        <w:widowControl/>
        <w:numPr>
          <w:ilvl w:val="0"/>
          <w:numId w:val="6"/>
        </w:numPr>
        <w:ind w:left="1134" w:hanging="425"/>
        <w:contextualSpacing/>
        <w:jc w:val="both"/>
        <w:rPr>
          <w:rFonts w:ascii="Times New Roman" w:eastAsia="Times New Roman" w:hAnsi="Times New Roman" w:cs="Times New Roman"/>
          <w:color w:val="000000"/>
          <w:sz w:val="24"/>
          <w:szCs w:val="24"/>
          <w:lang w:val="ru-RU" w:eastAsia="ru-RU"/>
        </w:rPr>
      </w:pPr>
      <w:r w:rsidRPr="00073FFF">
        <w:rPr>
          <w:rFonts w:ascii="Times New Roman" w:eastAsia="Times New Roman" w:hAnsi="Times New Roman" w:cs="Times New Roman"/>
          <w:color w:val="000000"/>
          <w:sz w:val="24"/>
          <w:szCs w:val="24"/>
          <w:lang w:val="ru-RU" w:eastAsia="ru-RU"/>
        </w:rPr>
        <w:t>осуществление структурных сдвигов в экономике, формирование производственной структуры, отвечающей критериям развитой постиндустриальной страны -  увеличение производства с высокой добавленной стоимостью.</w:t>
      </w:r>
    </w:p>
    <w:p w:rsidR="00073FFF" w:rsidRPr="00073FFF" w:rsidRDefault="00073FFF" w:rsidP="00073FFF">
      <w:pPr>
        <w:pStyle w:val="a8"/>
        <w:spacing w:after="0"/>
        <w:ind w:left="0" w:firstLine="709"/>
        <w:rPr>
          <w:rFonts w:eastAsia="Times New Roman" w:cs="Times New Roman"/>
          <w:color w:val="000000"/>
          <w:szCs w:val="24"/>
          <w:lang w:eastAsia="ru-RU"/>
        </w:rPr>
      </w:pPr>
      <w:r w:rsidRPr="00073FFF">
        <w:rPr>
          <w:rFonts w:eastAsia="Times New Roman" w:cs="Times New Roman"/>
          <w:color w:val="000000"/>
          <w:szCs w:val="24"/>
          <w:lang w:eastAsia="ru-RU"/>
        </w:rPr>
        <w:t>Основные инвестиционные проекты, планируемые на территории Артинского городского округа:</w:t>
      </w:r>
    </w:p>
    <w:p w:rsidR="00073FFF" w:rsidRPr="00073FFF" w:rsidRDefault="00073FFF" w:rsidP="00073FFF">
      <w:pPr>
        <w:pStyle w:val="a8"/>
        <w:spacing w:after="0"/>
        <w:ind w:left="0" w:firstLine="709"/>
        <w:rPr>
          <w:rFonts w:eastAsia="Times New Roman" w:cs="Times New Roman"/>
          <w:color w:val="000000"/>
          <w:szCs w:val="24"/>
          <w:lang w:eastAsia="ru-RU"/>
        </w:rPr>
      </w:pPr>
      <w:r w:rsidRPr="00073FFF">
        <w:rPr>
          <w:rFonts w:eastAsia="Times New Roman" w:cs="Times New Roman"/>
          <w:color w:val="000000"/>
          <w:szCs w:val="24"/>
          <w:lang w:eastAsia="ru-RU"/>
        </w:rPr>
        <w:t>- реконструкция и замена оборудования теплоисточников;</w:t>
      </w:r>
    </w:p>
    <w:p w:rsidR="00073FFF" w:rsidRPr="00073FFF" w:rsidRDefault="00073FFF" w:rsidP="00073FFF">
      <w:pPr>
        <w:pStyle w:val="a8"/>
        <w:spacing w:after="0"/>
        <w:ind w:left="0" w:firstLine="709"/>
        <w:rPr>
          <w:rFonts w:eastAsia="Times New Roman" w:cs="Times New Roman"/>
          <w:color w:val="000000"/>
          <w:szCs w:val="24"/>
          <w:lang w:eastAsia="ru-RU"/>
        </w:rPr>
      </w:pPr>
      <w:r w:rsidRPr="00073FFF">
        <w:rPr>
          <w:rFonts w:eastAsia="Times New Roman" w:cs="Times New Roman"/>
          <w:color w:val="000000"/>
          <w:szCs w:val="24"/>
          <w:lang w:eastAsia="ru-RU"/>
        </w:rPr>
        <w:t>- реконструкция теплотрасс;</w:t>
      </w:r>
    </w:p>
    <w:p w:rsidR="00073FFF" w:rsidRPr="00073FFF" w:rsidRDefault="00073FFF" w:rsidP="00073FFF">
      <w:pPr>
        <w:pStyle w:val="a8"/>
        <w:spacing w:after="0"/>
        <w:ind w:left="0" w:firstLine="709"/>
        <w:rPr>
          <w:rFonts w:eastAsia="Times New Roman" w:cs="Times New Roman"/>
          <w:color w:val="000000"/>
          <w:szCs w:val="24"/>
          <w:lang w:eastAsia="ru-RU"/>
        </w:rPr>
      </w:pPr>
      <w:r w:rsidRPr="00073FFF">
        <w:rPr>
          <w:rFonts w:eastAsia="Times New Roman" w:cs="Times New Roman"/>
          <w:color w:val="000000"/>
          <w:szCs w:val="24"/>
          <w:lang w:eastAsia="ru-RU"/>
        </w:rPr>
        <w:t>- реконструкция и развитие системы водоотведения;</w:t>
      </w:r>
    </w:p>
    <w:p w:rsidR="00073FFF" w:rsidRDefault="00073FFF" w:rsidP="00073FFF">
      <w:pPr>
        <w:pStyle w:val="a8"/>
        <w:spacing w:after="0"/>
        <w:ind w:left="0" w:firstLine="709"/>
        <w:rPr>
          <w:rFonts w:eastAsia="Times New Roman" w:cs="Times New Roman"/>
          <w:color w:val="000000"/>
          <w:szCs w:val="24"/>
          <w:lang w:eastAsia="ru-RU"/>
        </w:rPr>
      </w:pPr>
      <w:r w:rsidRPr="00073FFF">
        <w:rPr>
          <w:rFonts w:eastAsia="Times New Roman" w:cs="Times New Roman"/>
          <w:color w:val="000000"/>
          <w:szCs w:val="24"/>
          <w:lang w:eastAsia="ru-RU"/>
        </w:rPr>
        <w:t>- реконструкция и развитие системы водоснабжения;</w:t>
      </w:r>
    </w:p>
    <w:p w:rsidR="00073FFF" w:rsidRPr="00073FFF" w:rsidRDefault="00073FFF" w:rsidP="00073FFF">
      <w:pPr>
        <w:pStyle w:val="a8"/>
        <w:spacing w:after="0"/>
        <w:ind w:left="0" w:firstLine="709"/>
        <w:rPr>
          <w:rFonts w:eastAsia="Times New Roman" w:cs="Times New Roman"/>
          <w:color w:val="000000"/>
          <w:szCs w:val="24"/>
          <w:lang w:eastAsia="ru-RU"/>
        </w:rPr>
      </w:pPr>
      <w:r w:rsidRPr="00073FFF">
        <w:rPr>
          <w:rFonts w:eastAsia="Times New Roman" w:cs="Times New Roman"/>
          <w:color w:val="000000"/>
          <w:szCs w:val="24"/>
          <w:lang w:eastAsia="ru-RU"/>
        </w:rPr>
        <w:t xml:space="preserve">- реконструкция и развитие системы </w:t>
      </w:r>
      <w:r>
        <w:rPr>
          <w:rFonts w:eastAsia="Times New Roman" w:cs="Times New Roman"/>
          <w:color w:val="000000"/>
          <w:szCs w:val="24"/>
          <w:lang w:eastAsia="ru-RU"/>
        </w:rPr>
        <w:t>газ</w:t>
      </w:r>
      <w:r w:rsidRPr="00073FFF">
        <w:rPr>
          <w:rFonts w:eastAsia="Times New Roman" w:cs="Times New Roman"/>
          <w:color w:val="000000"/>
          <w:szCs w:val="24"/>
          <w:lang w:eastAsia="ru-RU"/>
        </w:rPr>
        <w:t>оснабжения;</w:t>
      </w:r>
    </w:p>
    <w:p w:rsidR="00073FFF" w:rsidRPr="00073FFF" w:rsidRDefault="00073FFF" w:rsidP="00073FFF">
      <w:pPr>
        <w:pStyle w:val="a8"/>
        <w:spacing w:after="0"/>
        <w:ind w:left="0" w:firstLine="709"/>
        <w:rPr>
          <w:rFonts w:eastAsia="Times New Roman" w:cs="Times New Roman"/>
          <w:color w:val="000000"/>
          <w:szCs w:val="24"/>
          <w:lang w:eastAsia="ru-RU"/>
        </w:rPr>
      </w:pPr>
      <w:r w:rsidRPr="00073FFF">
        <w:rPr>
          <w:rFonts w:eastAsia="Times New Roman" w:cs="Times New Roman"/>
          <w:color w:val="000000"/>
          <w:szCs w:val="24"/>
          <w:lang w:eastAsia="ru-RU"/>
        </w:rPr>
        <w:t>- модер</w:t>
      </w:r>
      <w:r w:rsidR="00FA7F4D">
        <w:rPr>
          <w:rFonts w:eastAsia="Times New Roman" w:cs="Times New Roman"/>
          <w:color w:val="000000"/>
          <w:szCs w:val="24"/>
          <w:lang w:eastAsia="ru-RU"/>
        </w:rPr>
        <w:t>низация системы обращения с ТБО.</w:t>
      </w:r>
    </w:p>
    <w:p w:rsidR="005A188B" w:rsidRPr="005A188B" w:rsidRDefault="005A188B" w:rsidP="00AC0B94">
      <w:pPr>
        <w:pStyle w:val="Default"/>
        <w:ind w:left="-567"/>
        <w:jc w:val="center"/>
      </w:pPr>
    </w:p>
    <w:p w:rsidR="00FA7F4D" w:rsidRPr="00FA7F4D" w:rsidRDefault="00FA7F4D" w:rsidP="00FA7F4D">
      <w:pPr>
        <w:pStyle w:val="21"/>
        <w:ind w:left="0"/>
        <w:contextualSpacing/>
        <w:rPr>
          <w:kern w:val="24"/>
          <w:sz w:val="24"/>
          <w:szCs w:val="24"/>
          <w:lang w:val="ru-RU"/>
        </w:rPr>
      </w:pPr>
      <w:bookmarkStart w:id="13" w:name="_Toc88573332"/>
      <w:r w:rsidRPr="00FA7F4D">
        <w:rPr>
          <w:kern w:val="24"/>
          <w:sz w:val="24"/>
          <w:szCs w:val="24"/>
          <w:lang w:val="ru-RU"/>
        </w:rPr>
        <w:t>1.4. Прогноз развития застройки городского округа</w:t>
      </w:r>
      <w:bookmarkEnd w:id="13"/>
    </w:p>
    <w:p w:rsidR="005A188B" w:rsidRPr="005A188B" w:rsidRDefault="005A188B" w:rsidP="00AC0B94">
      <w:pPr>
        <w:pStyle w:val="Default"/>
        <w:ind w:left="-567"/>
        <w:jc w:val="center"/>
      </w:pPr>
    </w:p>
    <w:p w:rsidR="00FA7F4D" w:rsidRDefault="00FA7F4D" w:rsidP="00FA7F4D">
      <w:pPr>
        <w:spacing w:after="0"/>
        <w:ind w:firstLine="709"/>
      </w:pPr>
      <w:r w:rsidRPr="00E64FE8">
        <w:t>В соответствии с проектом Генерального плана Артинского городского округа применительно к рабочему поселку Арти</w:t>
      </w:r>
      <w:r>
        <w:t xml:space="preserve"> </w:t>
      </w:r>
      <w:r w:rsidRPr="00E64FE8">
        <w:t>предлагается</w:t>
      </w:r>
      <w:r>
        <w:t>:</w:t>
      </w:r>
    </w:p>
    <w:p w:rsidR="00FA7F4D" w:rsidRPr="00E64FE8" w:rsidRDefault="00FA7F4D" w:rsidP="00FA7F4D">
      <w:pPr>
        <w:spacing w:after="0"/>
        <w:ind w:firstLine="709"/>
      </w:pPr>
      <w:r>
        <w:t xml:space="preserve">1) в </w:t>
      </w:r>
      <w:r>
        <w:rPr>
          <w:bCs/>
          <w:iCs/>
        </w:rPr>
        <w:t>микрорайоне</w:t>
      </w:r>
      <w:r w:rsidRPr="002614A0">
        <w:rPr>
          <w:bCs/>
          <w:iCs/>
        </w:rPr>
        <w:t xml:space="preserve"> «Красная </w:t>
      </w:r>
      <w:r w:rsidRPr="00A03CEF">
        <w:rPr>
          <w:bCs/>
          <w:iCs/>
        </w:rPr>
        <w:t xml:space="preserve">горка» </w:t>
      </w:r>
      <w:r w:rsidRPr="00A03CEF">
        <w:t>размещение</w:t>
      </w:r>
      <w:r w:rsidRPr="00E64FE8">
        <w:t xml:space="preserve"> 90 жилых домов, в том числе 82 индивидуальных жилых домов и 8 дву</w:t>
      </w:r>
      <w:r>
        <w:t>хэтажных секционных жилых домов:</w:t>
      </w:r>
      <w:r w:rsidRPr="00E64FE8">
        <w:t xml:space="preserve"> </w:t>
      </w:r>
    </w:p>
    <w:p w:rsidR="00FA7F4D" w:rsidRPr="00E64FE8" w:rsidRDefault="00FA7F4D" w:rsidP="00FA7F4D">
      <w:pPr>
        <w:spacing w:after="0"/>
        <w:ind w:firstLine="709"/>
      </w:pPr>
      <w:r w:rsidRPr="00E64FE8">
        <w:t xml:space="preserve">- обеспеченность жилой площадью – 28,0 </w:t>
      </w:r>
      <w:proofErr w:type="gramStart"/>
      <w:r w:rsidRPr="00E64FE8">
        <w:t>кв.м</w:t>
      </w:r>
      <w:proofErr w:type="gramEnd"/>
      <w:r w:rsidRPr="00E64FE8">
        <w:t>/чел;</w:t>
      </w:r>
    </w:p>
    <w:p w:rsidR="00FA7F4D" w:rsidRPr="00E64FE8" w:rsidRDefault="00FA7F4D" w:rsidP="00FA7F4D">
      <w:pPr>
        <w:spacing w:after="0"/>
        <w:ind w:firstLine="709"/>
      </w:pPr>
      <w:r w:rsidRPr="00E64FE8">
        <w:t>- коэффициент семейности – 2,5.</w:t>
      </w:r>
    </w:p>
    <w:p w:rsidR="00FA7F4D" w:rsidRPr="00E64FE8" w:rsidRDefault="00FA7F4D" w:rsidP="00FA7F4D">
      <w:pPr>
        <w:spacing w:after="0"/>
        <w:ind w:firstLine="709"/>
      </w:pPr>
      <w:r w:rsidRPr="00E64FE8">
        <w:t xml:space="preserve">Жилищный фонд проектируемого участка составит 15931,9 </w:t>
      </w:r>
      <w:proofErr w:type="gramStart"/>
      <w:r w:rsidRPr="00E64FE8">
        <w:t>кв.м</w:t>
      </w:r>
      <w:proofErr w:type="gramEnd"/>
      <w:r w:rsidRPr="00E64FE8">
        <w:t>, в том числе 6271,9 кв.м. – существующий жилой фонд, 9660,0 кв.м. – новое строительство.</w:t>
      </w:r>
    </w:p>
    <w:p w:rsidR="00FA7F4D" w:rsidRPr="00310852" w:rsidRDefault="00FA7F4D" w:rsidP="00FA7F4D">
      <w:pPr>
        <w:spacing w:line="276" w:lineRule="auto"/>
        <w:ind w:firstLine="709"/>
      </w:pPr>
      <w:r>
        <w:lastRenderedPageBreak/>
        <w:t xml:space="preserve">2) по </w:t>
      </w:r>
      <w:r w:rsidRPr="002614A0">
        <w:t xml:space="preserve">ул. Заводская, ул. Самолётная, ул. Грязнова, ул. Симинчинская </w:t>
      </w:r>
      <w:r w:rsidRPr="00310852">
        <w:t xml:space="preserve">предлагается строительство индивидуальной жилой застройки, размещаемой на свободной от застройки территории (выделенных земельных участков). Проектом предлагается размещение новых 102 индивидуальных жилых домов с площадью каждой застройки 80-120 </w:t>
      </w:r>
      <w:proofErr w:type="gramStart"/>
      <w:r w:rsidRPr="00310852">
        <w:t>кв.м</w:t>
      </w:r>
      <w:proofErr w:type="gramEnd"/>
      <w:r w:rsidRPr="00310852">
        <w:t xml:space="preserve"> этажностью: 1-3 этажа. Проектная численность населения составит 270 человек, которые в проектной застройке – 255 человек и строящейся застройке – 15 человек.</w:t>
      </w:r>
    </w:p>
    <w:p w:rsidR="00FA7F4D" w:rsidRPr="00310852" w:rsidRDefault="00FA7F4D" w:rsidP="00FA7F4D">
      <w:pPr>
        <w:spacing w:after="0" w:line="276" w:lineRule="auto"/>
        <w:ind w:firstLine="709"/>
      </w:pPr>
      <w:r w:rsidRPr="00310852">
        <w:t>Проектный жилищный фонд в границах проекта составит 12000 кв. м.</w:t>
      </w:r>
    </w:p>
    <w:p w:rsidR="00FA7F4D" w:rsidRDefault="00FA7F4D" w:rsidP="00FA7F4D">
      <w:pPr>
        <w:ind w:firstLine="709"/>
      </w:pPr>
      <w:r w:rsidRPr="006C3E26">
        <w:t xml:space="preserve">3) </w:t>
      </w:r>
      <w:r>
        <w:t xml:space="preserve">по </w:t>
      </w:r>
      <w:r w:rsidRPr="006C3E26">
        <w:t>пер</w:t>
      </w:r>
      <w:r>
        <w:t>. Ш</w:t>
      </w:r>
      <w:r w:rsidRPr="006C3E26">
        <w:t>кольный, ул. Карла Маркса, ул. Королёва, ул. Советская</w:t>
      </w:r>
      <w:r>
        <w:t xml:space="preserve"> планируется снос существующей индивидуальной жилой застройки и строительство малоэтажных многоквартирных жилых домов. Новое строительство представлено 5 жилыми домами с площадью каждой застройки 650-800 </w:t>
      </w:r>
      <w:proofErr w:type="gramStart"/>
      <w:r>
        <w:t>кв.м</w:t>
      </w:r>
      <w:proofErr w:type="gramEnd"/>
      <w:r>
        <w:t xml:space="preserve"> этажностью: 3 этажа.</w:t>
      </w:r>
      <w:r w:rsidRPr="000F7AE8">
        <w:t xml:space="preserve"> </w:t>
      </w:r>
      <w:r>
        <w:t>Проектный</w:t>
      </w:r>
      <w:r w:rsidRPr="007D39A2">
        <w:t xml:space="preserve"> жилищный фонд в границах проекта состав</w:t>
      </w:r>
      <w:r>
        <w:t>ит 8500 кв. м.</w:t>
      </w:r>
    </w:p>
    <w:p w:rsidR="00FA7F4D" w:rsidRPr="00EF6A4E" w:rsidRDefault="00FA7F4D" w:rsidP="00FA7F4D">
      <w:pPr>
        <w:spacing w:after="0"/>
        <w:ind w:firstLine="851"/>
      </w:pPr>
      <w:r w:rsidRPr="00CB01DE">
        <w:t>4)</w:t>
      </w:r>
      <w:r>
        <w:t xml:space="preserve"> по</w:t>
      </w:r>
      <w:r w:rsidRPr="00CB01DE">
        <w:t xml:space="preserve"> </w:t>
      </w:r>
      <w:r w:rsidRPr="00CB01DE">
        <w:rPr>
          <w:szCs w:val="28"/>
        </w:rPr>
        <w:t>ул. Октябрьская, ул. Победы</w:t>
      </w:r>
      <w:r>
        <w:rPr>
          <w:szCs w:val="28"/>
        </w:rPr>
        <w:t xml:space="preserve"> </w:t>
      </w:r>
      <w:r w:rsidRPr="00EF6A4E">
        <w:t>предусматривается строительство индивидуальной жилой застройки, а именно размещение 38 индивидуальных жилых домов. Существующую жилую застройку предусматривается сохранить.</w:t>
      </w:r>
    </w:p>
    <w:p w:rsidR="00FA7F4D" w:rsidRPr="00EF6A4E" w:rsidRDefault="00FA7F4D" w:rsidP="00FA7F4D">
      <w:pPr>
        <w:spacing w:after="0"/>
        <w:ind w:firstLine="851"/>
      </w:pPr>
      <w:r w:rsidRPr="00EF6A4E">
        <w:t>Показатели для нового строительства приняты согласно генеральному плану Артинского городского округа применительно к п.г.т. Арти:</w:t>
      </w:r>
    </w:p>
    <w:p w:rsidR="00FA7F4D" w:rsidRPr="00EF6A4E" w:rsidRDefault="00FA7F4D" w:rsidP="00FA7F4D">
      <w:pPr>
        <w:spacing w:after="0"/>
        <w:ind w:firstLine="851"/>
      </w:pPr>
      <w:r w:rsidRPr="00EF6A4E">
        <w:t xml:space="preserve">- проектная обеспеченность жилым фондом на одного человека – 34,0 </w:t>
      </w:r>
      <w:proofErr w:type="gramStart"/>
      <w:r w:rsidRPr="00EF6A4E">
        <w:t>кв.м</w:t>
      </w:r>
      <w:proofErr w:type="gramEnd"/>
      <w:r w:rsidRPr="00EF6A4E">
        <w:t>;</w:t>
      </w:r>
    </w:p>
    <w:p w:rsidR="00FA7F4D" w:rsidRPr="00EF6A4E" w:rsidRDefault="00FA7F4D" w:rsidP="00FA7F4D">
      <w:pPr>
        <w:spacing w:after="0"/>
        <w:ind w:firstLine="851"/>
        <w:rPr>
          <w:szCs w:val="28"/>
        </w:rPr>
      </w:pPr>
      <w:r w:rsidRPr="00EF6A4E">
        <w:rPr>
          <w:szCs w:val="28"/>
        </w:rPr>
        <w:t xml:space="preserve">- площадь проектируемого индивидуального жилого дома – 102,0 </w:t>
      </w:r>
      <w:proofErr w:type="gramStart"/>
      <w:r w:rsidRPr="00EF6A4E">
        <w:rPr>
          <w:szCs w:val="28"/>
        </w:rPr>
        <w:t>кв.м</w:t>
      </w:r>
      <w:proofErr w:type="gramEnd"/>
      <w:r w:rsidRPr="00EF6A4E">
        <w:rPr>
          <w:szCs w:val="28"/>
        </w:rPr>
        <w:t>;</w:t>
      </w:r>
    </w:p>
    <w:p w:rsidR="00FA7F4D" w:rsidRPr="00EF6A4E" w:rsidRDefault="00FA7F4D" w:rsidP="00FA7F4D">
      <w:pPr>
        <w:spacing w:after="0"/>
        <w:ind w:firstLine="851"/>
        <w:rPr>
          <w:szCs w:val="28"/>
        </w:rPr>
      </w:pPr>
      <w:r w:rsidRPr="00EF6A4E">
        <w:rPr>
          <w:szCs w:val="28"/>
        </w:rPr>
        <w:t>- проектный коэффициент семейности – 3.</w:t>
      </w:r>
    </w:p>
    <w:p w:rsidR="00FA7F4D" w:rsidRPr="00EF6A4E" w:rsidRDefault="00FA7F4D" w:rsidP="00FA7F4D">
      <w:pPr>
        <w:spacing w:after="0"/>
        <w:ind w:firstLine="851"/>
      </w:pPr>
      <w:r w:rsidRPr="00EF6A4E">
        <w:t>Население территории проектирования составит 187 человек, в том числе 73 человека – существующее население, 114 человек – перспективное население участка проектирования.</w:t>
      </w:r>
    </w:p>
    <w:p w:rsidR="00FA7F4D" w:rsidRDefault="00FA7F4D" w:rsidP="00FA7F4D">
      <w:pPr>
        <w:spacing w:after="0"/>
        <w:ind w:firstLine="851"/>
      </w:pPr>
      <w:r w:rsidRPr="00EF6A4E">
        <w:t>Жилой фонд территории проектирования составит 7194,8 кв.м., в том числе 3318,8 кв.м. – существующий сохраняемый жилой фонд, 3876,0 кв.м. – перспективный жилой фонд.</w:t>
      </w:r>
    </w:p>
    <w:p w:rsidR="00FA7F4D" w:rsidRPr="002324E7" w:rsidRDefault="00FA7F4D" w:rsidP="00FA7F4D">
      <w:pPr>
        <w:ind w:firstLine="567"/>
      </w:pPr>
      <w:r w:rsidRPr="002324E7">
        <w:t xml:space="preserve">Проектом планировки территории села Манчаж Артинского городского округа Свердловской области выполненным в соответствии с Генеральным планом с. Манчаж Артинского городского округа Свердловской области, предлагается размещение 42 индивидуальных жилых домов, дошкольного образовательного учреждения на 30 мест и объект торговли торговой площадью 50,0 кв. м. </w:t>
      </w:r>
    </w:p>
    <w:p w:rsidR="00FA7F4D" w:rsidRPr="002324E7" w:rsidRDefault="00FA7F4D" w:rsidP="00FA7F4D">
      <w:pPr>
        <w:ind w:firstLine="567"/>
      </w:pPr>
      <w:r w:rsidRPr="002324E7">
        <w:t>Население проектируемого участка определено в количестве 131 человек, в том числе существующее население – 5 человек, перспективное население – 126 человек.</w:t>
      </w:r>
    </w:p>
    <w:p w:rsidR="00FA7F4D" w:rsidRPr="002324E7" w:rsidRDefault="00FA7F4D" w:rsidP="00FA7F4D">
      <w:pPr>
        <w:ind w:firstLine="567"/>
      </w:pPr>
      <w:r w:rsidRPr="002324E7">
        <w:t>Жилищный фонд проектируемого участка составит 6427,4 кв. м, в том числе 127,4 кв. м – существующий жилой фонд, 6300,0 – проектируемый жилой фонд.</w:t>
      </w:r>
    </w:p>
    <w:p w:rsidR="00FA7F4D" w:rsidRPr="00E64FE8" w:rsidRDefault="00FA7F4D" w:rsidP="00FA7F4D">
      <w:pPr>
        <w:ind w:firstLine="709"/>
      </w:pPr>
      <w:r>
        <w:rPr>
          <w:szCs w:val="28"/>
        </w:rPr>
        <w:t>Проектом</w:t>
      </w:r>
      <w:r w:rsidRPr="007B27EA">
        <w:rPr>
          <w:szCs w:val="28"/>
        </w:rPr>
        <w:t xml:space="preserve"> планировки территории в с. Азигулово, ул. Южная, ул. Лесная</w:t>
      </w:r>
      <w:r>
        <w:rPr>
          <w:szCs w:val="28"/>
        </w:rPr>
        <w:t xml:space="preserve">, </w:t>
      </w:r>
      <w:r w:rsidRPr="00E64FE8">
        <w:t xml:space="preserve">предусматривается строительство </w:t>
      </w:r>
      <w:r>
        <w:t>индивидуальной жилой застройки.</w:t>
      </w:r>
    </w:p>
    <w:p w:rsidR="00FA7F4D" w:rsidRPr="00E64FE8" w:rsidRDefault="00FA7F4D" w:rsidP="00FA7F4D">
      <w:pPr>
        <w:ind w:firstLine="709"/>
      </w:pPr>
      <w:r w:rsidRPr="00E64FE8">
        <w:t>Показатели для нового строительства приняты согласно генеральному плану Артинского городского округа применительно к с. Азигулово:</w:t>
      </w:r>
    </w:p>
    <w:p w:rsidR="00FA7F4D" w:rsidRPr="00E64FE8" w:rsidRDefault="00FA7F4D" w:rsidP="00FA7F4D">
      <w:pPr>
        <w:ind w:firstLine="709"/>
      </w:pPr>
      <w:r w:rsidRPr="00E64FE8">
        <w:t xml:space="preserve">- площадь проектируемого индивидуального жилого дома – 100,0 </w:t>
      </w:r>
      <w:proofErr w:type="gramStart"/>
      <w:r w:rsidRPr="00E64FE8">
        <w:t>кв.м</w:t>
      </w:r>
      <w:proofErr w:type="gramEnd"/>
      <w:r w:rsidRPr="00E64FE8">
        <w:t>;</w:t>
      </w:r>
    </w:p>
    <w:p w:rsidR="00FA7F4D" w:rsidRPr="00E64FE8" w:rsidRDefault="00FA7F4D" w:rsidP="00FA7F4D">
      <w:pPr>
        <w:ind w:firstLine="709"/>
      </w:pPr>
      <w:r w:rsidRPr="00E64FE8">
        <w:t>- проектный коэффициент семейности – 3.</w:t>
      </w:r>
    </w:p>
    <w:p w:rsidR="00FA7F4D" w:rsidRPr="00E64FE8" w:rsidRDefault="00FA7F4D" w:rsidP="00FA7F4D">
      <w:pPr>
        <w:ind w:firstLine="709"/>
      </w:pPr>
      <w:r w:rsidRPr="00E64FE8">
        <w:t>Жилой фонд территории проектирования составит 11826,3 кв.м., в том числе 226,3 кв.м. – существующий сохраняемый жилой фонд, 11600,0 кв.м. – перспективный жилой фонд.</w:t>
      </w:r>
    </w:p>
    <w:p w:rsidR="00FA7F4D" w:rsidRPr="00EA55FA" w:rsidRDefault="00FA7F4D" w:rsidP="00FA7F4D">
      <w:pPr>
        <w:spacing w:after="0"/>
        <w:ind w:firstLine="709"/>
      </w:pPr>
      <w:r w:rsidRPr="007B27EA">
        <w:t>Также проектом</w:t>
      </w:r>
      <w:r w:rsidRPr="00EA55FA">
        <w:t xml:space="preserve"> предусматривается размещение объектов социального и коммунально-бытового назначения:</w:t>
      </w:r>
      <w:r>
        <w:t xml:space="preserve"> </w:t>
      </w:r>
      <w:r w:rsidRPr="00EA55FA">
        <w:t>универсальное общественное здание, в состав которого входят объект торговли торговой площадью 110,0 кв.м., объект общественного питания на 15 посадочных мест и объект бытового обслуживания на 2 рабочих места.</w:t>
      </w:r>
    </w:p>
    <w:p w:rsidR="00FA7F4D" w:rsidRDefault="00FA7F4D" w:rsidP="00FA7F4D">
      <w:pPr>
        <w:spacing w:after="0"/>
        <w:ind w:firstLine="709"/>
      </w:pPr>
      <w:r>
        <w:rPr>
          <w:szCs w:val="28"/>
        </w:rPr>
        <w:lastRenderedPageBreak/>
        <w:t>Проектом</w:t>
      </w:r>
      <w:r w:rsidRPr="0014151F">
        <w:rPr>
          <w:szCs w:val="28"/>
        </w:rPr>
        <w:t xml:space="preserve"> планировки территории в с.</w:t>
      </w:r>
      <w:r>
        <w:rPr>
          <w:szCs w:val="28"/>
        </w:rPr>
        <w:t xml:space="preserve"> </w:t>
      </w:r>
      <w:r w:rsidRPr="0014151F">
        <w:rPr>
          <w:szCs w:val="28"/>
        </w:rPr>
        <w:t>Пристань, ул. Чапаева</w:t>
      </w:r>
      <w:r w:rsidRPr="0014151F">
        <w:rPr>
          <w:i/>
        </w:rPr>
        <w:t xml:space="preserve"> </w:t>
      </w:r>
      <w:r w:rsidRPr="0014151F">
        <w:t>предусматривается</w:t>
      </w:r>
      <w:r>
        <w:t xml:space="preserve"> строительство индивидуальной жилой застройки. Предлагается размещение 29 индивидуальных жилых домов.</w:t>
      </w:r>
    </w:p>
    <w:p w:rsidR="00FA7F4D" w:rsidRDefault="00FA7F4D" w:rsidP="00FA7F4D">
      <w:pPr>
        <w:spacing w:after="0"/>
        <w:ind w:firstLine="709"/>
      </w:pPr>
      <w:r>
        <w:t>Показатели для нового строительства приняты следующие:</w:t>
      </w:r>
    </w:p>
    <w:p w:rsidR="00FA7F4D" w:rsidRDefault="00FA7F4D" w:rsidP="00FA7F4D">
      <w:pPr>
        <w:spacing w:after="0"/>
        <w:ind w:firstLine="709"/>
      </w:pPr>
      <w:r>
        <w:t xml:space="preserve">- проектная обеспеченность жилым фондом на одного человека – 34,0 </w:t>
      </w:r>
      <w:proofErr w:type="gramStart"/>
      <w:r>
        <w:t>кв.м</w:t>
      </w:r>
      <w:proofErr w:type="gramEnd"/>
      <w:r>
        <w:t>;</w:t>
      </w:r>
    </w:p>
    <w:p w:rsidR="00FA7F4D" w:rsidRDefault="00FA7F4D" w:rsidP="00FA7F4D">
      <w:pPr>
        <w:spacing w:after="0"/>
        <w:ind w:firstLine="709"/>
        <w:rPr>
          <w:szCs w:val="28"/>
        </w:rPr>
      </w:pPr>
      <w:r>
        <w:rPr>
          <w:szCs w:val="28"/>
        </w:rPr>
        <w:t xml:space="preserve">- площадь проектируемого индивидуального жилого дома – 102,0 </w:t>
      </w:r>
      <w:proofErr w:type="gramStart"/>
      <w:r>
        <w:rPr>
          <w:szCs w:val="28"/>
        </w:rPr>
        <w:t>кв.м</w:t>
      </w:r>
      <w:proofErr w:type="gramEnd"/>
      <w:r>
        <w:rPr>
          <w:szCs w:val="28"/>
        </w:rPr>
        <w:t>;</w:t>
      </w:r>
    </w:p>
    <w:p w:rsidR="00FA7F4D" w:rsidRDefault="00FA7F4D" w:rsidP="00FA7F4D">
      <w:pPr>
        <w:spacing w:after="0"/>
        <w:ind w:firstLine="709"/>
        <w:rPr>
          <w:szCs w:val="28"/>
        </w:rPr>
      </w:pPr>
      <w:r>
        <w:rPr>
          <w:szCs w:val="28"/>
        </w:rPr>
        <w:t>- проектный коэффициент семейности – 3.</w:t>
      </w:r>
    </w:p>
    <w:p w:rsidR="00FA7F4D" w:rsidRDefault="00FA7F4D" w:rsidP="00FA7F4D">
      <w:pPr>
        <w:spacing w:after="0"/>
        <w:ind w:firstLine="709"/>
      </w:pPr>
      <w:r>
        <w:t>Жилой фонд территории проектирования составит 4674,9 кв.м., в том числе 1716,9 кв.м. – существующий сохраняемый жилой фонд, 2958,0 кв.м. – перспективный жилой фонд.</w:t>
      </w:r>
    </w:p>
    <w:p w:rsidR="00FA7F4D" w:rsidRPr="00FE325D" w:rsidRDefault="00FA7F4D" w:rsidP="00FA7F4D">
      <w:pPr>
        <w:spacing w:after="0"/>
        <w:ind w:firstLine="709"/>
      </w:pPr>
      <w:r>
        <w:t xml:space="preserve">Также </w:t>
      </w:r>
      <w:r w:rsidRPr="00FE325D">
        <w:t xml:space="preserve">проектом предусматривается размещение </w:t>
      </w:r>
      <w:r>
        <w:t>объекта</w:t>
      </w:r>
      <w:r w:rsidRPr="00FE325D">
        <w:t xml:space="preserve"> социального и коммунально-бытового назначения:</w:t>
      </w:r>
      <w:r>
        <w:t xml:space="preserve"> </w:t>
      </w:r>
      <w:r w:rsidRPr="00FE325D">
        <w:t xml:space="preserve">объекта торговли торговой площадью 100,0 кв.м. </w:t>
      </w:r>
    </w:p>
    <w:p w:rsidR="00FA7F4D" w:rsidRPr="00A85994" w:rsidRDefault="00FA7F4D" w:rsidP="00FA7F4D">
      <w:pPr>
        <w:spacing w:after="0"/>
        <w:ind w:firstLine="709"/>
      </w:pPr>
      <w:r>
        <w:rPr>
          <w:bCs/>
          <w:iCs/>
          <w:szCs w:val="32"/>
        </w:rPr>
        <w:t>Проектом</w:t>
      </w:r>
      <w:r w:rsidRPr="009A760A">
        <w:rPr>
          <w:bCs/>
          <w:iCs/>
          <w:szCs w:val="32"/>
        </w:rPr>
        <w:t xml:space="preserve"> планировки территории микрорайона с. Сажино, ул. Победы, ул. Мира, ул. Больничный городок</w:t>
      </w:r>
      <w:r>
        <w:rPr>
          <w:bCs/>
          <w:iCs/>
          <w:szCs w:val="32"/>
        </w:rPr>
        <w:t xml:space="preserve"> </w:t>
      </w:r>
      <w:r w:rsidRPr="00A85994">
        <w:t xml:space="preserve">предлагается размещение </w:t>
      </w:r>
      <w:r>
        <w:t>47</w:t>
      </w:r>
      <w:r w:rsidRPr="00A85994">
        <w:t xml:space="preserve"> индивидуальных жилых домов. </w:t>
      </w:r>
    </w:p>
    <w:p w:rsidR="00FA7F4D" w:rsidRPr="005C1342" w:rsidRDefault="00FA7F4D" w:rsidP="00FA7F4D">
      <w:pPr>
        <w:spacing w:after="0"/>
        <w:ind w:firstLine="709"/>
        <w:rPr>
          <w:szCs w:val="28"/>
        </w:rPr>
      </w:pPr>
      <w:r>
        <w:rPr>
          <w:szCs w:val="28"/>
        </w:rPr>
        <w:t>Проектом были приняты следующие п</w:t>
      </w:r>
      <w:r w:rsidRPr="005C1342">
        <w:rPr>
          <w:szCs w:val="28"/>
        </w:rPr>
        <w:t>оказатели для нового строительства:</w:t>
      </w:r>
    </w:p>
    <w:p w:rsidR="00FA7F4D" w:rsidRDefault="00FA7F4D" w:rsidP="00FA7F4D">
      <w:pPr>
        <w:spacing w:after="0"/>
        <w:ind w:firstLine="709"/>
      </w:pPr>
      <w:r>
        <w:t xml:space="preserve">- общая площадь индивидуального жилого дома – 100,0 </w:t>
      </w:r>
      <w:proofErr w:type="gramStart"/>
      <w:r>
        <w:t>кв.м</w:t>
      </w:r>
      <w:proofErr w:type="gramEnd"/>
      <w:r>
        <w:t>;</w:t>
      </w:r>
    </w:p>
    <w:p w:rsidR="00FA7F4D" w:rsidRPr="00E8785A" w:rsidRDefault="00FA7F4D" w:rsidP="00FA7F4D">
      <w:pPr>
        <w:spacing w:after="0"/>
        <w:ind w:firstLine="709"/>
        <w:rPr>
          <w:szCs w:val="28"/>
        </w:rPr>
      </w:pPr>
      <w:r>
        <w:t>- коэффициент семейности - 3.</w:t>
      </w:r>
    </w:p>
    <w:p w:rsidR="00FA7F4D" w:rsidRPr="003E3F53" w:rsidRDefault="00FA7F4D" w:rsidP="00FA7F4D">
      <w:pPr>
        <w:spacing w:after="0"/>
        <w:ind w:firstLine="709"/>
      </w:pPr>
      <w:r w:rsidRPr="003E3F53">
        <w:t xml:space="preserve">Жилищный фонд проектируемого участка составит </w:t>
      </w:r>
      <w:r>
        <w:t>5733,1</w:t>
      </w:r>
      <w:r w:rsidRPr="003E3F53">
        <w:t xml:space="preserve"> </w:t>
      </w:r>
      <w:proofErr w:type="gramStart"/>
      <w:r w:rsidRPr="003E3F53">
        <w:t>кв.м</w:t>
      </w:r>
      <w:proofErr w:type="gramEnd"/>
      <w:r w:rsidRPr="003E3F53">
        <w:t xml:space="preserve">, в том числе 1033,1 кв.м. – существующий жилой фонд, </w:t>
      </w:r>
      <w:r>
        <w:t>47</w:t>
      </w:r>
      <w:r w:rsidRPr="003E3F53">
        <w:t>00,0 кв.м. – новое строительство.</w:t>
      </w:r>
    </w:p>
    <w:p w:rsidR="00FA7F4D" w:rsidRPr="00FA7F4D" w:rsidRDefault="00FA7F4D" w:rsidP="00FA7F4D">
      <w:pPr>
        <w:spacing w:after="0"/>
        <w:ind w:firstLine="709"/>
        <w:rPr>
          <w:szCs w:val="24"/>
        </w:rPr>
      </w:pPr>
      <w:r w:rsidRPr="00FA7F4D">
        <w:rPr>
          <w:szCs w:val="24"/>
        </w:rPr>
        <w:t>Также проект предусматривается размещение плоскостного спортивного сооружения (спортивный стадион) площадью 2,89 га.</w:t>
      </w:r>
    </w:p>
    <w:p w:rsidR="00FA7F4D" w:rsidRPr="00FA7F4D" w:rsidRDefault="00FA7F4D" w:rsidP="00FA7F4D">
      <w:pPr>
        <w:pStyle w:val="a6"/>
        <w:kinsoku w:val="0"/>
        <w:overflowPunct w:val="0"/>
        <w:ind w:right="-1" w:firstLine="709"/>
        <w:jc w:val="both"/>
        <w:rPr>
          <w:sz w:val="24"/>
          <w:szCs w:val="24"/>
        </w:rPr>
      </w:pPr>
      <w:r w:rsidRPr="00FA7F4D">
        <w:rPr>
          <w:bCs/>
          <w:spacing w:val="-1"/>
          <w:sz w:val="24"/>
          <w:szCs w:val="24"/>
        </w:rPr>
        <w:t>Проект</w:t>
      </w:r>
      <w:r w:rsidRPr="00FA7F4D">
        <w:rPr>
          <w:bCs/>
          <w:spacing w:val="-2"/>
          <w:sz w:val="24"/>
          <w:szCs w:val="24"/>
        </w:rPr>
        <w:t xml:space="preserve"> </w:t>
      </w:r>
      <w:r w:rsidRPr="00FA7F4D">
        <w:rPr>
          <w:bCs/>
          <w:sz w:val="24"/>
          <w:szCs w:val="24"/>
        </w:rPr>
        <w:t>планировки</w:t>
      </w:r>
      <w:r w:rsidRPr="00FA7F4D">
        <w:rPr>
          <w:bCs/>
          <w:spacing w:val="2"/>
          <w:sz w:val="24"/>
          <w:szCs w:val="24"/>
        </w:rPr>
        <w:t xml:space="preserve"> </w:t>
      </w:r>
      <w:r w:rsidRPr="00FA7F4D">
        <w:rPr>
          <w:bCs/>
          <w:spacing w:val="-1"/>
          <w:sz w:val="24"/>
          <w:szCs w:val="24"/>
        </w:rPr>
        <w:t>территории</w:t>
      </w:r>
      <w:r w:rsidRPr="00FA7F4D">
        <w:rPr>
          <w:bCs/>
          <w:spacing w:val="1"/>
          <w:sz w:val="24"/>
          <w:szCs w:val="24"/>
        </w:rPr>
        <w:t xml:space="preserve"> </w:t>
      </w:r>
      <w:r w:rsidRPr="00FA7F4D">
        <w:rPr>
          <w:bCs/>
          <w:sz w:val="24"/>
          <w:szCs w:val="24"/>
        </w:rPr>
        <w:t>в</w:t>
      </w:r>
      <w:r w:rsidRPr="00FA7F4D">
        <w:rPr>
          <w:bCs/>
          <w:spacing w:val="7"/>
          <w:sz w:val="24"/>
          <w:szCs w:val="24"/>
        </w:rPr>
        <w:t xml:space="preserve"> </w:t>
      </w:r>
      <w:r w:rsidRPr="00FA7F4D">
        <w:rPr>
          <w:bCs/>
          <w:spacing w:val="-1"/>
          <w:sz w:val="24"/>
          <w:szCs w:val="24"/>
        </w:rPr>
        <w:t>д. Верхний</w:t>
      </w:r>
      <w:r w:rsidRPr="00FA7F4D">
        <w:rPr>
          <w:bCs/>
          <w:sz w:val="24"/>
          <w:szCs w:val="24"/>
        </w:rPr>
        <w:t xml:space="preserve"> </w:t>
      </w:r>
      <w:r w:rsidRPr="00FA7F4D">
        <w:rPr>
          <w:bCs/>
          <w:spacing w:val="-1"/>
          <w:sz w:val="24"/>
          <w:szCs w:val="24"/>
        </w:rPr>
        <w:t>Бардым,</w:t>
      </w:r>
      <w:r w:rsidRPr="00FA7F4D">
        <w:rPr>
          <w:bCs/>
          <w:spacing w:val="1"/>
          <w:sz w:val="24"/>
          <w:szCs w:val="24"/>
        </w:rPr>
        <w:t xml:space="preserve"> </w:t>
      </w:r>
      <w:r w:rsidRPr="00FA7F4D">
        <w:rPr>
          <w:bCs/>
          <w:sz w:val="24"/>
          <w:szCs w:val="24"/>
        </w:rPr>
        <w:t>ул.</w:t>
      </w:r>
      <w:r w:rsidRPr="00FA7F4D">
        <w:rPr>
          <w:bCs/>
          <w:spacing w:val="1"/>
          <w:sz w:val="24"/>
          <w:szCs w:val="24"/>
        </w:rPr>
        <w:t xml:space="preserve"> </w:t>
      </w:r>
      <w:r w:rsidRPr="00FA7F4D">
        <w:rPr>
          <w:bCs/>
          <w:spacing w:val="-1"/>
          <w:sz w:val="24"/>
          <w:szCs w:val="24"/>
        </w:rPr>
        <w:t>Лесная,</w:t>
      </w:r>
      <w:r w:rsidRPr="00FA7F4D">
        <w:rPr>
          <w:bCs/>
          <w:sz w:val="24"/>
          <w:szCs w:val="24"/>
        </w:rPr>
        <w:t xml:space="preserve"> ул.</w:t>
      </w:r>
      <w:r w:rsidRPr="00FA7F4D">
        <w:rPr>
          <w:bCs/>
          <w:spacing w:val="2"/>
          <w:sz w:val="24"/>
          <w:szCs w:val="24"/>
        </w:rPr>
        <w:t xml:space="preserve"> </w:t>
      </w:r>
      <w:r w:rsidRPr="00FA7F4D">
        <w:rPr>
          <w:bCs/>
          <w:spacing w:val="-1"/>
          <w:sz w:val="24"/>
          <w:szCs w:val="24"/>
        </w:rPr>
        <w:t xml:space="preserve">Трактовая </w:t>
      </w:r>
      <w:r w:rsidRPr="00FA7F4D">
        <w:rPr>
          <w:iCs/>
          <w:spacing w:val="-1"/>
          <w:sz w:val="24"/>
          <w:szCs w:val="24"/>
        </w:rPr>
        <w:t>предусматривает две</w:t>
      </w:r>
      <w:r w:rsidRPr="00FA7F4D">
        <w:rPr>
          <w:iCs/>
          <w:spacing w:val="-3"/>
          <w:sz w:val="24"/>
          <w:szCs w:val="24"/>
        </w:rPr>
        <w:t xml:space="preserve"> </w:t>
      </w:r>
      <w:r w:rsidRPr="00FA7F4D">
        <w:rPr>
          <w:iCs/>
          <w:spacing w:val="-1"/>
          <w:sz w:val="24"/>
          <w:szCs w:val="24"/>
        </w:rPr>
        <w:t>очереди</w:t>
      </w:r>
      <w:r w:rsidRPr="00FA7F4D">
        <w:rPr>
          <w:iCs/>
          <w:sz w:val="24"/>
          <w:szCs w:val="24"/>
        </w:rPr>
        <w:t xml:space="preserve"> </w:t>
      </w:r>
      <w:r w:rsidRPr="00FA7F4D">
        <w:rPr>
          <w:iCs/>
          <w:spacing w:val="-1"/>
          <w:sz w:val="24"/>
          <w:szCs w:val="24"/>
        </w:rPr>
        <w:t>освоения территории.</w:t>
      </w:r>
    </w:p>
    <w:p w:rsidR="00FA7F4D" w:rsidRPr="00FA7F4D" w:rsidRDefault="00FA7F4D" w:rsidP="00FA7F4D">
      <w:pPr>
        <w:pStyle w:val="a6"/>
        <w:tabs>
          <w:tab w:val="left" w:pos="1231"/>
        </w:tabs>
        <w:kinsoku w:val="0"/>
        <w:overflowPunct w:val="0"/>
        <w:ind w:right="-1" w:firstLine="709"/>
        <w:jc w:val="both"/>
        <w:rPr>
          <w:spacing w:val="-1"/>
          <w:sz w:val="24"/>
          <w:szCs w:val="24"/>
        </w:rPr>
      </w:pPr>
      <w:r w:rsidRPr="00FA7F4D">
        <w:rPr>
          <w:sz w:val="24"/>
          <w:szCs w:val="24"/>
        </w:rPr>
        <w:t xml:space="preserve">Зона </w:t>
      </w:r>
      <w:r w:rsidRPr="00FA7F4D">
        <w:rPr>
          <w:spacing w:val="-1"/>
          <w:sz w:val="24"/>
          <w:szCs w:val="24"/>
        </w:rPr>
        <w:t>размещения</w:t>
      </w:r>
      <w:r w:rsidRPr="00FA7F4D">
        <w:rPr>
          <w:spacing w:val="42"/>
          <w:sz w:val="24"/>
          <w:szCs w:val="24"/>
        </w:rPr>
        <w:t xml:space="preserve"> </w:t>
      </w:r>
      <w:r w:rsidRPr="00FA7F4D">
        <w:rPr>
          <w:spacing w:val="-1"/>
          <w:sz w:val="24"/>
          <w:szCs w:val="24"/>
        </w:rPr>
        <w:t>индивидуальной</w:t>
      </w:r>
      <w:r w:rsidRPr="00FA7F4D">
        <w:rPr>
          <w:spacing w:val="42"/>
          <w:sz w:val="24"/>
          <w:szCs w:val="24"/>
        </w:rPr>
        <w:t xml:space="preserve"> </w:t>
      </w:r>
      <w:r w:rsidRPr="00FA7F4D">
        <w:rPr>
          <w:spacing w:val="-1"/>
          <w:sz w:val="24"/>
          <w:szCs w:val="24"/>
        </w:rPr>
        <w:t>жилой</w:t>
      </w:r>
      <w:r w:rsidRPr="00FA7F4D">
        <w:rPr>
          <w:spacing w:val="45"/>
          <w:sz w:val="24"/>
          <w:szCs w:val="24"/>
        </w:rPr>
        <w:t xml:space="preserve"> </w:t>
      </w:r>
      <w:r w:rsidRPr="00FA7F4D">
        <w:rPr>
          <w:spacing w:val="-1"/>
          <w:sz w:val="24"/>
          <w:szCs w:val="24"/>
        </w:rPr>
        <w:t>застройки</w:t>
      </w:r>
      <w:r w:rsidRPr="00FA7F4D">
        <w:rPr>
          <w:spacing w:val="52"/>
          <w:sz w:val="24"/>
          <w:szCs w:val="24"/>
        </w:rPr>
        <w:t xml:space="preserve"> </w:t>
      </w:r>
      <w:r w:rsidRPr="00FA7F4D">
        <w:rPr>
          <w:sz w:val="24"/>
          <w:szCs w:val="24"/>
        </w:rPr>
        <w:t xml:space="preserve">на </w:t>
      </w:r>
      <w:r w:rsidRPr="00FA7F4D">
        <w:rPr>
          <w:spacing w:val="-2"/>
          <w:sz w:val="24"/>
          <w:szCs w:val="24"/>
        </w:rPr>
        <w:t>первую</w:t>
      </w:r>
      <w:r w:rsidRPr="00FA7F4D">
        <w:rPr>
          <w:spacing w:val="43"/>
          <w:sz w:val="24"/>
          <w:szCs w:val="24"/>
        </w:rPr>
        <w:t xml:space="preserve"> </w:t>
      </w:r>
      <w:r w:rsidRPr="00FA7F4D">
        <w:rPr>
          <w:spacing w:val="-1"/>
          <w:sz w:val="24"/>
          <w:szCs w:val="24"/>
        </w:rPr>
        <w:t>очередь</w:t>
      </w:r>
      <w:r w:rsidRPr="00FA7F4D">
        <w:rPr>
          <w:spacing w:val="39"/>
          <w:sz w:val="24"/>
          <w:szCs w:val="24"/>
        </w:rPr>
        <w:t xml:space="preserve"> </w:t>
      </w:r>
      <w:r w:rsidRPr="00FA7F4D">
        <w:rPr>
          <w:spacing w:val="-1"/>
          <w:sz w:val="24"/>
          <w:szCs w:val="24"/>
        </w:rPr>
        <w:t xml:space="preserve">составляет </w:t>
      </w:r>
      <w:r w:rsidRPr="00FA7F4D">
        <w:rPr>
          <w:sz w:val="24"/>
          <w:szCs w:val="24"/>
        </w:rPr>
        <w:t>–</w:t>
      </w:r>
      <w:r w:rsidRPr="00FA7F4D">
        <w:rPr>
          <w:spacing w:val="-2"/>
          <w:sz w:val="24"/>
          <w:szCs w:val="24"/>
        </w:rPr>
        <w:t xml:space="preserve"> </w:t>
      </w:r>
      <w:r w:rsidRPr="00FA7F4D">
        <w:rPr>
          <w:spacing w:val="-1"/>
          <w:sz w:val="24"/>
          <w:szCs w:val="24"/>
        </w:rPr>
        <w:t>13,53</w:t>
      </w:r>
      <w:r w:rsidRPr="00FA7F4D">
        <w:rPr>
          <w:spacing w:val="1"/>
          <w:sz w:val="24"/>
          <w:szCs w:val="24"/>
        </w:rPr>
        <w:t xml:space="preserve"> </w:t>
      </w:r>
      <w:r w:rsidRPr="00FA7F4D">
        <w:rPr>
          <w:spacing w:val="-2"/>
          <w:sz w:val="24"/>
          <w:szCs w:val="24"/>
        </w:rPr>
        <w:t>га</w:t>
      </w:r>
      <w:r w:rsidRPr="00FA7F4D">
        <w:rPr>
          <w:sz w:val="24"/>
          <w:szCs w:val="24"/>
        </w:rPr>
        <w:t xml:space="preserve"> </w:t>
      </w:r>
      <w:r w:rsidRPr="00FA7F4D">
        <w:rPr>
          <w:spacing w:val="-1"/>
          <w:sz w:val="24"/>
          <w:szCs w:val="24"/>
        </w:rPr>
        <w:t>(проектируемая</w:t>
      </w:r>
      <w:r w:rsidRPr="00FA7F4D">
        <w:rPr>
          <w:spacing w:val="1"/>
          <w:sz w:val="24"/>
          <w:szCs w:val="24"/>
        </w:rPr>
        <w:t xml:space="preserve"> </w:t>
      </w:r>
      <w:r w:rsidRPr="00FA7F4D">
        <w:rPr>
          <w:sz w:val="24"/>
          <w:szCs w:val="24"/>
        </w:rPr>
        <w:t>и</w:t>
      </w:r>
      <w:r w:rsidRPr="00FA7F4D">
        <w:rPr>
          <w:spacing w:val="-3"/>
          <w:sz w:val="24"/>
          <w:szCs w:val="24"/>
        </w:rPr>
        <w:t xml:space="preserve"> </w:t>
      </w:r>
      <w:r w:rsidRPr="00FA7F4D">
        <w:rPr>
          <w:spacing w:val="-1"/>
          <w:sz w:val="24"/>
          <w:szCs w:val="24"/>
        </w:rPr>
        <w:t>существующая).</w:t>
      </w:r>
    </w:p>
    <w:p w:rsidR="00FA7F4D" w:rsidRPr="00FA7F4D" w:rsidRDefault="00FA7F4D" w:rsidP="00FA7F4D">
      <w:pPr>
        <w:pStyle w:val="a6"/>
        <w:tabs>
          <w:tab w:val="left" w:pos="1496"/>
          <w:tab w:val="left" w:pos="2597"/>
          <w:tab w:val="left" w:pos="3758"/>
          <w:tab w:val="left" w:pos="4503"/>
          <w:tab w:val="left" w:pos="6170"/>
          <w:tab w:val="left" w:pos="8376"/>
          <w:tab w:val="left" w:pos="9369"/>
        </w:tabs>
        <w:kinsoku w:val="0"/>
        <w:overflowPunct w:val="0"/>
        <w:ind w:right="-1" w:firstLine="709"/>
        <w:jc w:val="both"/>
        <w:rPr>
          <w:bCs/>
          <w:sz w:val="24"/>
          <w:szCs w:val="24"/>
        </w:rPr>
      </w:pPr>
      <w:r w:rsidRPr="00FA7F4D">
        <w:rPr>
          <w:bCs/>
          <w:sz w:val="24"/>
          <w:szCs w:val="24"/>
        </w:rPr>
        <w:t>На вторую очередь зона размещения индивидуальной жилой застройки составляет – 0,76 га (проектируемая).</w:t>
      </w:r>
    </w:p>
    <w:p w:rsidR="00FA7F4D" w:rsidRPr="00FA7F4D" w:rsidRDefault="00FA7F4D" w:rsidP="00FA7F4D">
      <w:pPr>
        <w:pStyle w:val="a6"/>
        <w:kinsoku w:val="0"/>
        <w:overflowPunct w:val="0"/>
        <w:ind w:right="-1" w:firstLine="709"/>
        <w:jc w:val="both"/>
        <w:rPr>
          <w:spacing w:val="-1"/>
          <w:sz w:val="24"/>
          <w:szCs w:val="24"/>
        </w:rPr>
      </w:pPr>
      <w:r w:rsidRPr="00FA7F4D">
        <w:rPr>
          <w:spacing w:val="-1"/>
          <w:sz w:val="24"/>
          <w:szCs w:val="24"/>
        </w:rPr>
        <w:t>Настоящим</w:t>
      </w:r>
      <w:r w:rsidRPr="00FA7F4D">
        <w:rPr>
          <w:spacing w:val="49"/>
          <w:sz w:val="24"/>
          <w:szCs w:val="24"/>
        </w:rPr>
        <w:t xml:space="preserve"> </w:t>
      </w:r>
      <w:r w:rsidRPr="00FA7F4D">
        <w:rPr>
          <w:spacing w:val="-1"/>
          <w:sz w:val="24"/>
          <w:szCs w:val="24"/>
        </w:rPr>
        <w:t>проектом</w:t>
      </w:r>
      <w:r w:rsidRPr="00FA7F4D">
        <w:rPr>
          <w:spacing w:val="49"/>
          <w:sz w:val="24"/>
          <w:szCs w:val="24"/>
        </w:rPr>
        <w:t xml:space="preserve"> </w:t>
      </w:r>
      <w:r w:rsidRPr="00FA7F4D">
        <w:rPr>
          <w:spacing w:val="-1"/>
          <w:sz w:val="24"/>
          <w:szCs w:val="24"/>
        </w:rPr>
        <w:t>предлагается</w:t>
      </w:r>
      <w:r w:rsidRPr="00FA7F4D">
        <w:rPr>
          <w:sz w:val="24"/>
          <w:szCs w:val="24"/>
        </w:rPr>
        <w:t xml:space="preserve"> </w:t>
      </w:r>
      <w:r w:rsidRPr="00FA7F4D">
        <w:rPr>
          <w:spacing w:val="-1"/>
          <w:sz w:val="24"/>
          <w:szCs w:val="24"/>
        </w:rPr>
        <w:t>размещение</w:t>
      </w:r>
      <w:r w:rsidRPr="00FA7F4D">
        <w:rPr>
          <w:spacing w:val="51"/>
          <w:sz w:val="24"/>
          <w:szCs w:val="24"/>
        </w:rPr>
        <w:t xml:space="preserve"> </w:t>
      </w:r>
      <w:r w:rsidRPr="00FA7F4D">
        <w:rPr>
          <w:sz w:val="24"/>
          <w:szCs w:val="24"/>
        </w:rPr>
        <w:t xml:space="preserve">88 </w:t>
      </w:r>
      <w:r w:rsidRPr="00FA7F4D">
        <w:rPr>
          <w:spacing w:val="-2"/>
          <w:sz w:val="24"/>
          <w:szCs w:val="24"/>
        </w:rPr>
        <w:t>жилых</w:t>
      </w:r>
      <w:r w:rsidRPr="00FA7F4D">
        <w:rPr>
          <w:sz w:val="24"/>
          <w:szCs w:val="24"/>
        </w:rPr>
        <w:t xml:space="preserve"> </w:t>
      </w:r>
      <w:r w:rsidRPr="00FA7F4D">
        <w:rPr>
          <w:spacing w:val="-1"/>
          <w:sz w:val="24"/>
          <w:szCs w:val="24"/>
        </w:rPr>
        <w:t>дома,</w:t>
      </w:r>
      <w:r w:rsidRPr="00FA7F4D">
        <w:rPr>
          <w:spacing w:val="48"/>
          <w:sz w:val="24"/>
          <w:szCs w:val="24"/>
        </w:rPr>
        <w:t xml:space="preserve"> </w:t>
      </w:r>
      <w:r w:rsidRPr="00FA7F4D">
        <w:rPr>
          <w:sz w:val="24"/>
          <w:szCs w:val="24"/>
        </w:rPr>
        <w:t>также в</w:t>
      </w:r>
      <w:r w:rsidRPr="00FA7F4D">
        <w:rPr>
          <w:spacing w:val="47"/>
          <w:sz w:val="24"/>
          <w:szCs w:val="24"/>
        </w:rPr>
        <w:t xml:space="preserve"> </w:t>
      </w:r>
      <w:r w:rsidRPr="00FA7F4D">
        <w:rPr>
          <w:spacing w:val="-1"/>
          <w:sz w:val="24"/>
          <w:szCs w:val="24"/>
        </w:rPr>
        <w:t>границах</w:t>
      </w:r>
      <w:r w:rsidRPr="00FA7F4D">
        <w:rPr>
          <w:spacing w:val="2"/>
          <w:sz w:val="24"/>
          <w:szCs w:val="24"/>
        </w:rPr>
        <w:t xml:space="preserve"> </w:t>
      </w:r>
      <w:r w:rsidRPr="00FA7F4D">
        <w:rPr>
          <w:spacing w:val="-1"/>
          <w:sz w:val="24"/>
          <w:szCs w:val="24"/>
        </w:rPr>
        <w:t>проектирования</w:t>
      </w:r>
      <w:r w:rsidRPr="00FA7F4D">
        <w:rPr>
          <w:sz w:val="24"/>
          <w:szCs w:val="24"/>
        </w:rPr>
        <w:t xml:space="preserve"> </w:t>
      </w:r>
      <w:r w:rsidRPr="00FA7F4D">
        <w:rPr>
          <w:spacing w:val="-1"/>
          <w:sz w:val="24"/>
          <w:szCs w:val="24"/>
        </w:rPr>
        <w:t>расположено</w:t>
      </w:r>
      <w:r w:rsidRPr="00FA7F4D">
        <w:rPr>
          <w:spacing w:val="-3"/>
          <w:sz w:val="24"/>
          <w:szCs w:val="24"/>
        </w:rPr>
        <w:t xml:space="preserve"> </w:t>
      </w:r>
      <w:r w:rsidRPr="00FA7F4D">
        <w:rPr>
          <w:spacing w:val="1"/>
          <w:sz w:val="24"/>
          <w:szCs w:val="24"/>
        </w:rPr>
        <w:t>10</w:t>
      </w:r>
      <w:r w:rsidRPr="00FA7F4D">
        <w:rPr>
          <w:sz w:val="24"/>
          <w:szCs w:val="24"/>
        </w:rPr>
        <w:t xml:space="preserve"> </w:t>
      </w:r>
      <w:r w:rsidRPr="00FA7F4D">
        <w:rPr>
          <w:spacing w:val="-1"/>
          <w:sz w:val="24"/>
          <w:szCs w:val="24"/>
        </w:rPr>
        <w:t>существующих</w:t>
      </w:r>
      <w:r w:rsidRPr="00FA7F4D">
        <w:rPr>
          <w:spacing w:val="1"/>
          <w:sz w:val="24"/>
          <w:szCs w:val="24"/>
        </w:rPr>
        <w:t xml:space="preserve"> </w:t>
      </w:r>
      <w:r w:rsidRPr="00FA7F4D">
        <w:rPr>
          <w:spacing w:val="-1"/>
          <w:sz w:val="24"/>
          <w:szCs w:val="24"/>
        </w:rPr>
        <w:t>жилых</w:t>
      </w:r>
      <w:r w:rsidRPr="00FA7F4D">
        <w:rPr>
          <w:spacing w:val="1"/>
          <w:sz w:val="24"/>
          <w:szCs w:val="24"/>
        </w:rPr>
        <w:t xml:space="preserve"> </w:t>
      </w:r>
      <w:r w:rsidRPr="00FA7F4D">
        <w:rPr>
          <w:spacing w:val="-1"/>
          <w:sz w:val="24"/>
          <w:szCs w:val="24"/>
        </w:rPr>
        <w:t>домов.</w:t>
      </w:r>
    </w:p>
    <w:p w:rsidR="00FA7F4D" w:rsidRPr="00FA7F4D" w:rsidRDefault="00FA7F4D" w:rsidP="00FA7F4D">
      <w:pPr>
        <w:pStyle w:val="a6"/>
        <w:kinsoku w:val="0"/>
        <w:overflowPunct w:val="0"/>
        <w:ind w:right="-1" w:firstLine="709"/>
        <w:jc w:val="both"/>
        <w:rPr>
          <w:spacing w:val="-1"/>
          <w:sz w:val="24"/>
          <w:szCs w:val="24"/>
        </w:rPr>
      </w:pPr>
      <w:r w:rsidRPr="00FA7F4D">
        <w:rPr>
          <w:sz w:val="24"/>
          <w:szCs w:val="24"/>
        </w:rPr>
        <w:t xml:space="preserve">В </w:t>
      </w:r>
      <w:r w:rsidRPr="00FA7F4D">
        <w:rPr>
          <w:spacing w:val="-1"/>
          <w:sz w:val="24"/>
          <w:szCs w:val="24"/>
        </w:rPr>
        <w:t>границах</w:t>
      </w:r>
      <w:r w:rsidRPr="00FA7F4D">
        <w:rPr>
          <w:spacing w:val="1"/>
          <w:sz w:val="24"/>
          <w:szCs w:val="24"/>
        </w:rPr>
        <w:t xml:space="preserve"> </w:t>
      </w:r>
      <w:r w:rsidRPr="00FA7F4D">
        <w:rPr>
          <w:spacing w:val="-1"/>
          <w:sz w:val="24"/>
          <w:szCs w:val="24"/>
        </w:rPr>
        <w:t>проекта</w:t>
      </w:r>
      <w:r w:rsidRPr="00FA7F4D">
        <w:rPr>
          <w:spacing w:val="-3"/>
          <w:sz w:val="24"/>
          <w:szCs w:val="24"/>
        </w:rPr>
        <w:t xml:space="preserve"> </w:t>
      </w:r>
      <w:r w:rsidRPr="00FA7F4D">
        <w:rPr>
          <w:spacing w:val="-1"/>
          <w:sz w:val="24"/>
          <w:szCs w:val="24"/>
        </w:rPr>
        <w:t>расположено</w:t>
      </w:r>
      <w:r w:rsidRPr="00FA7F4D">
        <w:rPr>
          <w:spacing w:val="4"/>
          <w:sz w:val="24"/>
          <w:szCs w:val="24"/>
        </w:rPr>
        <w:t xml:space="preserve"> </w:t>
      </w:r>
      <w:r w:rsidRPr="00FA7F4D">
        <w:rPr>
          <w:spacing w:val="-1"/>
          <w:sz w:val="24"/>
          <w:szCs w:val="24"/>
        </w:rPr>
        <w:t>98</w:t>
      </w:r>
      <w:r w:rsidRPr="00FA7F4D">
        <w:rPr>
          <w:sz w:val="24"/>
          <w:szCs w:val="24"/>
        </w:rPr>
        <w:t xml:space="preserve"> </w:t>
      </w:r>
      <w:r w:rsidRPr="00FA7F4D">
        <w:rPr>
          <w:spacing w:val="-1"/>
          <w:sz w:val="24"/>
          <w:szCs w:val="24"/>
        </w:rPr>
        <w:t xml:space="preserve">участков, </w:t>
      </w:r>
      <w:r w:rsidRPr="00FA7F4D">
        <w:rPr>
          <w:sz w:val="24"/>
          <w:szCs w:val="24"/>
        </w:rPr>
        <w:t>из</w:t>
      </w:r>
      <w:r w:rsidRPr="00FA7F4D">
        <w:rPr>
          <w:spacing w:val="-4"/>
          <w:sz w:val="24"/>
          <w:szCs w:val="24"/>
        </w:rPr>
        <w:t xml:space="preserve"> </w:t>
      </w:r>
      <w:r w:rsidRPr="00FA7F4D">
        <w:rPr>
          <w:spacing w:val="-1"/>
          <w:sz w:val="24"/>
          <w:szCs w:val="24"/>
        </w:rPr>
        <w:t>них</w:t>
      </w:r>
      <w:r w:rsidRPr="00FA7F4D">
        <w:rPr>
          <w:spacing w:val="1"/>
          <w:sz w:val="24"/>
          <w:szCs w:val="24"/>
        </w:rPr>
        <w:t xml:space="preserve"> </w:t>
      </w:r>
      <w:r w:rsidRPr="00FA7F4D">
        <w:rPr>
          <w:spacing w:val="-1"/>
          <w:sz w:val="24"/>
          <w:szCs w:val="24"/>
        </w:rPr>
        <w:t>существующих</w:t>
      </w:r>
      <w:r w:rsidRPr="00FA7F4D">
        <w:rPr>
          <w:spacing w:val="3"/>
          <w:sz w:val="24"/>
          <w:szCs w:val="24"/>
        </w:rPr>
        <w:t xml:space="preserve"> </w:t>
      </w:r>
      <w:r w:rsidRPr="00FA7F4D">
        <w:rPr>
          <w:spacing w:val="-2"/>
          <w:sz w:val="24"/>
          <w:szCs w:val="24"/>
        </w:rPr>
        <w:t>72</w:t>
      </w:r>
      <w:r w:rsidRPr="00FA7F4D">
        <w:rPr>
          <w:spacing w:val="29"/>
          <w:sz w:val="24"/>
          <w:szCs w:val="24"/>
        </w:rPr>
        <w:t xml:space="preserve"> </w:t>
      </w:r>
      <w:r w:rsidRPr="00FA7F4D">
        <w:rPr>
          <w:spacing w:val="-1"/>
          <w:sz w:val="24"/>
          <w:szCs w:val="24"/>
        </w:rPr>
        <w:t>Количество</w:t>
      </w:r>
      <w:r w:rsidRPr="00FA7F4D">
        <w:rPr>
          <w:spacing w:val="7"/>
          <w:sz w:val="24"/>
          <w:szCs w:val="24"/>
        </w:rPr>
        <w:t xml:space="preserve"> </w:t>
      </w:r>
      <w:r w:rsidRPr="00FA7F4D">
        <w:rPr>
          <w:spacing w:val="-1"/>
          <w:sz w:val="24"/>
          <w:szCs w:val="24"/>
        </w:rPr>
        <w:t>новых</w:t>
      </w:r>
      <w:r w:rsidRPr="00FA7F4D">
        <w:rPr>
          <w:spacing w:val="4"/>
          <w:sz w:val="24"/>
          <w:szCs w:val="24"/>
        </w:rPr>
        <w:t xml:space="preserve"> </w:t>
      </w:r>
      <w:r w:rsidRPr="00FA7F4D">
        <w:rPr>
          <w:spacing w:val="-1"/>
          <w:sz w:val="24"/>
          <w:szCs w:val="24"/>
        </w:rPr>
        <w:t>домов</w:t>
      </w:r>
      <w:r w:rsidRPr="00FA7F4D">
        <w:rPr>
          <w:spacing w:val="6"/>
          <w:sz w:val="24"/>
          <w:szCs w:val="24"/>
        </w:rPr>
        <w:t xml:space="preserve"> </w:t>
      </w:r>
      <w:r w:rsidRPr="00FA7F4D">
        <w:rPr>
          <w:sz w:val="24"/>
          <w:szCs w:val="24"/>
        </w:rPr>
        <w:t>в</w:t>
      </w:r>
      <w:r w:rsidRPr="00FA7F4D">
        <w:rPr>
          <w:spacing w:val="3"/>
          <w:sz w:val="24"/>
          <w:szCs w:val="24"/>
        </w:rPr>
        <w:t xml:space="preserve"> </w:t>
      </w:r>
      <w:r w:rsidRPr="00FA7F4D">
        <w:rPr>
          <w:spacing w:val="-1"/>
          <w:sz w:val="24"/>
          <w:szCs w:val="24"/>
        </w:rPr>
        <w:t>индивидуальном</w:t>
      </w:r>
      <w:r w:rsidRPr="00FA7F4D">
        <w:rPr>
          <w:spacing w:val="3"/>
          <w:sz w:val="24"/>
          <w:szCs w:val="24"/>
        </w:rPr>
        <w:t xml:space="preserve"> </w:t>
      </w:r>
      <w:r w:rsidRPr="00FA7F4D">
        <w:rPr>
          <w:spacing w:val="-1"/>
          <w:sz w:val="24"/>
          <w:szCs w:val="24"/>
        </w:rPr>
        <w:t>строительстве</w:t>
      </w:r>
      <w:r w:rsidRPr="00FA7F4D">
        <w:rPr>
          <w:spacing w:val="5"/>
          <w:sz w:val="24"/>
          <w:szCs w:val="24"/>
        </w:rPr>
        <w:t xml:space="preserve"> </w:t>
      </w:r>
      <w:r w:rsidRPr="00FA7F4D">
        <w:rPr>
          <w:spacing w:val="-1"/>
          <w:sz w:val="24"/>
          <w:szCs w:val="24"/>
        </w:rPr>
        <w:t>составит</w:t>
      </w:r>
      <w:r w:rsidRPr="00FA7F4D">
        <w:rPr>
          <w:spacing w:val="14"/>
          <w:sz w:val="24"/>
          <w:szCs w:val="24"/>
        </w:rPr>
        <w:t xml:space="preserve"> </w:t>
      </w:r>
      <w:r w:rsidRPr="00FA7F4D">
        <w:rPr>
          <w:sz w:val="24"/>
          <w:szCs w:val="24"/>
        </w:rPr>
        <w:t>–</w:t>
      </w:r>
      <w:r w:rsidRPr="00FA7F4D">
        <w:rPr>
          <w:spacing w:val="5"/>
          <w:sz w:val="24"/>
          <w:szCs w:val="24"/>
        </w:rPr>
        <w:t xml:space="preserve"> </w:t>
      </w:r>
      <w:r w:rsidRPr="00FA7F4D">
        <w:rPr>
          <w:spacing w:val="-1"/>
          <w:sz w:val="24"/>
          <w:szCs w:val="24"/>
        </w:rPr>
        <w:t>88</w:t>
      </w:r>
      <w:r w:rsidRPr="00FA7F4D">
        <w:rPr>
          <w:spacing w:val="7"/>
          <w:sz w:val="24"/>
          <w:szCs w:val="24"/>
        </w:rPr>
        <w:t xml:space="preserve"> </w:t>
      </w:r>
      <w:r w:rsidRPr="00FA7F4D">
        <w:rPr>
          <w:sz w:val="24"/>
          <w:szCs w:val="24"/>
        </w:rPr>
        <w:t>(в</w:t>
      </w:r>
      <w:r w:rsidRPr="00FA7F4D">
        <w:rPr>
          <w:spacing w:val="6"/>
          <w:sz w:val="24"/>
          <w:szCs w:val="24"/>
        </w:rPr>
        <w:t xml:space="preserve"> </w:t>
      </w:r>
      <w:r w:rsidRPr="00FA7F4D">
        <w:rPr>
          <w:spacing w:val="-1"/>
          <w:sz w:val="24"/>
          <w:szCs w:val="24"/>
        </w:rPr>
        <w:t xml:space="preserve">том </w:t>
      </w:r>
      <w:r w:rsidRPr="00FA7F4D">
        <w:rPr>
          <w:sz w:val="24"/>
          <w:szCs w:val="24"/>
        </w:rPr>
        <w:t>числе</w:t>
      </w:r>
      <w:r w:rsidRPr="00FA7F4D">
        <w:rPr>
          <w:spacing w:val="-4"/>
          <w:sz w:val="24"/>
          <w:szCs w:val="24"/>
        </w:rPr>
        <w:t xml:space="preserve"> </w:t>
      </w:r>
      <w:r w:rsidRPr="00FA7F4D">
        <w:rPr>
          <w:sz w:val="24"/>
          <w:szCs w:val="24"/>
        </w:rPr>
        <w:t>72</w:t>
      </w:r>
      <w:r w:rsidRPr="00FA7F4D">
        <w:rPr>
          <w:spacing w:val="-3"/>
          <w:sz w:val="24"/>
          <w:szCs w:val="24"/>
        </w:rPr>
        <w:t xml:space="preserve"> </w:t>
      </w:r>
      <w:r w:rsidRPr="00FA7F4D">
        <w:rPr>
          <w:sz w:val="24"/>
          <w:szCs w:val="24"/>
        </w:rPr>
        <w:t xml:space="preserve">на </w:t>
      </w:r>
      <w:r w:rsidRPr="00FA7F4D">
        <w:rPr>
          <w:spacing w:val="-1"/>
          <w:sz w:val="24"/>
          <w:szCs w:val="24"/>
        </w:rPr>
        <w:t>существующих</w:t>
      </w:r>
      <w:r w:rsidRPr="00FA7F4D">
        <w:rPr>
          <w:spacing w:val="1"/>
          <w:sz w:val="24"/>
          <w:szCs w:val="24"/>
        </w:rPr>
        <w:t xml:space="preserve"> </w:t>
      </w:r>
      <w:r w:rsidRPr="00FA7F4D">
        <w:rPr>
          <w:spacing w:val="-1"/>
          <w:sz w:val="24"/>
          <w:szCs w:val="24"/>
        </w:rPr>
        <w:t>ЗУ),</w:t>
      </w:r>
      <w:r w:rsidRPr="00FA7F4D">
        <w:rPr>
          <w:sz w:val="24"/>
          <w:szCs w:val="24"/>
        </w:rPr>
        <w:t xml:space="preserve"> в</w:t>
      </w:r>
      <w:r w:rsidRPr="00FA7F4D">
        <w:rPr>
          <w:spacing w:val="-1"/>
          <w:sz w:val="24"/>
          <w:szCs w:val="24"/>
        </w:rPr>
        <w:t xml:space="preserve"> том</w:t>
      </w:r>
      <w:r w:rsidRPr="00FA7F4D">
        <w:rPr>
          <w:sz w:val="24"/>
          <w:szCs w:val="24"/>
        </w:rPr>
        <w:t xml:space="preserve"> </w:t>
      </w:r>
      <w:r w:rsidRPr="00FA7F4D">
        <w:rPr>
          <w:spacing w:val="-1"/>
          <w:sz w:val="24"/>
          <w:szCs w:val="24"/>
        </w:rPr>
        <w:t>числе</w:t>
      </w:r>
      <w:r w:rsidRPr="00FA7F4D">
        <w:rPr>
          <w:spacing w:val="-2"/>
          <w:sz w:val="24"/>
          <w:szCs w:val="24"/>
        </w:rPr>
        <w:t xml:space="preserve"> </w:t>
      </w:r>
      <w:r w:rsidRPr="00FA7F4D">
        <w:rPr>
          <w:sz w:val="24"/>
          <w:szCs w:val="24"/>
        </w:rPr>
        <w:t>на</w:t>
      </w:r>
      <w:r w:rsidRPr="00FA7F4D">
        <w:rPr>
          <w:spacing w:val="-3"/>
          <w:sz w:val="24"/>
          <w:szCs w:val="24"/>
        </w:rPr>
        <w:t xml:space="preserve"> </w:t>
      </w:r>
      <w:r w:rsidRPr="00FA7F4D">
        <w:rPr>
          <w:spacing w:val="-2"/>
          <w:sz w:val="24"/>
          <w:szCs w:val="24"/>
        </w:rPr>
        <w:t>первую</w:t>
      </w:r>
      <w:r w:rsidRPr="00FA7F4D">
        <w:rPr>
          <w:spacing w:val="-1"/>
          <w:sz w:val="24"/>
          <w:szCs w:val="24"/>
        </w:rPr>
        <w:t xml:space="preserve"> </w:t>
      </w:r>
      <w:r w:rsidRPr="00FA7F4D">
        <w:rPr>
          <w:sz w:val="24"/>
          <w:szCs w:val="24"/>
        </w:rPr>
        <w:t>очередь</w:t>
      </w:r>
      <w:r w:rsidRPr="00FA7F4D">
        <w:rPr>
          <w:spacing w:val="-2"/>
          <w:sz w:val="24"/>
          <w:szCs w:val="24"/>
        </w:rPr>
        <w:t xml:space="preserve"> </w:t>
      </w:r>
      <w:r w:rsidRPr="00FA7F4D">
        <w:rPr>
          <w:sz w:val="24"/>
          <w:szCs w:val="24"/>
        </w:rPr>
        <w:t xml:space="preserve">– </w:t>
      </w:r>
      <w:r w:rsidRPr="00FA7F4D">
        <w:rPr>
          <w:spacing w:val="-1"/>
          <w:sz w:val="24"/>
          <w:szCs w:val="24"/>
        </w:rPr>
        <w:t>84.</w:t>
      </w:r>
    </w:p>
    <w:p w:rsidR="00FA7F4D" w:rsidRPr="00FA7F4D" w:rsidRDefault="00FA7F4D" w:rsidP="00FA7F4D">
      <w:pPr>
        <w:pStyle w:val="a6"/>
        <w:kinsoku w:val="0"/>
        <w:overflowPunct w:val="0"/>
        <w:spacing w:before="34"/>
        <w:ind w:right="-1" w:firstLine="709"/>
        <w:jc w:val="both"/>
        <w:rPr>
          <w:spacing w:val="-1"/>
          <w:sz w:val="24"/>
          <w:szCs w:val="24"/>
        </w:rPr>
      </w:pPr>
      <w:r w:rsidRPr="00FA7F4D">
        <w:rPr>
          <w:spacing w:val="-1"/>
          <w:sz w:val="24"/>
          <w:szCs w:val="24"/>
        </w:rPr>
        <w:t>Жилищный</w:t>
      </w:r>
      <w:r w:rsidRPr="00FA7F4D">
        <w:rPr>
          <w:spacing w:val="-10"/>
          <w:sz w:val="24"/>
          <w:szCs w:val="24"/>
        </w:rPr>
        <w:t xml:space="preserve"> </w:t>
      </w:r>
      <w:r w:rsidRPr="00FA7F4D">
        <w:rPr>
          <w:spacing w:val="-1"/>
          <w:sz w:val="24"/>
          <w:szCs w:val="24"/>
        </w:rPr>
        <w:t>фонд</w:t>
      </w:r>
      <w:r w:rsidRPr="00FA7F4D">
        <w:rPr>
          <w:spacing w:val="-10"/>
          <w:sz w:val="24"/>
          <w:szCs w:val="24"/>
        </w:rPr>
        <w:t xml:space="preserve"> </w:t>
      </w:r>
      <w:r w:rsidRPr="00FA7F4D">
        <w:rPr>
          <w:spacing w:val="-1"/>
          <w:sz w:val="24"/>
          <w:szCs w:val="24"/>
        </w:rPr>
        <w:t>проектируемого</w:t>
      </w:r>
      <w:r w:rsidRPr="00FA7F4D">
        <w:rPr>
          <w:spacing w:val="-10"/>
          <w:sz w:val="24"/>
          <w:szCs w:val="24"/>
        </w:rPr>
        <w:t xml:space="preserve"> </w:t>
      </w:r>
      <w:r w:rsidRPr="00FA7F4D">
        <w:rPr>
          <w:spacing w:val="-1"/>
          <w:sz w:val="24"/>
          <w:szCs w:val="24"/>
        </w:rPr>
        <w:t>участка</w:t>
      </w:r>
      <w:r w:rsidRPr="00FA7F4D">
        <w:rPr>
          <w:spacing w:val="-10"/>
          <w:sz w:val="24"/>
          <w:szCs w:val="24"/>
        </w:rPr>
        <w:t xml:space="preserve"> </w:t>
      </w:r>
      <w:r w:rsidRPr="00FA7F4D">
        <w:rPr>
          <w:spacing w:val="-1"/>
          <w:sz w:val="24"/>
          <w:szCs w:val="24"/>
        </w:rPr>
        <w:t>составит</w:t>
      </w:r>
      <w:r w:rsidRPr="00FA7F4D">
        <w:rPr>
          <w:spacing w:val="-6"/>
          <w:sz w:val="24"/>
          <w:szCs w:val="24"/>
        </w:rPr>
        <w:t xml:space="preserve"> </w:t>
      </w:r>
      <w:r w:rsidRPr="00FA7F4D">
        <w:rPr>
          <w:spacing w:val="-1"/>
          <w:sz w:val="24"/>
          <w:szCs w:val="24"/>
        </w:rPr>
        <w:t>10510</w:t>
      </w:r>
      <w:r w:rsidRPr="00FA7F4D">
        <w:rPr>
          <w:spacing w:val="-9"/>
          <w:sz w:val="24"/>
          <w:szCs w:val="24"/>
        </w:rPr>
        <w:t xml:space="preserve"> </w:t>
      </w:r>
      <w:r w:rsidRPr="00FA7F4D">
        <w:rPr>
          <w:spacing w:val="-1"/>
          <w:sz w:val="24"/>
          <w:szCs w:val="24"/>
        </w:rPr>
        <w:t>тыс.</w:t>
      </w:r>
      <w:r w:rsidRPr="00FA7F4D">
        <w:rPr>
          <w:spacing w:val="-11"/>
          <w:sz w:val="24"/>
          <w:szCs w:val="24"/>
        </w:rPr>
        <w:t xml:space="preserve"> </w:t>
      </w:r>
      <w:r w:rsidRPr="00FA7F4D">
        <w:rPr>
          <w:sz w:val="24"/>
          <w:szCs w:val="24"/>
        </w:rPr>
        <w:t>кв.</w:t>
      </w:r>
      <w:r w:rsidRPr="00FA7F4D">
        <w:rPr>
          <w:spacing w:val="-11"/>
          <w:sz w:val="24"/>
          <w:szCs w:val="24"/>
        </w:rPr>
        <w:t xml:space="preserve"> </w:t>
      </w:r>
      <w:r w:rsidRPr="00FA7F4D">
        <w:rPr>
          <w:sz w:val="24"/>
          <w:szCs w:val="24"/>
        </w:rPr>
        <w:t>м,</w:t>
      </w:r>
      <w:r w:rsidRPr="00FA7F4D">
        <w:rPr>
          <w:spacing w:val="-11"/>
          <w:sz w:val="24"/>
          <w:szCs w:val="24"/>
        </w:rPr>
        <w:t xml:space="preserve"> </w:t>
      </w:r>
      <w:r w:rsidRPr="00FA7F4D">
        <w:rPr>
          <w:sz w:val="24"/>
          <w:szCs w:val="24"/>
        </w:rPr>
        <w:t>в</w:t>
      </w:r>
      <w:r w:rsidRPr="00FA7F4D">
        <w:rPr>
          <w:spacing w:val="-9"/>
          <w:sz w:val="24"/>
          <w:szCs w:val="24"/>
        </w:rPr>
        <w:t xml:space="preserve"> </w:t>
      </w:r>
      <w:r w:rsidRPr="00FA7F4D">
        <w:rPr>
          <w:sz w:val="24"/>
          <w:szCs w:val="24"/>
        </w:rPr>
        <w:t>том</w:t>
      </w:r>
      <w:r w:rsidRPr="00FA7F4D">
        <w:rPr>
          <w:spacing w:val="-11"/>
          <w:sz w:val="24"/>
          <w:szCs w:val="24"/>
        </w:rPr>
        <w:t xml:space="preserve"> </w:t>
      </w:r>
      <w:r w:rsidRPr="00FA7F4D">
        <w:rPr>
          <w:sz w:val="24"/>
          <w:szCs w:val="24"/>
        </w:rPr>
        <w:t>числе</w:t>
      </w:r>
      <w:r w:rsidRPr="00FA7F4D">
        <w:rPr>
          <w:spacing w:val="35"/>
          <w:sz w:val="24"/>
          <w:szCs w:val="24"/>
        </w:rPr>
        <w:t xml:space="preserve"> </w:t>
      </w:r>
      <w:r w:rsidRPr="00FA7F4D">
        <w:rPr>
          <w:spacing w:val="-1"/>
          <w:sz w:val="24"/>
          <w:szCs w:val="24"/>
        </w:rPr>
        <w:t>существующий</w:t>
      </w:r>
      <w:r w:rsidRPr="00FA7F4D">
        <w:rPr>
          <w:spacing w:val="3"/>
          <w:sz w:val="24"/>
          <w:szCs w:val="24"/>
        </w:rPr>
        <w:t xml:space="preserve"> </w:t>
      </w:r>
      <w:r w:rsidRPr="00FA7F4D">
        <w:rPr>
          <w:spacing w:val="-1"/>
          <w:sz w:val="24"/>
          <w:szCs w:val="24"/>
        </w:rPr>
        <w:t>жилой</w:t>
      </w:r>
      <w:r w:rsidRPr="00FA7F4D">
        <w:rPr>
          <w:spacing w:val="2"/>
          <w:sz w:val="24"/>
          <w:szCs w:val="24"/>
        </w:rPr>
        <w:t xml:space="preserve"> </w:t>
      </w:r>
      <w:r w:rsidRPr="00FA7F4D">
        <w:rPr>
          <w:spacing w:val="-1"/>
          <w:sz w:val="24"/>
          <w:szCs w:val="24"/>
        </w:rPr>
        <w:t>фонд</w:t>
      </w:r>
      <w:r w:rsidRPr="00FA7F4D">
        <w:rPr>
          <w:spacing w:val="1"/>
          <w:sz w:val="24"/>
          <w:szCs w:val="24"/>
        </w:rPr>
        <w:t xml:space="preserve"> </w:t>
      </w:r>
      <w:r w:rsidRPr="00FA7F4D">
        <w:rPr>
          <w:spacing w:val="-1"/>
          <w:sz w:val="24"/>
          <w:szCs w:val="24"/>
        </w:rPr>
        <w:t>1,710</w:t>
      </w:r>
      <w:r w:rsidRPr="00FA7F4D">
        <w:rPr>
          <w:spacing w:val="2"/>
          <w:sz w:val="24"/>
          <w:szCs w:val="24"/>
        </w:rPr>
        <w:t xml:space="preserve"> </w:t>
      </w:r>
      <w:r w:rsidRPr="00FA7F4D">
        <w:rPr>
          <w:sz w:val="24"/>
          <w:szCs w:val="24"/>
        </w:rPr>
        <w:t>тыс. кв. м.</w:t>
      </w:r>
      <w:r w:rsidRPr="00FA7F4D">
        <w:rPr>
          <w:spacing w:val="6"/>
          <w:sz w:val="24"/>
          <w:szCs w:val="24"/>
        </w:rPr>
        <w:t xml:space="preserve"> </w:t>
      </w:r>
      <w:r w:rsidRPr="00FA7F4D">
        <w:rPr>
          <w:spacing w:val="-1"/>
          <w:sz w:val="24"/>
          <w:szCs w:val="24"/>
        </w:rPr>
        <w:t>На</w:t>
      </w:r>
      <w:r w:rsidRPr="00FA7F4D">
        <w:rPr>
          <w:spacing w:val="1"/>
          <w:sz w:val="24"/>
          <w:szCs w:val="24"/>
        </w:rPr>
        <w:t xml:space="preserve"> </w:t>
      </w:r>
      <w:r w:rsidRPr="00FA7F4D">
        <w:rPr>
          <w:spacing w:val="-1"/>
          <w:sz w:val="24"/>
          <w:szCs w:val="24"/>
        </w:rPr>
        <w:t>первую</w:t>
      </w:r>
      <w:r w:rsidRPr="00FA7F4D">
        <w:rPr>
          <w:sz w:val="24"/>
          <w:szCs w:val="24"/>
        </w:rPr>
        <w:t xml:space="preserve"> </w:t>
      </w:r>
      <w:r w:rsidRPr="00FA7F4D">
        <w:rPr>
          <w:spacing w:val="-1"/>
          <w:sz w:val="24"/>
          <w:szCs w:val="24"/>
        </w:rPr>
        <w:t>очередь</w:t>
      </w:r>
      <w:r w:rsidRPr="00FA7F4D">
        <w:rPr>
          <w:sz w:val="24"/>
          <w:szCs w:val="24"/>
        </w:rPr>
        <w:t xml:space="preserve"> </w:t>
      </w:r>
      <w:r w:rsidRPr="00FA7F4D">
        <w:rPr>
          <w:spacing w:val="-1"/>
          <w:sz w:val="24"/>
          <w:szCs w:val="24"/>
        </w:rPr>
        <w:t>фонд</w:t>
      </w:r>
      <w:r w:rsidRPr="00FA7F4D">
        <w:rPr>
          <w:spacing w:val="2"/>
          <w:sz w:val="24"/>
          <w:szCs w:val="24"/>
        </w:rPr>
        <w:t xml:space="preserve"> </w:t>
      </w:r>
      <w:r w:rsidRPr="00FA7F4D">
        <w:rPr>
          <w:spacing w:val="-1"/>
          <w:sz w:val="24"/>
          <w:szCs w:val="24"/>
        </w:rPr>
        <w:t>проектируемого</w:t>
      </w:r>
      <w:r w:rsidRPr="00FA7F4D">
        <w:rPr>
          <w:spacing w:val="37"/>
          <w:sz w:val="24"/>
          <w:szCs w:val="24"/>
        </w:rPr>
        <w:t xml:space="preserve"> </w:t>
      </w:r>
      <w:r w:rsidRPr="00FA7F4D">
        <w:rPr>
          <w:spacing w:val="-1"/>
          <w:sz w:val="24"/>
          <w:szCs w:val="24"/>
        </w:rPr>
        <w:t>участка</w:t>
      </w:r>
      <w:r w:rsidRPr="00FA7F4D">
        <w:rPr>
          <w:sz w:val="24"/>
          <w:szCs w:val="24"/>
        </w:rPr>
        <w:t xml:space="preserve"> </w:t>
      </w:r>
      <w:r w:rsidRPr="00FA7F4D">
        <w:rPr>
          <w:spacing w:val="-1"/>
          <w:sz w:val="24"/>
          <w:szCs w:val="24"/>
        </w:rPr>
        <w:t>составит 8400</w:t>
      </w:r>
      <w:r w:rsidRPr="00FA7F4D">
        <w:rPr>
          <w:spacing w:val="1"/>
          <w:sz w:val="24"/>
          <w:szCs w:val="24"/>
        </w:rPr>
        <w:t xml:space="preserve"> </w:t>
      </w:r>
      <w:proofErr w:type="gramStart"/>
      <w:r w:rsidRPr="00FA7F4D">
        <w:rPr>
          <w:spacing w:val="-1"/>
          <w:sz w:val="24"/>
          <w:szCs w:val="24"/>
        </w:rPr>
        <w:t>кв.м</w:t>
      </w:r>
      <w:proofErr w:type="gramEnd"/>
    </w:p>
    <w:p w:rsidR="00FA7F4D" w:rsidRPr="00FA7F4D" w:rsidRDefault="00FA7F4D" w:rsidP="00FA7F4D">
      <w:pPr>
        <w:pStyle w:val="a6"/>
        <w:kinsoku w:val="0"/>
        <w:overflowPunct w:val="0"/>
        <w:ind w:right="-1" w:firstLine="709"/>
        <w:jc w:val="both"/>
        <w:rPr>
          <w:spacing w:val="-1"/>
          <w:sz w:val="24"/>
          <w:szCs w:val="24"/>
        </w:rPr>
      </w:pPr>
      <w:r w:rsidRPr="00FA7F4D">
        <w:rPr>
          <w:bCs/>
          <w:spacing w:val="-1"/>
          <w:sz w:val="24"/>
          <w:szCs w:val="24"/>
        </w:rPr>
        <w:t xml:space="preserve">Проект планировки территории в д. Пантелейково, ул. Юбилейная, ул. Победы предусматривает </w:t>
      </w:r>
      <w:r w:rsidRPr="00FA7F4D">
        <w:rPr>
          <w:spacing w:val="-1"/>
          <w:sz w:val="24"/>
          <w:szCs w:val="24"/>
        </w:rPr>
        <w:t>строительство</w:t>
      </w:r>
      <w:r w:rsidRPr="00FA7F4D">
        <w:rPr>
          <w:spacing w:val="1"/>
          <w:sz w:val="24"/>
          <w:szCs w:val="24"/>
        </w:rPr>
        <w:t xml:space="preserve"> </w:t>
      </w:r>
      <w:r w:rsidRPr="00FA7F4D">
        <w:rPr>
          <w:spacing w:val="-1"/>
          <w:sz w:val="24"/>
          <w:szCs w:val="24"/>
        </w:rPr>
        <w:t xml:space="preserve">новых индивидуальных домов </w:t>
      </w:r>
      <w:r w:rsidRPr="00FA7F4D">
        <w:rPr>
          <w:sz w:val="24"/>
          <w:szCs w:val="24"/>
        </w:rPr>
        <w:t>в количестве</w:t>
      </w:r>
      <w:r w:rsidRPr="00FA7F4D">
        <w:rPr>
          <w:spacing w:val="7"/>
          <w:sz w:val="24"/>
          <w:szCs w:val="24"/>
        </w:rPr>
        <w:t xml:space="preserve"> </w:t>
      </w:r>
      <w:r w:rsidRPr="00FA7F4D">
        <w:rPr>
          <w:sz w:val="24"/>
          <w:szCs w:val="24"/>
        </w:rPr>
        <w:t>–</w:t>
      </w:r>
      <w:r w:rsidRPr="00FA7F4D">
        <w:rPr>
          <w:spacing w:val="-2"/>
          <w:sz w:val="24"/>
          <w:szCs w:val="24"/>
        </w:rPr>
        <w:t xml:space="preserve"> </w:t>
      </w:r>
      <w:r w:rsidRPr="00FA7F4D">
        <w:rPr>
          <w:spacing w:val="1"/>
          <w:sz w:val="24"/>
          <w:szCs w:val="24"/>
        </w:rPr>
        <w:t>59.</w:t>
      </w:r>
      <w:r w:rsidRPr="00FA7F4D">
        <w:rPr>
          <w:spacing w:val="28"/>
          <w:sz w:val="24"/>
          <w:szCs w:val="24"/>
        </w:rPr>
        <w:t xml:space="preserve"> </w:t>
      </w:r>
      <w:r w:rsidRPr="00FA7F4D">
        <w:rPr>
          <w:spacing w:val="-1"/>
          <w:sz w:val="24"/>
          <w:szCs w:val="24"/>
        </w:rPr>
        <w:t>Количество</w:t>
      </w:r>
      <w:r w:rsidRPr="00FA7F4D">
        <w:rPr>
          <w:spacing w:val="1"/>
          <w:sz w:val="24"/>
          <w:szCs w:val="24"/>
        </w:rPr>
        <w:t xml:space="preserve"> </w:t>
      </w:r>
      <w:r w:rsidRPr="00FA7F4D">
        <w:rPr>
          <w:spacing w:val="-1"/>
          <w:sz w:val="24"/>
          <w:szCs w:val="24"/>
        </w:rPr>
        <w:t>земельных</w:t>
      </w:r>
      <w:r w:rsidRPr="00FA7F4D">
        <w:rPr>
          <w:spacing w:val="1"/>
          <w:sz w:val="24"/>
          <w:szCs w:val="24"/>
        </w:rPr>
        <w:t xml:space="preserve"> </w:t>
      </w:r>
      <w:r w:rsidRPr="00FA7F4D">
        <w:rPr>
          <w:spacing w:val="-1"/>
          <w:sz w:val="24"/>
          <w:szCs w:val="24"/>
        </w:rPr>
        <w:t>участков</w:t>
      </w:r>
      <w:r w:rsidRPr="00FA7F4D">
        <w:rPr>
          <w:spacing w:val="-3"/>
          <w:sz w:val="24"/>
          <w:szCs w:val="24"/>
        </w:rPr>
        <w:t xml:space="preserve"> </w:t>
      </w:r>
      <w:r w:rsidRPr="00FA7F4D">
        <w:rPr>
          <w:sz w:val="24"/>
          <w:szCs w:val="24"/>
        </w:rPr>
        <w:t xml:space="preserve">– </w:t>
      </w:r>
      <w:r w:rsidRPr="00FA7F4D">
        <w:rPr>
          <w:spacing w:val="-1"/>
          <w:sz w:val="24"/>
          <w:szCs w:val="24"/>
        </w:rPr>
        <w:t>59.</w:t>
      </w:r>
    </w:p>
    <w:p w:rsidR="00FA7F4D" w:rsidRPr="00FA7F4D" w:rsidRDefault="00FA7F4D" w:rsidP="00FA7F4D">
      <w:pPr>
        <w:pStyle w:val="a6"/>
        <w:kinsoku w:val="0"/>
        <w:overflowPunct w:val="0"/>
        <w:ind w:right="-1" w:firstLine="709"/>
        <w:jc w:val="both"/>
        <w:rPr>
          <w:spacing w:val="-1"/>
          <w:sz w:val="24"/>
          <w:szCs w:val="24"/>
        </w:rPr>
      </w:pPr>
      <w:r w:rsidRPr="00FA7F4D">
        <w:rPr>
          <w:spacing w:val="-1"/>
          <w:sz w:val="24"/>
          <w:szCs w:val="24"/>
        </w:rPr>
        <w:t>Средняя</w:t>
      </w:r>
      <w:r w:rsidRPr="00FA7F4D">
        <w:rPr>
          <w:sz w:val="24"/>
          <w:szCs w:val="24"/>
        </w:rPr>
        <w:t xml:space="preserve"> </w:t>
      </w:r>
      <w:r w:rsidRPr="00FA7F4D">
        <w:rPr>
          <w:spacing w:val="-1"/>
          <w:sz w:val="24"/>
          <w:szCs w:val="24"/>
        </w:rPr>
        <w:t>площадь индивидуального</w:t>
      </w:r>
      <w:r w:rsidRPr="00FA7F4D">
        <w:rPr>
          <w:spacing w:val="-2"/>
          <w:sz w:val="24"/>
          <w:szCs w:val="24"/>
        </w:rPr>
        <w:t xml:space="preserve"> </w:t>
      </w:r>
      <w:r w:rsidRPr="00FA7F4D">
        <w:rPr>
          <w:spacing w:val="-1"/>
          <w:sz w:val="24"/>
          <w:szCs w:val="24"/>
        </w:rPr>
        <w:t>дома</w:t>
      </w:r>
      <w:r w:rsidRPr="00FA7F4D">
        <w:rPr>
          <w:spacing w:val="4"/>
          <w:sz w:val="24"/>
          <w:szCs w:val="24"/>
        </w:rPr>
        <w:t xml:space="preserve"> </w:t>
      </w:r>
      <w:r w:rsidRPr="00FA7F4D">
        <w:rPr>
          <w:sz w:val="24"/>
          <w:szCs w:val="24"/>
        </w:rPr>
        <w:t xml:space="preserve">– </w:t>
      </w:r>
      <w:r w:rsidRPr="00FA7F4D">
        <w:rPr>
          <w:spacing w:val="-2"/>
          <w:sz w:val="24"/>
          <w:szCs w:val="24"/>
        </w:rPr>
        <w:t>100</w:t>
      </w:r>
      <w:r w:rsidRPr="00FA7F4D">
        <w:rPr>
          <w:spacing w:val="1"/>
          <w:sz w:val="24"/>
          <w:szCs w:val="24"/>
        </w:rPr>
        <w:t xml:space="preserve"> </w:t>
      </w:r>
      <w:proofErr w:type="gramStart"/>
      <w:r w:rsidRPr="00FA7F4D">
        <w:rPr>
          <w:spacing w:val="-1"/>
          <w:sz w:val="24"/>
          <w:szCs w:val="24"/>
        </w:rPr>
        <w:t>кв.м</w:t>
      </w:r>
      <w:proofErr w:type="gramEnd"/>
      <w:r w:rsidRPr="00FA7F4D">
        <w:rPr>
          <w:spacing w:val="25"/>
          <w:sz w:val="24"/>
          <w:szCs w:val="24"/>
        </w:rPr>
        <w:t xml:space="preserve"> </w:t>
      </w:r>
    </w:p>
    <w:p w:rsidR="00FA7F4D" w:rsidRPr="00FA7F4D" w:rsidRDefault="00FA7F4D" w:rsidP="00FA7F4D">
      <w:pPr>
        <w:pStyle w:val="a6"/>
        <w:kinsoku w:val="0"/>
        <w:overflowPunct w:val="0"/>
        <w:ind w:right="-1" w:firstLine="709"/>
        <w:jc w:val="both"/>
        <w:rPr>
          <w:spacing w:val="-1"/>
          <w:sz w:val="24"/>
          <w:szCs w:val="24"/>
        </w:rPr>
      </w:pPr>
      <w:r w:rsidRPr="00FA7F4D">
        <w:rPr>
          <w:spacing w:val="-1"/>
          <w:sz w:val="24"/>
          <w:szCs w:val="24"/>
        </w:rPr>
        <w:t>Жилищный</w:t>
      </w:r>
      <w:r w:rsidRPr="00FA7F4D">
        <w:rPr>
          <w:spacing w:val="40"/>
          <w:sz w:val="24"/>
          <w:szCs w:val="24"/>
        </w:rPr>
        <w:t xml:space="preserve"> </w:t>
      </w:r>
      <w:r w:rsidRPr="00FA7F4D">
        <w:rPr>
          <w:spacing w:val="-1"/>
          <w:sz w:val="24"/>
          <w:szCs w:val="24"/>
        </w:rPr>
        <w:t>фонд</w:t>
      </w:r>
      <w:r w:rsidRPr="00FA7F4D">
        <w:rPr>
          <w:spacing w:val="40"/>
          <w:sz w:val="24"/>
          <w:szCs w:val="24"/>
        </w:rPr>
        <w:t xml:space="preserve"> </w:t>
      </w:r>
      <w:r w:rsidRPr="00FA7F4D">
        <w:rPr>
          <w:spacing w:val="-1"/>
          <w:sz w:val="24"/>
          <w:szCs w:val="24"/>
        </w:rPr>
        <w:t>проектируемого</w:t>
      </w:r>
      <w:r w:rsidRPr="00FA7F4D">
        <w:rPr>
          <w:spacing w:val="40"/>
          <w:sz w:val="24"/>
          <w:szCs w:val="24"/>
        </w:rPr>
        <w:t xml:space="preserve"> </w:t>
      </w:r>
      <w:r w:rsidRPr="00FA7F4D">
        <w:rPr>
          <w:spacing w:val="-1"/>
          <w:sz w:val="24"/>
          <w:szCs w:val="24"/>
        </w:rPr>
        <w:t>участка</w:t>
      </w:r>
      <w:r w:rsidRPr="00FA7F4D">
        <w:rPr>
          <w:spacing w:val="40"/>
          <w:sz w:val="24"/>
          <w:szCs w:val="24"/>
        </w:rPr>
        <w:t xml:space="preserve"> </w:t>
      </w:r>
      <w:r w:rsidRPr="00FA7F4D">
        <w:rPr>
          <w:spacing w:val="-1"/>
          <w:sz w:val="24"/>
          <w:szCs w:val="24"/>
        </w:rPr>
        <w:t>составит</w:t>
      </w:r>
      <w:r w:rsidRPr="00FA7F4D">
        <w:rPr>
          <w:spacing w:val="40"/>
          <w:sz w:val="24"/>
          <w:szCs w:val="24"/>
        </w:rPr>
        <w:t xml:space="preserve"> </w:t>
      </w:r>
      <w:r w:rsidRPr="00FA7F4D">
        <w:rPr>
          <w:spacing w:val="-2"/>
          <w:sz w:val="24"/>
          <w:szCs w:val="24"/>
        </w:rPr>
        <w:t>6020,3</w:t>
      </w:r>
      <w:r w:rsidRPr="00FA7F4D">
        <w:rPr>
          <w:spacing w:val="38"/>
          <w:sz w:val="24"/>
          <w:szCs w:val="24"/>
        </w:rPr>
        <w:t xml:space="preserve"> </w:t>
      </w:r>
      <w:r w:rsidRPr="00FA7F4D">
        <w:rPr>
          <w:sz w:val="24"/>
          <w:szCs w:val="24"/>
        </w:rPr>
        <w:t>кв.</w:t>
      </w:r>
      <w:r w:rsidRPr="00FA7F4D">
        <w:rPr>
          <w:spacing w:val="39"/>
          <w:sz w:val="24"/>
          <w:szCs w:val="24"/>
        </w:rPr>
        <w:t xml:space="preserve"> </w:t>
      </w:r>
      <w:r w:rsidRPr="00FA7F4D">
        <w:rPr>
          <w:sz w:val="24"/>
          <w:szCs w:val="24"/>
        </w:rPr>
        <w:t>м,</w:t>
      </w:r>
      <w:r w:rsidRPr="00FA7F4D">
        <w:rPr>
          <w:spacing w:val="47"/>
          <w:sz w:val="24"/>
          <w:szCs w:val="24"/>
        </w:rPr>
        <w:t xml:space="preserve"> </w:t>
      </w:r>
      <w:r w:rsidRPr="00FA7F4D">
        <w:rPr>
          <w:sz w:val="24"/>
          <w:szCs w:val="24"/>
        </w:rPr>
        <w:t>в</w:t>
      </w:r>
      <w:r w:rsidRPr="00FA7F4D">
        <w:rPr>
          <w:spacing w:val="39"/>
          <w:sz w:val="24"/>
          <w:szCs w:val="24"/>
        </w:rPr>
        <w:t xml:space="preserve"> </w:t>
      </w:r>
      <w:r w:rsidRPr="00FA7F4D">
        <w:rPr>
          <w:sz w:val="24"/>
          <w:szCs w:val="24"/>
        </w:rPr>
        <w:t>том</w:t>
      </w:r>
      <w:r w:rsidRPr="00FA7F4D">
        <w:rPr>
          <w:spacing w:val="40"/>
          <w:sz w:val="24"/>
          <w:szCs w:val="24"/>
        </w:rPr>
        <w:t xml:space="preserve"> </w:t>
      </w:r>
      <w:r w:rsidRPr="00FA7F4D">
        <w:rPr>
          <w:sz w:val="24"/>
          <w:szCs w:val="24"/>
        </w:rPr>
        <w:t>числе</w:t>
      </w:r>
      <w:r w:rsidRPr="00FA7F4D">
        <w:rPr>
          <w:spacing w:val="39"/>
          <w:sz w:val="24"/>
          <w:szCs w:val="24"/>
        </w:rPr>
        <w:t xml:space="preserve"> </w:t>
      </w:r>
      <w:r w:rsidRPr="00FA7F4D">
        <w:rPr>
          <w:spacing w:val="-1"/>
          <w:sz w:val="24"/>
          <w:szCs w:val="24"/>
        </w:rPr>
        <w:t>120,3</w:t>
      </w:r>
      <w:r w:rsidRPr="00FA7F4D">
        <w:rPr>
          <w:spacing w:val="-11"/>
          <w:sz w:val="24"/>
          <w:szCs w:val="24"/>
        </w:rPr>
        <w:t xml:space="preserve"> </w:t>
      </w:r>
      <w:r w:rsidRPr="00FA7F4D">
        <w:rPr>
          <w:spacing w:val="-1"/>
          <w:sz w:val="24"/>
          <w:szCs w:val="24"/>
        </w:rPr>
        <w:t>кв.м.</w:t>
      </w:r>
      <w:r w:rsidRPr="00FA7F4D">
        <w:rPr>
          <w:spacing w:val="-2"/>
          <w:sz w:val="24"/>
          <w:szCs w:val="24"/>
        </w:rPr>
        <w:t xml:space="preserve"> </w:t>
      </w:r>
      <w:r w:rsidRPr="00FA7F4D">
        <w:rPr>
          <w:sz w:val="24"/>
          <w:szCs w:val="24"/>
        </w:rPr>
        <w:t xml:space="preserve">– </w:t>
      </w:r>
      <w:r w:rsidRPr="00FA7F4D">
        <w:rPr>
          <w:spacing w:val="-1"/>
          <w:sz w:val="24"/>
          <w:szCs w:val="24"/>
        </w:rPr>
        <w:t>существующий</w:t>
      </w:r>
      <w:r w:rsidRPr="00FA7F4D">
        <w:rPr>
          <w:spacing w:val="1"/>
          <w:sz w:val="24"/>
          <w:szCs w:val="24"/>
        </w:rPr>
        <w:t xml:space="preserve"> </w:t>
      </w:r>
      <w:r w:rsidRPr="00FA7F4D">
        <w:rPr>
          <w:spacing w:val="-1"/>
          <w:sz w:val="24"/>
          <w:szCs w:val="24"/>
        </w:rPr>
        <w:t>жилой</w:t>
      </w:r>
      <w:r w:rsidRPr="00FA7F4D">
        <w:rPr>
          <w:spacing w:val="-3"/>
          <w:sz w:val="24"/>
          <w:szCs w:val="24"/>
        </w:rPr>
        <w:t xml:space="preserve"> </w:t>
      </w:r>
      <w:r w:rsidRPr="00FA7F4D">
        <w:rPr>
          <w:spacing w:val="-1"/>
          <w:sz w:val="24"/>
          <w:szCs w:val="24"/>
        </w:rPr>
        <w:t>фонд, 5900</w:t>
      </w:r>
      <w:r w:rsidRPr="00FA7F4D">
        <w:rPr>
          <w:spacing w:val="1"/>
          <w:sz w:val="24"/>
          <w:szCs w:val="24"/>
        </w:rPr>
        <w:t xml:space="preserve"> </w:t>
      </w:r>
      <w:r w:rsidRPr="00FA7F4D">
        <w:rPr>
          <w:sz w:val="24"/>
          <w:szCs w:val="24"/>
        </w:rPr>
        <w:t>кв.</w:t>
      </w:r>
      <w:r w:rsidRPr="00FA7F4D">
        <w:rPr>
          <w:spacing w:val="-2"/>
          <w:sz w:val="24"/>
          <w:szCs w:val="24"/>
        </w:rPr>
        <w:t xml:space="preserve"> </w:t>
      </w:r>
      <w:r w:rsidRPr="00FA7F4D">
        <w:rPr>
          <w:sz w:val="24"/>
          <w:szCs w:val="24"/>
        </w:rPr>
        <w:t>м. –</w:t>
      </w:r>
      <w:r w:rsidRPr="00FA7F4D">
        <w:rPr>
          <w:spacing w:val="-2"/>
          <w:sz w:val="24"/>
          <w:szCs w:val="24"/>
        </w:rPr>
        <w:t xml:space="preserve"> </w:t>
      </w:r>
      <w:r w:rsidRPr="00FA7F4D">
        <w:rPr>
          <w:spacing w:val="-1"/>
          <w:sz w:val="24"/>
          <w:szCs w:val="24"/>
        </w:rPr>
        <w:t>новое</w:t>
      </w:r>
      <w:r w:rsidRPr="00FA7F4D">
        <w:rPr>
          <w:sz w:val="24"/>
          <w:szCs w:val="24"/>
        </w:rPr>
        <w:t xml:space="preserve"> </w:t>
      </w:r>
      <w:r w:rsidRPr="00FA7F4D">
        <w:rPr>
          <w:spacing w:val="-1"/>
          <w:sz w:val="24"/>
          <w:szCs w:val="24"/>
        </w:rPr>
        <w:t>строительство.</w:t>
      </w:r>
    </w:p>
    <w:p w:rsidR="00FA7F4D" w:rsidRPr="00FA7F4D" w:rsidRDefault="00FA7F4D" w:rsidP="00FA7F4D">
      <w:pPr>
        <w:pStyle w:val="a6"/>
        <w:kinsoku w:val="0"/>
        <w:overflowPunct w:val="0"/>
        <w:ind w:right="-1" w:firstLine="709"/>
        <w:rPr>
          <w:spacing w:val="-1"/>
          <w:sz w:val="24"/>
          <w:szCs w:val="24"/>
        </w:rPr>
      </w:pPr>
      <w:r w:rsidRPr="00FA7F4D">
        <w:rPr>
          <w:spacing w:val="-1"/>
          <w:sz w:val="24"/>
          <w:szCs w:val="24"/>
        </w:rPr>
        <w:t>Средняя</w:t>
      </w:r>
      <w:r w:rsidRPr="00FA7F4D">
        <w:rPr>
          <w:sz w:val="24"/>
          <w:szCs w:val="24"/>
        </w:rPr>
        <w:t xml:space="preserve"> </w:t>
      </w:r>
      <w:r w:rsidRPr="00FA7F4D">
        <w:rPr>
          <w:spacing w:val="-1"/>
          <w:sz w:val="24"/>
          <w:szCs w:val="24"/>
        </w:rPr>
        <w:t>площадь земельного</w:t>
      </w:r>
      <w:r w:rsidRPr="00FA7F4D">
        <w:rPr>
          <w:spacing w:val="1"/>
          <w:sz w:val="24"/>
          <w:szCs w:val="24"/>
        </w:rPr>
        <w:t xml:space="preserve"> </w:t>
      </w:r>
      <w:r w:rsidRPr="00FA7F4D">
        <w:rPr>
          <w:spacing w:val="-1"/>
          <w:sz w:val="24"/>
          <w:szCs w:val="24"/>
        </w:rPr>
        <w:t>участка</w:t>
      </w:r>
      <w:r w:rsidRPr="00FA7F4D">
        <w:rPr>
          <w:spacing w:val="3"/>
          <w:sz w:val="24"/>
          <w:szCs w:val="24"/>
        </w:rPr>
        <w:t xml:space="preserve"> </w:t>
      </w:r>
      <w:r w:rsidRPr="00FA7F4D">
        <w:rPr>
          <w:sz w:val="24"/>
          <w:szCs w:val="24"/>
        </w:rPr>
        <w:t>–</w:t>
      </w:r>
      <w:r w:rsidRPr="00FA7F4D">
        <w:rPr>
          <w:spacing w:val="-2"/>
          <w:sz w:val="24"/>
          <w:szCs w:val="24"/>
        </w:rPr>
        <w:t xml:space="preserve"> </w:t>
      </w:r>
      <w:r w:rsidRPr="00FA7F4D">
        <w:rPr>
          <w:spacing w:val="-1"/>
          <w:sz w:val="24"/>
          <w:szCs w:val="24"/>
        </w:rPr>
        <w:t>1500</w:t>
      </w:r>
      <w:r w:rsidRPr="00FA7F4D">
        <w:rPr>
          <w:spacing w:val="1"/>
          <w:sz w:val="24"/>
          <w:szCs w:val="24"/>
        </w:rPr>
        <w:t xml:space="preserve"> </w:t>
      </w:r>
      <w:r w:rsidRPr="00FA7F4D">
        <w:rPr>
          <w:spacing w:val="-1"/>
          <w:sz w:val="24"/>
          <w:szCs w:val="24"/>
        </w:rPr>
        <w:t>кв.м.</w:t>
      </w:r>
    </w:p>
    <w:p w:rsidR="005A188B" w:rsidRPr="005A188B" w:rsidRDefault="005A188B" w:rsidP="00AC0B94">
      <w:pPr>
        <w:pStyle w:val="Default"/>
        <w:ind w:left="-567"/>
        <w:jc w:val="center"/>
      </w:pPr>
    </w:p>
    <w:p w:rsidR="00FA7F4D" w:rsidRPr="00FA7F4D" w:rsidRDefault="00FA7F4D" w:rsidP="00FA7F4D">
      <w:pPr>
        <w:pStyle w:val="21"/>
        <w:ind w:left="0"/>
        <w:contextualSpacing/>
        <w:rPr>
          <w:kern w:val="24"/>
          <w:sz w:val="24"/>
          <w:szCs w:val="24"/>
          <w:lang w:val="ru-RU"/>
        </w:rPr>
      </w:pPr>
      <w:bookmarkStart w:id="14" w:name="_Toc88573333"/>
      <w:r w:rsidRPr="00FA7F4D">
        <w:rPr>
          <w:kern w:val="24"/>
          <w:sz w:val="24"/>
          <w:szCs w:val="24"/>
          <w:lang w:val="ru-RU"/>
        </w:rPr>
        <w:t>1.5. Прогноз изменения доходов населения</w:t>
      </w:r>
      <w:bookmarkEnd w:id="14"/>
    </w:p>
    <w:p w:rsidR="005A188B" w:rsidRPr="005A188B" w:rsidRDefault="005A188B" w:rsidP="00AC0B94">
      <w:pPr>
        <w:pStyle w:val="Default"/>
        <w:ind w:left="-567"/>
        <w:jc w:val="center"/>
      </w:pPr>
    </w:p>
    <w:p w:rsidR="00A53EBC" w:rsidRPr="00A53EBC" w:rsidRDefault="00A53EBC" w:rsidP="00A53EBC">
      <w:pPr>
        <w:pStyle w:val="a6"/>
        <w:kinsoku w:val="0"/>
        <w:overflowPunct w:val="0"/>
        <w:ind w:left="0" w:right="-1" w:firstLine="709"/>
        <w:jc w:val="both"/>
        <w:rPr>
          <w:spacing w:val="-1"/>
          <w:sz w:val="24"/>
          <w:szCs w:val="24"/>
        </w:rPr>
      </w:pPr>
      <w:r w:rsidRPr="00A53EBC">
        <w:rPr>
          <w:spacing w:val="-1"/>
          <w:sz w:val="24"/>
          <w:szCs w:val="24"/>
        </w:rPr>
        <w:t xml:space="preserve">Основным источником доходов населения являются заработная плата, доходы от </w:t>
      </w:r>
      <w:r>
        <w:rPr>
          <w:spacing w:val="-1"/>
          <w:sz w:val="24"/>
          <w:szCs w:val="24"/>
        </w:rPr>
        <w:t xml:space="preserve">собственных подсобных хозяйств </w:t>
      </w:r>
      <w:r w:rsidRPr="00A53EBC">
        <w:rPr>
          <w:spacing w:val="-1"/>
          <w:sz w:val="24"/>
          <w:szCs w:val="24"/>
        </w:rPr>
        <w:t>и доходы от предпринимательской деятельности.</w:t>
      </w:r>
    </w:p>
    <w:p w:rsidR="00A53EBC" w:rsidRDefault="00A53EBC" w:rsidP="00A53EBC">
      <w:pPr>
        <w:pStyle w:val="a6"/>
        <w:kinsoku w:val="0"/>
        <w:overflowPunct w:val="0"/>
        <w:ind w:right="-1" w:firstLine="709"/>
        <w:jc w:val="both"/>
        <w:rPr>
          <w:spacing w:val="-1"/>
          <w:sz w:val="24"/>
          <w:szCs w:val="24"/>
        </w:rPr>
      </w:pPr>
    </w:p>
    <w:p w:rsidR="005A188B" w:rsidRPr="00A53EBC" w:rsidRDefault="00A53EBC" w:rsidP="00A53EBC">
      <w:pPr>
        <w:pStyle w:val="a6"/>
        <w:kinsoku w:val="0"/>
        <w:overflowPunct w:val="0"/>
        <w:ind w:left="0" w:right="-1"/>
        <w:jc w:val="both"/>
        <w:rPr>
          <w:b/>
          <w:spacing w:val="-1"/>
          <w:sz w:val="24"/>
          <w:szCs w:val="24"/>
        </w:rPr>
      </w:pPr>
      <w:r>
        <w:rPr>
          <w:b/>
          <w:spacing w:val="-1"/>
          <w:sz w:val="24"/>
          <w:szCs w:val="24"/>
        </w:rPr>
        <w:t>Таблица</w:t>
      </w:r>
      <w:r w:rsidRPr="00A53EBC">
        <w:rPr>
          <w:b/>
          <w:spacing w:val="-1"/>
          <w:sz w:val="24"/>
          <w:szCs w:val="24"/>
        </w:rPr>
        <w:t xml:space="preserve"> 1.5.1</w:t>
      </w:r>
      <w:r>
        <w:rPr>
          <w:b/>
          <w:spacing w:val="-1"/>
          <w:sz w:val="24"/>
          <w:szCs w:val="24"/>
        </w:rPr>
        <w:t xml:space="preserve"> -</w:t>
      </w:r>
      <w:r w:rsidRPr="00A53EBC">
        <w:rPr>
          <w:b/>
          <w:spacing w:val="-1"/>
          <w:sz w:val="24"/>
          <w:szCs w:val="24"/>
        </w:rPr>
        <w:t xml:space="preserve"> Показатели доходов населения городского округа </w:t>
      </w:r>
    </w:p>
    <w:tbl>
      <w:tblPr>
        <w:tblW w:w="9660" w:type="dxa"/>
        <w:tblInd w:w="-5" w:type="dxa"/>
        <w:tblLook w:val="04A0" w:firstRow="1" w:lastRow="0" w:firstColumn="1" w:lastColumn="0" w:noHBand="0" w:noVBand="1"/>
      </w:tblPr>
      <w:tblGrid>
        <w:gridCol w:w="2920"/>
        <w:gridCol w:w="966"/>
        <w:gridCol w:w="966"/>
        <w:gridCol w:w="966"/>
        <w:gridCol w:w="966"/>
        <w:gridCol w:w="966"/>
        <w:gridCol w:w="1940"/>
      </w:tblGrid>
      <w:tr w:rsidR="00FA7F4D" w:rsidRPr="00FA7F4D" w:rsidTr="00A53EBC">
        <w:trPr>
          <w:trHeight w:val="300"/>
          <w:tblHeader/>
        </w:trPr>
        <w:tc>
          <w:tcPr>
            <w:tcW w:w="29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A7F4D" w:rsidRPr="00FA7F4D" w:rsidRDefault="00FA7F4D" w:rsidP="00FA7F4D">
            <w:pPr>
              <w:spacing w:after="0"/>
              <w:jc w:val="center"/>
              <w:rPr>
                <w:rFonts w:eastAsia="Times New Roman" w:cs="Times New Roman"/>
                <w:color w:val="000000"/>
                <w:sz w:val="22"/>
                <w:lang w:eastAsia="ru-RU"/>
              </w:rPr>
            </w:pPr>
            <w:r w:rsidRPr="00FA7F4D">
              <w:rPr>
                <w:rFonts w:eastAsia="Times New Roman" w:cs="Times New Roman"/>
                <w:color w:val="000000"/>
                <w:sz w:val="22"/>
                <w:lang w:eastAsia="ru-RU"/>
              </w:rPr>
              <w:lastRenderedPageBreak/>
              <w:t>Показатель</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A7F4D" w:rsidRPr="00FA7F4D" w:rsidRDefault="00FA7F4D" w:rsidP="00FA7F4D">
            <w:pPr>
              <w:spacing w:after="0"/>
              <w:jc w:val="center"/>
              <w:rPr>
                <w:rFonts w:eastAsia="Times New Roman" w:cs="Times New Roman"/>
                <w:color w:val="000000"/>
                <w:sz w:val="22"/>
                <w:lang w:eastAsia="ru-RU"/>
              </w:rPr>
            </w:pPr>
            <w:r w:rsidRPr="00FA7F4D">
              <w:rPr>
                <w:rFonts w:eastAsia="Times New Roman" w:cs="Times New Roman"/>
                <w:color w:val="000000"/>
                <w:sz w:val="22"/>
                <w:lang w:eastAsia="ru-RU"/>
              </w:rPr>
              <w:t>2021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A7F4D" w:rsidRPr="00FA7F4D" w:rsidRDefault="00FA7F4D" w:rsidP="00FA7F4D">
            <w:pPr>
              <w:spacing w:after="0"/>
              <w:jc w:val="center"/>
              <w:rPr>
                <w:rFonts w:eastAsia="Times New Roman" w:cs="Times New Roman"/>
                <w:color w:val="000000"/>
                <w:sz w:val="22"/>
                <w:lang w:eastAsia="ru-RU"/>
              </w:rPr>
            </w:pPr>
            <w:r w:rsidRPr="00FA7F4D">
              <w:rPr>
                <w:rFonts w:eastAsia="Times New Roman" w:cs="Times New Roman"/>
                <w:color w:val="000000"/>
                <w:sz w:val="22"/>
                <w:lang w:eastAsia="ru-RU"/>
              </w:rPr>
              <w:t>2022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A7F4D" w:rsidRPr="00FA7F4D" w:rsidRDefault="00FA7F4D" w:rsidP="00FA7F4D">
            <w:pPr>
              <w:spacing w:after="0"/>
              <w:jc w:val="center"/>
              <w:rPr>
                <w:rFonts w:eastAsia="Times New Roman" w:cs="Times New Roman"/>
                <w:color w:val="000000"/>
                <w:sz w:val="22"/>
                <w:lang w:eastAsia="ru-RU"/>
              </w:rPr>
            </w:pPr>
            <w:r w:rsidRPr="00FA7F4D">
              <w:rPr>
                <w:rFonts w:eastAsia="Times New Roman" w:cs="Times New Roman"/>
                <w:color w:val="000000"/>
                <w:sz w:val="22"/>
                <w:lang w:eastAsia="ru-RU"/>
              </w:rPr>
              <w:t>2023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A7F4D" w:rsidRPr="00FA7F4D" w:rsidRDefault="00FA7F4D" w:rsidP="00FA7F4D">
            <w:pPr>
              <w:spacing w:after="0"/>
              <w:jc w:val="center"/>
              <w:rPr>
                <w:rFonts w:eastAsia="Times New Roman" w:cs="Times New Roman"/>
                <w:color w:val="000000"/>
                <w:sz w:val="22"/>
                <w:lang w:eastAsia="ru-RU"/>
              </w:rPr>
            </w:pPr>
            <w:r w:rsidRPr="00FA7F4D">
              <w:rPr>
                <w:rFonts w:eastAsia="Times New Roman" w:cs="Times New Roman"/>
                <w:color w:val="000000"/>
                <w:sz w:val="22"/>
                <w:lang w:eastAsia="ru-RU"/>
              </w:rPr>
              <w:t>2024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A7F4D" w:rsidRPr="00FA7F4D" w:rsidRDefault="00FA7F4D" w:rsidP="00FA7F4D">
            <w:pPr>
              <w:spacing w:after="0"/>
              <w:jc w:val="center"/>
              <w:rPr>
                <w:rFonts w:eastAsia="Times New Roman" w:cs="Times New Roman"/>
                <w:color w:val="000000"/>
                <w:sz w:val="22"/>
                <w:lang w:eastAsia="ru-RU"/>
              </w:rPr>
            </w:pPr>
            <w:r w:rsidRPr="00FA7F4D">
              <w:rPr>
                <w:rFonts w:eastAsia="Times New Roman" w:cs="Times New Roman"/>
                <w:color w:val="000000"/>
                <w:sz w:val="22"/>
                <w:lang w:eastAsia="ru-RU"/>
              </w:rPr>
              <w:t>2025 г.</w:t>
            </w:r>
          </w:p>
        </w:tc>
        <w:tc>
          <w:tcPr>
            <w:tcW w:w="194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A7F4D" w:rsidRPr="00FA7F4D" w:rsidRDefault="00FA7F4D" w:rsidP="00FA7F4D">
            <w:pPr>
              <w:spacing w:after="0"/>
              <w:jc w:val="center"/>
              <w:rPr>
                <w:rFonts w:eastAsia="Times New Roman" w:cs="Times New Roman"/>
                <w:color w:val="000000"/>
                <w:sz w:val="22"/>
                <w:lang w:eastAsia="ru-RU"/>
              </w:rPr>
            </w:pPr>
            <w:r w:rsidRPr="00FA7F4D">
              <w:rPr>
                <w:rFonts w:eastAsia="Times New Roman" w:cs="Times New Roman"/>
                <w:color w:val="000000"/>
                <w:sz w:val="22"/>
                <w:lang w:eastAsia="ru-RU"/>
              </w:rPr>
              <w:t>2026-2030 гг.</w:t>
            </w:r>
          </w:p>
        </w:tc>
      </w:tr>
      <w:tr w:rsidR="00FA7F4D" w:rsidRPr="00FA7F4D" w:rsidTr="00FA7F4D">
        <w:trPr>
          <w:trHeight w:val="6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A7F4D" w:rsidRPr="00FA7F4D" w:rsidRDefault="00FA7F4D" w:rsidP="00FA7F4D">
            <w:pPr>
              <w:spacing w:after="0"/>
              <w:rPr>
                <w:rFonts w:eastAsia="Times New Roman" w:cs="Times New Roman"/>
                <w:color w:val="000000"/>
                <w:sz w:val="22"/>
                <w:lang w:eastAsia="ru-RU"/>
              </w:rPr>
            </w:pPr>
            <w:r w:rsidRPr="00FA7F4D">
              <w:rPr>
                <w:rFonts w:eastAsia="Times New Roman" w:cs="Times New Roman"/>
                <w:color w:val="000000"/>
                <w:sz w:val="22"/>
                <w:lang w:eastAsia="ru-RU"/>
              </w:rPr>
              <w:t xml:space="preserve">Среднемесячный заработная плата, руб. </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32986,1</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34635,41</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36367,18</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38185,53</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40094,81</w:t>
            </w:r>
          </w:p>
        </w:tc>
        <w:tc>
          <w:tcPr>
            <w:tcW w:w="194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42100-50520</w:t>
            </w:r>
          </w:p>
        </w:tc>
      </w:tr>
      <w:tr w:rsidR="00FA7F4D" w:rsidRPr="00FA7F4D" w:rsidTr="00FA7F4D">
        <w:trPr>
          <w:trHeight w:val="6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A7F4D" w:rsidRPr="00FA7F4D" w:rsidRDefault="00FA7F4D" w:rsidP="00FA7F4D">
            <w:pPr>
              <w:spacing w:after="0"/>
              <w:rPr>
                <w:rFonts w:eastAsia="Times New Roman" w:cs="Times New Roman"/>
                <w:color w:val="000000"/>
                <w:sz w:val="22"/>
                <w:lang w:eastAsia="ru-RU"/>
              </w:rPr>
            </w:pPr>
            <w:r w:rsidRPr="00FA7F4D">
              <w:rPr>
                <w:rFonts w:eastAsia="Times New Roman" w:cs="Times New Roman"/>
                <w:color w:val="000000"/>
                <w:sz w:val="22"/>
                <w:lang w:eastAsia="ru-RU"/>
              </w:rPr>
              <w:t xml:space="preserve">Среднемесячный размер пенсии, руб. </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15585,15</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16364,41</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17182,63</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18041,76</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18943,85</w:t>
            </w:r>
          </w:p>
        </w:tc>
        <w:tc>
          <w:tcPr>
            <w:tcW w:w="194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19891-23870</w:t>
            </w:r>
          </w:p>
        </w:tc>
      </w:tr>
      <w:tr w:rsidR="00FA7F4D" w:rsidRPr="00FA7F4D" w:rsidTr="00FA7F4D">
        <w:trPr>
          <w:trHeight w:val="6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FA7F4D" w:rsidRPr="00FA7F4D" w:rsidRDefault="00FA7F4D" w:rsidP="00FA7F4D">
            <w:pPr>
              <w:spacing w:after="0"/>
              <w:rPr>
                <w:rFonts w:eastAsia="Times New Roman" w:cs="Times New Roman"/>
                <w:color w:val="000000"/>
                <w:sz w:val="22"/>
                <w:lang w:eastAsia="ru-RU"/>
              </w:rPr>
            </w:pPr>
            <w:r w:rsidRPr="00FA7F4D">
              <w:rPr>
                <w:rFonts w:eastAsia="Times New Roman" w:cs="Times New Roman"/>
                <w:color w:val="000000"/>
                <w:sz w:val="22"/>
                <w:lang w:eastAsia="ru-RU"/>
              </w:rPr>
              <w:t>Величина прожиточного минимума</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11966</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12564,30</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13192,52</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13852,14</w:t>
            </w:r>
          </w:p>
        </w:tc>
        <w:tc>
          <w:tcPr>
            <w:tcW w:w="96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14544,75</w:t>
            </w:r>
          </w:p>
        </w:tc>
        <w:tc>
          <w:tcPr>
            <w:tcW w:w="1940" w:type="dxa"/>
            <w:tcBorders>
              <w:top w:val="nil"/>
              <w:left w:val="nil"/>
              <w:bottom w:val="single" w:sz="4" w:space="0" w:color="auto"/>
              <w:right w:val="single" w:sz="4" w:space="0" w:color="auto"/>
            </w:tcBorders>
            <w:shd w:val="clear" w:color="auto" w:fill="auto"/>
            <w:vAlign w:val="center"/>
            <w:hideMark/>
          </w:tcPr>
          <w:p w:rsidR="00FA7F4D" w:rsidRPr="00FA7F4D" w:rsidRDefault="00FA7F4D" w:rsidP="00FA7F4D">
            <w:pPr>
              <w:spacing w:after="0"/>
              <w:jc w:val="center"/>
              <w:rPr>
                <w:rFonts w:eastAsia="Times New Roman" w:cs="Times New Roman"/>
                <w:color w:val="000000"/>
                <w:sz w:val="20"/>
                <w:szCs w:val="20"/>
                <w:lang w:eastAsia="ru-RU"/>
              </w:rPr>
            </w:pPr>
            <w:r w:rsidRPr="00FA7F4D">
              <w:rPr>
                <w:rFonts w:eastAsia="Times New Roman" w:cs="Times New Roman"/>
                <w:color w:val="000000"/>
                <w:sz w:val="20"/>
                <w:szCs w:val="20"/>
                <w:lang w:eastAsia="ru-RU"/>
              </w:rPr>
              <w:t>15272-17563</w:t>
            </w:r>
          </w:p>
        </w:tc>
      </w:tr>
    </w:tbl>
    <w:p w:rsidR="005A188B" w:rsidRPr="005A188B" w:rsidRDefault="005A188B" w:rsidP="00AC0B94">
      <w:pPr>
        <w:pStyle w:val="Default"/>
        <w:ind w:left="-567"/>
        <w:jc w:val="center"/>
      </w:pPr>
    </w:p>
    <w:p w:rsidR="005A188B" w:rsidRPr="005A188B" w:rsidRDefault="00A53EBC" w:rsidP="00A53EBC">
      <w:pPr>
        <w:pStyle w:val="Default"/>
        <w:ind w:firstLine="709"/>
        <w:jc w:val="both"/>
      </w:pPr>
      <w:r w:rsidRPr="00DE0798">
        <w:rPr>
          <w:rFonts w:eastAsiaTheme="minorEastAsia"/>
          <w:szCs w:val="28"/>
        </w:rPr>
        <w:t>В структуре доходов населения в прогнозном периоде возрастёт доля заработной платы, доходов от предпринимательской деятельности и собственности, увеличится доля социальных трансфертов, что связано с активной федеральной социальной политикой: совершенствованием государственной социальной поддержки малообеспеченных категорий населения и граждан, имеющих детей.</w:t>
      </w:r>
    </w:p>
    <w:p w:rsidR="005A188B" w:rsidRPr="005A188B" w:rsidRDefault="005A188B" w:rsidP="00AC0B94">
      <w:pPr>
        <w:pStyle w:val="Default"/>
        <w:ind w:left="-567"/>
        <w:jc w:val="center"/>
      </w:pPr>
    </w:p>
    <w:p w:rsidR="005A188B" w:rsidRPr="0001792C" w:rsidRDefault="00A53EBC" w:rsidP="0001792C">
      <w:pPr>
        <w:pStyle w:val="21"/>
        <w:ind w:left="0"/>
        <w:contextualSpacing/>
        <w:rPr>
          <w:kern w:val="24"/>
          <w:sz w:val="24"/>
          <w:szCs w:val="24"/>
          <w:lang w:val="ru-RU"/>
        </w:rPr>
      </w:pPr>
      <w:bookmarkStart w:id="15" w:name="_Toc88573334"/>
      <w:r w:rsidRPr="0001792C">
        <w:rPr>
          <w:kern w:val="24"/>
          <w:sz w:val="24"/>
          <w:szCs w:val="24"/>
          <w:lang w:val="ru-RU"/>
        </w:rPr>
        <w:t>2. ПЕРСПЕКТИВНЫЕ ПОКАЗАТЕЛИ СПРОСА НА КОММУНАЛЬНЫЕ РЕСУРСЫ</w:t>
      </w:r>
      <w:bookmarkEnd w:id="15"/>
    </w:p>
    <w:p w:rsidR="005A188B" w:rsidRDefault="005A188B" w:rsidP="00AC0B94">
      <w:pPr>
        <w:pStyle w:val="Default"/>
        <w:ind w:left="-567"/>
        <w:jc w:val="center"/>
      </w:pPr>
    </w:p>
    <w:p w:rsidR="00A53EBC" w:rsidRDefault="00171EEB" w:rsidP="00171EEB">
      <w:pPr>
        <w:pStyle w:val="Default"/>
        <w:ind w:firstLine="709"/>
        <w:jc w:val="both"/>
      </w:pPr>
      <w:r>
        <w:t>Перспективные показатели спроса на коммунальные ресурсы представлены в таблицах ниже.</w:t>
      </w:r>
    </w:p>
    <w:p w:rsidR="00A53EBC" w:rsidRDefault="00A53EBC" w:rsidP="00171EEB">
      <w:pPr>
        <w:pStyle w:val="Default"/>
        <w:jc w:val="center"/>
      </w:pPr>
    </w:p>
    <w:p w:rsidR="00A53EBC" w:rsidRPr="00171EEB" w:rsidRDefault="00171EEB" w:rsidP="00171EEB">
      <w:pPr>
        <w:pStyle w:val="Default"/>
        <w:jc w:val="both"/>
        <w:rPr>
          <w:b/>
        </w:rPr>
      </w:pPr>
      <w:r w:rsidRPr="00171EEB">
        <w:rPr>
          <w:b/>
        </w:rPr>
        <w:t>Таблица 2.1 - Перспективные показатели спроса на электроэнергию</w:t>
      </w:r>
      <w:r>
        <w:rPr>
          <w:b/>
        </w:rPr>
        <w:t>*</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63"/>
        <w:gridCol w:w="1448"/>
        <w:gridCol w:w="1560"/>
        <w:gridCol w:w="1275"/>
        <w:gridCol w:w="1557"/>
      </w:tblGrid>
      <w:tr w:rsidR="00171EEB" w:rsidRPr="00171EEB" w:rsidTr="00171EEB">
        <w:trPr>
          <w:trHeight w:val="530"/>
          <w:jc w:val="center"/>
        </w:trPr>
        <w:tc>
          <w:tcPr>
            <w:tcW w:w="1927" w:type="pct"/>
            <w:shd w:val="clear" w:color="auto" w:fill="F2F2F2" w:themeFill="background1" w:themeFillShade="F2"/>
            <w:vAlign w:val="center"/>
          </w:tcPr>
          <w:p w:rsidR="00171EEB" w:rsidRPr="00171EEB" w:rsidRDefault="00171EEB" w:rsidP="00171EEB">
            <w:pPr>
              <w:pStyle w:val="16"/>
              <w:spacing w:before="0" w:after="0"/>
              <w:ind w:left="105" w:right="-57"/>
              <w:jc w:val="center"/>
              <w:rPr>
                <w:color w:val="000000"/>
                <w:sz w:val="22"/>
                <w:szCs w:val="24"/>
              </w:rPr>
            </w:pPr>
            <w:r>
              <w:rPr>
                <w:color w:val="000000"/>
                <w:sz w:val="22"/>
                <w:szCs w:val="24"/>
              </w:rPr>
              <w:t>Показатель</w:t>
            </w:r>
          </w:p>
        </w:tc>
        <w:tc>
          <w:tcPr>
            <w:tcW w:w="762" w:type="pct"/>
            <w:shd w:val="clear" w:color="auto" w:fill="F2F2F2" w:themeFill="background1" w:themeFillShade="F2"/>
            <w:vAlign w:val="center"/>
          </w:tcPr>
          <w:p w:rsidR="00171EEB" w:rsidRPr="00171EEB" w:rsidRDefault="00171EEB" w:rsidP="00171EEB">
            <w:pPr>
              <w:pStyle w:val="16"/>
              <w:spacing w:before="0" w:after="0"/>
              <w:ind w:left="-57" w:right="-57"/>
              <w:jc w:val="center"/>
              <w:rPr>
                <w:color w:val="000000"/>
                <w:sz w:val="22"/>
                <w:szCs w:val="24"/>
              </w:rPr>
            </w:pPr>
            <w:r>
              <w:rPr>
                <w:color w:val="000000"/>
                <w:sz w:val="22"/>
                <w:szCs w:val="24"/>
              </w:rPr>
              <w:t>Ед. изм.</w:t>
            </w:r>
          </w:p>
        </w:tc>
        <w:tc>
          <w:tcPr>
            <w:tcW w:w="821" w:type="pct"/>
            <w:shd w:val="clear" w:color="auto" w:fill="F2F2F2" w:themeFill="background1" w:themeFillShade="F2"/>
            <w:vAlign w:val="center"/>
          </w:tcPr>
          <w:p w:rsidR="00171EEB" w:rsidRPr="00171EEB" w:rsidRDefault="00171EEB" w:rsidP="00171EEB">
            <w:pPr>
              <w:pStyle w:val="16"/>
              <w:spacing w:before="0" w:after="0"/>
              <w:ind w:left="-57" w:right="-57"/>
              <w:jc w:val="center"/>
              <w:rPr>
                <w:color w:val="000000"/>
                <w:sz w:val="20"/>
                <w:szCs w:val="24"/>
              </w:rPr>
            </w:pPr>
            <w:r w:rsidRPr="00171EEB">
              <w:rPr>
                <w:color w:val="000000"/>
                <w:sz w:val="20"/>
                <w:szCs w:val="24"/>
              </w:rPr>
              <w:t>Современное состояние</w:t>
            </w:r>
          </w:p>
        </w:tc>
        <w:tc>
          <w:tcPr>
            <w:tcW w:w="671" w:type="pct"/>
            <w:shd w:val="clear" w:color="auto" w:fill="F2F2F2" w:themeFill="background1" w:themeFillShade="F2"/>
            <w:vAlign w:val="center"/>
          </w:tcPr>
          <w:p w:rsidR="00171EEB" w:rsidRPr="00171EEB" w:rsidRDefault="00171EEB" w:rsidP="00171EEB">
            <w:pPr>
              <w:pStyle w:val="16"/>
              <w:spacing w:before="0" w:after="0"/>
              <w:ind w:left="-57" w:right="-57"/>
              <w:jc w:val="center"/>
              <w:rPr>
                <w:color w:val="000000"/>
                <w:sz w:val="20"/>
                <w:szCs w:val="24"/>
              </w:rPr>
            </w:pPr>
            <w:r w:rsidRPr="00171EEB">
              <w:rPr>
                <w:color w:val="000000"/>
                <w:sz w:val="20"/>
                <w:szCs w:val="24"/>
              </w:rPr>
              <w:t>Первая очередь</w:t>
            </w:r>
            <w:r>
              <w:rPr>
                <w:color w:val="000000"/>
                <w:sz w:val="20"/>
                <w:szCs w:val="24"/>
              </w:rPr>
              <w:t xml:space="preserve"> (2015)</w:t>
            </w:r>
          </w:p>
        </w:tc>
        <w:tc>
          <w:tcPr>
            <w:tcW w:w="819" w:type="pct"/>
            <w:shd w:val="clear" w:color="auto" w:fill="F2F2F2" w:themeFill="background1" w:themeFillShade="F2"/>
            <w:vAlign w:val="center"/>
          </w:tcPr>
          <w:p w:rsidR="00171EEB" w:rsidRPr="00171EEB" w:rsidRDefault="00171EEB" w:rsidP="00171EEB">
            <w:pPr>
              <w:pStyle w:val="16"/>
              <w:spacing w:before="0" w:after="0"/>
              <w:ind w:left="-57" w:right="-57"/>
              <w:jc w:val="center"/>
              <w:rPr>
                <w:color w:val="000000"/>
                <w:sz w:val="20"/>
                <w:szCs w:val="24"/>
              </w:rPr>
            </w:pPr>
            <w:r w:rsidRPr="00171EEB">
              <w:rPr>
                <w:color w:val="000000"/>
                <w:sz w:val="20"/>
                <w:szCs w:val="24"/>
              </w:rPr>
              <w:t>Расчетный сро</w:t>
            </w:r>
            <w:r>
              <w:rPr>
                <w:color w:val="000000"/>
                <w:sz w:val="20"/>
                <w:szCs w:val="24"/>
              </w:rPr>
              <w:t>к (2030)</w:t>
            </w:r>
          </w:p>
        </w:tc>
      </w:tr>
      <w:tr w:rsidR="00171EEB" w:rsidRPr="00171EEB" w:rsidTr="00171EEB">
        <w:trPr>
          <w:jc w:val="center"/>
        </w:trPr>
        <w:tc>
          <w:tcPr>
            <w:tcW w:w="1927" w:type="pct"/>
            <w:vAlign w:val="center"/>
          </w:tcPr>
          <w:p w:rsidR="00171EEB" w:rsidRPr="00171EEB" w:rsidRDefault="00171EEB" w:rsidP="00171EEB">
            <w:pPr>
              <w:pStyle w:val="16"/>
              <w:spacing w:before="0" w:after="0"/>
              <w:ind w:left="105" w:right="-57"/>
              <w:rPr>
                <w:color w:val="000000"/>
                <w:sz w:val="22"/>
                <w:szCs w:val="24"/>
              </w:rPr>
            </w:pPr>
            <w:r w:rsidRPr="00171EEB">
              <w:rPr>
                <w:color w:val="000000"/>
                <w:sz w:val="22"/>
                <w:szCs w:val="24"/>
              </w:rPr>
              <w:t>Потребность электроэнергии на коммунально-бытовые нужды населения</w:t>
            </w:r>
          </w:p>
        </w:tc>
        <w:tc>
          <w:tcPr>
            <w:tcW w:w="762" w:type="pct"/>
            <w:vAlign w:val="center"/>
          </w:tcPr>
          <w:p w:rsidR="00171EEB" w:rsidRPr="00171EEB" w:rsidRDefault="00171EEB" w:rsidP="00171EEB">
            <w:pPr>
              <w:pStyle w:val="16"/>
              <w:spacing w:before="0" w:after="0"/>
              <w:ind w:left="-57" w:right="-57"/>
              <w:jc w:val="center"/>
              <w:rPr>
                <w:color w:val="000000"/>
                <w:sz w:val="22"/>
                <w:szCs w:val="24"/>
              </w:rPr>
            </w:pPr>
            <w:r w:rsidRPr="00171EEB">
              <w:rPr>
                <w:color w:val="000000"/>
                <w:sz w:val="22"/>
                <w:szCs w:val="24"/>
              </w:rPr>
              <w:t>МВт</w:t>
            </w:r>
          </w:p>
        </w:tc>
        <w:tc>
          <w:tcPr>
            <w:tcW w:w="821" w:type="pct"/>
            <w:vAlign w:val="center"/>
          </w:tcPr>
          <w:p w:rsidR="00171EEB" w:rsidRPr="00171EEB" w:rsidRDefault="00171EEB" w:rsidP="00171EEB">
            <w:pPr>
              <w:pStyle w:val="16"/>
              <w:spacing w:before="0" w:after="0"/>
              <w:ind w:left="-57" w:right="-57"/>
              <w:jc w:val="center"/>
              <w:rPr>
                <w:color w:val="000000"/>
                <w:sz w:val="22"/>
                <w:szCs w:val="24"/>
              </w:rPr>
            </w:pPr>
            <w:r w:rsidRPr="00171EEB">
              <w:rPr>
                <w:color w:val="000000"/>
                <w:sz w:val="22"/>
                <w:szCs w:val="24"/>
              </w:rPr>
              <w:t>н/д</w:t>
            </w:r>
          </w:p>
        </w:tc>
        <w:tc>
          <w:tcPr>
            <w:tcW w:w="671" w:type="pct"/>
            <w:vAlign w:val="center"/>
          </w:tcPr>
          <w:p w:rsidR="00171EEB" w:rsidRPr="00171EEB" w:rsidRDefault="00171EEB" w:rsidP="00171EEB">
            <w:pPr>
              <w:pStyle w:val="16"/>
              <w:spacing w:before="0" w:after="0"/>
              <w:ind w:left="-57" w:right="-57"/>
              <w:jc w:val="center"/>
              <w:rPr>
                <w:color w:val="000000"/>
                <w:sz w:val="22"/>
                <w:szCs w:val="24"/>
              </w:rPr>
            </w:pPr>
            <w:r w:rsidRPr="00171EEB">
              <w:rPr>
                <w:color w:val="000000"/>
                <w:sz w:val="22"/>
                <w:szCs w:val="24"/>
              </w:rPr>
              <w:t>16,587</w:t>
            </w:r>
          </w:p>
        </w:tc>
        <w:tc>
          <w:tcPr>
            <w:tcW w:w="819" w:type="pct"/>
            <w:vAlign w:val="center"/>
          </w:tcPr>
          <w:p w:rsidR="00171EEB" w:rsidRPr="00171EEB" w:rsidRDefault="00171EEB" w:rsidP="00171EEB">
            <w:pPr>
              <w:pStyle w:val="16"/>
              <w:spacing w:before="0" w:after="0"/>
              <w:ind w:left="-57" w:right="-57"/>
              <w:jc w:val="center"/>
              <w:rPr>
                <w:color w:val="000000"/>
                <w:sz w:val="22"/>
                <w:szCs w:val="24"/>
              </w:rPr>
            </w:pPr>
            <w:r w:rsidRPr="00171EEB">
              <w:rPr>
                <w:color w:val="000000"/>
                <w:sz w:val="22"/>
                <w:szCs w:val="24"/>
              </w:rPr>
              <w:t>17,486</w:t>
            </w:r>
          </w:p>
        </w:tc>
      </w:tr>
    </w:tbl>
    <w:p w:rsidR="00A53EBC" w:rsidRDefault="00171EEB" w:rsidP="00171EEB">
      <w:pPr>
        <w:pStyle w:val="Default"/>
        <w:jc w:val="both"/>
      </w:pPr>
      <w:r>
        <w:t>*согласно данным Генерального плана Атинского городского поселения</w:t>
      </w:r>
    </w:p>
    <w:p w:rsidR="00A53EBC" w:rsidRDefault="00A53EBC" w:rsidP="00171EEB">
      <w:pPr>
        <w:pStyle w:val="Default"/>
        <w:jc w:val="center"/>
      </w:pPr>
    </w:p>
    <w:p w:rsidR="00171EEB" w:rsidRPr="00171EEB" w:rsidRDefault="00171EEB" w:rsidP="00171EEB">
      <w:pPr>
        <w:pStyle w:val="Default"/>
        <w:jc w:val="both"/>
        <w:rPr>
          <w:b/>
        </w:rPr>
      </w:pPr>
      <w:r w:rsidRPr="00171EEB">
        <w:rPr>
          <w:b/>
        </w:rPr>
        <w:t xml:space="preserve">Таблица </w:t>
      </w:r>
      <w:r>
        <w:rPr>
          <w:b/>
        </w:rPr>
        <w:t>2.2</w:t>
      </w:r>
      <w:r w:rsidRPr="00171EEB">
        <w:rPr>
          <w:b/>
        </w:rPr>
        <w:t xml:space="preserve"> - Перспективные показатели спроса на </w:t>
      </w:r>
      <w:r>
        <w:rPr>
          <w:b/>
        </w:rPr>
        <w:t>газоснабжение*</w:t>
      </w:r>
    </w:p>
    <w:tbl>
      <w:tblPr>
        <w:tblW w:w="9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8"/>
        <w:gridCol w:w="1205"/>
        <w:gridCol w:w="993"/>
        <w:gridCol w:w="1064"/>
        <w:gridCol w:w="1134"/>
        <w:gridCol w:w="1134"/>
        <w:gridCol w:w="1134"/>
        <w:gridCol w:w="1134"/>
        <w:gridCol w:w="1417"/>
      </w:tblGrid>
      <w:tr w:rsidR="00171EEB" w:rsidRPr="00BE040E" w:rsidTr="00171EEB">
        <w:trPr>
          <w:trHeight w:val="765"/>
          <w:tblHeader/>
          <w:jc w:val="center"/>
        </w:trPr>
        <w:tc>
          <w:tcPr>
            <w:tcW w:w="538" w:type="dxa"/>
            <w:tcBorders>
              <w:bottom w:val="single" w:sz="4" w:space="0" w:color="000000"/>
            </w:tcBorders>
            <w:shd w:val="clear" w:color="auto" w:fill="F2F2F2" w:themeFill="background1" w:themeFillShade="F2"/>
            <w:vAlign w:val="center"/>
          </w:tcPr>
          <w:p w:rsidR="00171EEB" w:rsidRPr="00BE040E" w:rsidRDefault="00171EEB" w:rsidP="00171EEB">
            <w:pPr>
              <w:spacing w:before="40"/>
              <w:jc w:val="center"/>
              <w:rPr>
                <w:rFonts w:eastAsia="Arial Narrow" w:cs="Arial"/>
                <w:sz w:val="20"/>
                <w:szCs w:val="20"/>
              </w:rPr>
            </w:pPr>
            <w:r w:rsidRPr="00BE040E">
              <w:rPr>
                <w:rFonts w:eastAsia="Arial Narrow" w:cs="Arial"/>
                <w:sz w:val="20"/>
                <w:szCs w:val="20"/>
              </w:rPr>
              <w:t>№</w:t>
            </w:r>
          </w:p>
          <w:p w:rsidR="00171EEB" w:rsidRPr="00BE040E" w:rsidRDefault="00171EEB" w:rsidP="00171EEB">
            <w:pPr>
              <w:spacing w:before="40"/>
              <w:jc w:val="center"/>
              <w:rPr>
                <w:rFonts w:eastAsia="Arial Narrow" w:cs="Arial"/>
                <w:sz w:val="20"/>
                <w:szCs w:val="20"/>
              </w:rPr>
            </w:pPr>
            <w:r w:rsidRPr="00BE040E">
              <w:rPr>
                <w:rFonts w:eastAsia="Arial Narrow" w:cs="Arial"/>
                <w:sz w:val="20"/>
                <w:szCs w:val="20"/>
              </w:rPr>
              <w:t>п/п</w:t>
            </w:r>
          </w:p>
        </w:tc>
        <w:tc>
          <w:tcPr>
            <w:tcW w:w="1205" w:type="dxa"/>
            <w:tcBorders>
              <w:bottom w:val="single" w:sz="4" w:space="0" w:color="000000"/>
            </w:tcBorders>
            <w:shd w:val="clear" w:color="auto" w:fill="F2F2F2" w:themeFill="background1" w:themeFillShade="F2"/>
            <w:vAlign w:val="center"/>
          </w:tcPr>
          <w:p w:rsidR="00171EEB" w:rsidRPr="00BE040E" w:rsidRDefault="00171EEB" w:rsidP="00171EEB">
            <w:pPr>
              <w:spacing w:before="40"/>
              <w:jc w:val="center"/>
              <w:rPr>
                <w:rFonts w:eastAsia="Arial Narrow" w:cs="Arial"/>
                <w:sz w:val="20"/>
                <w:szCs w:val="20"/>
              </w:rPr>
            </w:pPr>
            <w:r w:rsidRPr="00BE040E">
              <w:rPr>
                <w:rFonts w:eastAsia="Arial Narrow" w:cs="Arial"/>
                <w:sz w:val="20"/>
                <w:szCs w:val="20"/>
              </w:rPr>
              <w:t>Наименова</w:t>
            </w:r>
            <w:r w:rsidRPr="00BE040E">
              <w:rPr>
                <w:rFonts w:eastAsia="Arial Narrow" w:cs="Arial"/>
                <w:sz w:val="20"/>
                <w:szCs w:val="20"/>
              </w:rPr>
              <w:softHyphen/>
              <w:t>ние</w:t>
            </w:r>
            <w:r>
              <w:rPr>
                <w:rFonts w:eastAsia="Arial Narrow" w:cs="Arial"/>
                <w:sz w:val="20"/>
                <w:szCs w:val="20"/>
              </w:rPr>
              <w:t xml:space="preserve"> </w:t>
            </w:r>
            <w:r w:rsidRPr="00BE040E">
              <w:rPr>
                <w:rFonts w:eastAsia="Arial Narrow" w:cs="Arial"/>
                <w:sz w:val="20"/>
                <w:szCs w:val="20"/>
              </w:rPr>
              <w:t>ГРС</w:t>
            </w:r>
          </w:p>
        </w:tc>
        <w:tc>
          <w:tcPr>
            <w:tcW w:w="993" w:type="dxa"/>
            <w:tcBorders>
              <w:bottom w:val="single" w:sz="4" w:space="0" w:color="000000"/>
            </w:tcBorders>
            <w:shd w:val="clear" w:color="auto" w:fill="F2F2F2" w:themeFill="background1" w:themeFillShade="F2"/>
            <w:vAlign w:val="center"/>
          </w:tcPr>
          <w:p w:rsidR="00171EEB" w:rsidRPr="00BE040E" w:rsidRDefault="00171EEB" w:rsidP="00171EEB">
            <w:pPr>
              <w:spacing w:before="40"/>
              <w:jc w:val="center"/>
              <w:rPr>
                <w:rFonts w:eastAsia="Arial Narrow" w:cs="Arial"/>
                <w:sz w:val="20"/>
                <w:szCs w:val="20"/>
              </w:rPr>
            </w:pPr>
            <w:r w:rsidRPr="00BE040E">
              <w:rPr>
                <w:rFonts w:eastAsia="Arial Narrow" w:cs="Arial"/>
                <w:sz w:val="20"/>
                <w:szCs w:val="20"/>
              </w:rPr>
              <w:t>Давление на выходе, МПа</w:t>
            </w:r>
          </w:p>
        </w:tc>
        <w:tc>
          <w:tcPr>
            <w:tcW w:w="1064" w:type="dxa"/>
            <w:tcBorders>
              <w:bottom w:val="single" w:sz="4" w:space="0" w:color="000000"/>
            </w:tcBorders>
            <w:shd w:val="clear" w:color="auto" w:fill="F2F2F2" w:themeFill="background1" w:themeFillShade="F2"/>
            <w:vAlign w:val="center"/>
          </w:tcPr>
          <w:p w:rsidR="00171EEB" w:rsidRPr="00BE040E" w:rsidRDefault="00171EEB" w:rsidP="00171EEB">
            <w:pPr>
              <w:spacing w:before="40"/>
              <w:jc w:val="center"/>
              <w:rPr>
                <w:rFonts w:eastAsia="Arial Narrow" w:cs="Arial"/>
                <w:sz w:val="20"/>
                <w:szCs w:val="20"/>
              </w:rPr>
            </w:pPr>
            <w:r w:rsidRPr="00BE040E">
              <w:rPr>
                <w:rFonts w:eastAsia="Arial Narrow" w:cs="Arial"/>
                <w:sz w:val="20"/>
                <w:szCs w:val="20"/>
              </w:rPr>
              <w:t>Проектная про</w:t>
            </w:r>
            <w:r w:rsidRPr="00BE040E">
              <w:rPr>
                <w:rFonts w:eastAsia="Arial Narrow" w:cs="Arial"/>
                <w:sz w:val="20"/>
                <w:szCs w:val="20"/>
              </w:rPr>
              <w:softHyphen/>
              <w:t>изводи</w:t>
            </w:r>
            <w:r w:rsidRPr="00BE040E">
              <w:rPr>
                <w:rFonts w:eastAsia="Arial Narrow" w:cs="Arial"/>
                <w:sz w:val="20"/>
                <w:szCs w:val="20"/>
              </w:rPr>
              <w:softHyphen/>
              <w:t>тельность, м³/час</w:t>
            </w:r>
          </w:p>
        </w:tc>
        <w:tc>
          <w:tcPr>
            <w:tcW w:w="1134" w:type="dxa"/>
            <w:tcBorders>
              <w:bottom w:val="single" w:sz="4" w:space="0" w:color="000000"/>
            </w:tcBorders>
            <w:shd w:val="clear" w:color="auto" w:fill="F2F2F2" w:themeFill="background1" w:themeFillShade="F2"/>
          </w:tcPr>
          <w:p w:rsidR="00171EEB" w:rsidRPr="00BE040E" w:rsidRDefault="00171EEB" w:rsidP="00171EEB">
            <w:pPr>
              <w:spacing w:before="40"/>
              <w:jc w:val="center"/>
              <w:rPr>
                <w:rFonts w:cs="Arial"/>
                <w:sz w:val="20"/>
                <w:szCs w:val="20"/>
              </w:rPr>
            </w:pPr>
            <w:r>
              <w:rPr>
                <w:rFonts w:cs="Arial"/>
                <w:sz w:val="20"/>
                <w:szCs w:val="20"/>
              </w:rPr>
              <w:t>З</w:t>
            </w:r>
            <w:r w:rsidRPr="00BE040E">
              <w:rPr>
                <w:rFonts w:cs="Arial"/>
                <w:sz w:val="20"/>
                <w:szCs w:val="20"/>
              </w:rPr>
              <w:t>агрузка ГРС на 2019г, м</w:t>
            </w:r>
            <w:r w:rsidRPr="00BE040E">
              <w:rPr>
                <w:rFonts w:cs="Arial"/>
                <w:sz w:val="20"/>
                <w:szCs w:val="20"/>
                <w:vertAlign w:val="superscript"/>
              </w:rPr>
              <w:t>3</w:t>
            </w:r>
            <w:r w:rsidRPr="00BE040E">
              <w:rPr>
                <w:rFonts w:cs="Arial"/>
                <w:sz w:val="20"/>
                <w:szCs w:val="20"/>
              </w:rPr>
              <w:t>/час</w:t>
            </w:r>
          </w:p>
        </w:tc>
        <w:tc>
          <w:tcPr>
            <w:tcW w:w="1134" w:type="dxa"/>
            <w:tcBorders>
              <w:bottom w:val="single" w:sz="4" w:space="0" w:color="000000"/>
            </w:tcBorders>
            <w:shd w:val="clear" w:color="auto" w:fill="F2F2F2" w:themeFill="background1" w:themeFillShade="F2"/>
            <w:vAlign w:val="center"/>
          </w:tcPr>
          <w:p w:rsidR="00171EEB" w:rsidRPr="00BE040E" w:rsidRDefault="00171EEB" w:rsidP="00171EEB">
            <w:pPr>
              <w:spacing w:before="40"/>
              <w:jc w:val="center"/>
              <w:rPr>
                <w:rFonts w:cs="Arial"/>
                <w:sz w:val="20"/>
                <w:szCs w:val="20"/>
              </w:rPr>
            </w:pPr>
            <w:r w:rsidRPr="00BE040E">
              <w:rPr>
                <w:rFonts w:cs="Arial"/>
                <w:sz w:val="20"/>
                <w:szCs w:val="20"/>
              </w:rPr>
              <w:t>Перспек</w:t>
            </w:r>
            <w:r w:rsidRPr="00BE040E">
              <w:rPr>
                <w:rFonts w:cs="Arial"/>
                <w:sz w:val="20"/>
                <w:szCs w:val="20"/>
              </w:rPr>
              <w:softHyphen/>
              <w:t>тивная за</w:t>
            </w:r>
            <w:r w:rsidRPr="00BE040E">
              <w:rPr>
                <w:rFonts w:cs="Arial"/>
                <w:sz w:val="20"/>
                <w:szCs w:val="20"/>
              </w:rPr>
              <w:softHyphen/>
              <w:t>грузка ГРС на 2022г, м³/час</w:t>
            </w:r>
          </w:p>
        </w:tc>
        <w:tc>
          <w:tcPr>
            <w:tcW w:w="1134" w:type="dxa"/>
            <w:tcBorders>
              <w:bottom w:val="single" w:sz="4" w:space="0" w:color="000000"/>
            </w:tcBorders>
            <w:shd w:val="clear" w:color="auto" w:fill="F2F2F2" w:themeFill="background1" w:themeFillShade="F2"/>
          </w:tcPr>
          <w:p w:rsidR="00171EEB" w:rsidRPr="00BE040E" w:rsidRDefault="00171EEB" w:rsidP="00171EEB">
            <w:pPr>
              <w:spacing w:before="40"/>
              <w:jc w:val="center"/>
              <w:rPr>
                <w:rFonts w:cs="Arial"/>
                <w:sz w:val="20"/>
                <w:szCs w:val="20"/>
              </w:rPr>
            </w:pPr>
            <w:r w:rsidRPr="00BE040E">
              <w:rPr>
                <w:rFonts w:cs="Arial"/>
                <w:sz w:val="20"/>
                <w:szCs w:val="20"/>
              </w:rPr>
              <w:t>Перспек</w:t>
            </w:r>
            <w:r w:rsidRPr="00BE040E">
              <w:rPr>
                <w:rFonts w:cs="Arial"/>
                <w:sz w:val="20"/>
                <w:szCs w:val="20"/>
              </w:rPr>
              <w:softHyphen/>
              <w:t>тивная загрузка ГРС на 2028г, м³/час</w:t>
            </w:r>
          </w:p>
        </w:tc>
        <w:tc>
          <w:tcPr>
            <w:tcW w:w="1134" w:type="dxa"/>
            <w:tcBorders>
              <w:bottom w:val="single" w:sz="4" w:space="0" w:color="000000"/>
            </w:tcBorders>
            <w:shd w:val="clear" w:color="auto" w:fill="F2F2F2" w:themeFill="background1" w:themeFillShade="F2"/>
          </w:tcPr>
          <w:p w:rsidR="00171EEB" w:rsidRPr="00BE040E" w:rsidRDefault="00171EEB" w:rsidP="00171EEB">
            <w:pPr>
              <w:spacing w:before="40"/>
              <w:jc w:val="center"/>
              <w:rPr>
                <w:rFonts w:cs="Arial"/>
                <w:sz w:val="20"/>
                <w:szCs w:val="20"/>
              </w:rPr>
            </w:pPr>
            <w:r w:rsidRPr="00BE040E">
              <w:rPr>
                <w:rFonts w:cs="Arial"/>
                <w:sz w:val="20"/>
                <w:szCs w:val="20"/>
              </w:rPr>
              <w:t>Перспек</w:t>
            </w:r>
            <w:r w:rsidRPr="00BE040E">
              <w:rPr>
                <w:rFonts w:cs="Arial"/>
                <w:sz w:val="20"/>
                <w:szCs w:val="20"/>
              </w:rPr>
              <w:softHyphen/>
              <w:t>тивная за</w:t>
            </w:r>
            <w:r w:rsidRPr="00BE040E">
              <w:rPr>
                <w:rFonts w:cs="Arial"/>
                <w:sz w:val="20"/>
                <w:szCs w:val="20"/>
              </w:rPr>
              <w:softHyphen/>
              <w:t>грузка ГРС на 2035г, м³/час</w:t>
            </w:r>
          </w:p>
        </w:tc>
        <w:tc>
          <w:tcPr>
            <w:tcW w:w="1417" w:type="dxa"/>
            <w:tcBorders>
              <w:bottom w:val="single" w:sz="4" w:space="0" w:color="000000"/>
            </w:tcBorders>
            <w:shd w:val="clear" w:color="auto" w:fill="F2F2F2" w:themeFill="background1" w:themeFillShade="F2"/>
            <w:vAlign w:val="center"/>
          </w:tcPr>
          <w:p w:rsidR="00171EEB" w:rsidRPr="00BE040E" w:rsidRDefault="00171EEB" w:rsidP="00171EEB">
            <w:pPr>
              <w:spacing w:before="40"/>
              <w:ind w:right="37"/>
              <w:jc w:val="center"/>
              <w:rPr>
                <w:rFonts w:eastAsia="Arial Narrow" w:cs="Arial"/>
                <w:sz w:val="20"/>
                <w:szCs w:val="20"/>
              </w:rPr>
            </w:pPr>
            <w:r w:rsidRPr="00BE040E">
              <w:rPr>
                <w:rFonts w:eastAsia="Arial Narrow" w:cs="Arial"/>
                <w:sz w:val="20"/>
                <w:szCs w:val="20"/>
              </w:rPr>
              <w:t>Примечание</w:t>
            </w:r>
          </w:p>
        </w:tc>
      </w:tr>
      <w:tr w:rsidR="00171EEB" w:rsidRPr="00D933D9" w:rsidTr="00171EEB">
        <w:trPr>
          <w:cantSplit/>
          <w:trHeight w:val="170"/>
          <w:jc w:val="center"/>
        </w:trPr>
        <w:tc>
          <w:tcPr>
            <w:tcW w:w="538" w:type="dxa"/>
            <w:vMerge w:val="restart"/>
            <w:vAlign w:val="center"/>
          </w:tcPr>
          <w:p w:rsidR="00171EEB" w:rsidRPr="00D933D9" w:rsidRDefault="00171EEB" w:rsidP="00171EEB">
            <w:pPr>
              <w:spacing w:before="40"/>
              <w:jc w:val="center"/>
              <w:rPr>
                <w:rFonts w:eastAsia="Arial Narrow" w:cs="Arial"/>
                <w:sz w:val="20"/>
                <w:szCs w:val="20"/>
              </w:rPr>
            </w:pPr>
            <w:r w:rsidRPr="00D933D9">
              <w:rPr>
                <w:rFonts w:eastAsia="Arial Narrow" w:cs="Arial"/>
                <w:sz w:val="20"/>
                <w:szCs w:val="20"/>
              </w:rPr>
              <w:t>1</w:t>
            </w:r>
          </w:p>
        </w:tc>
        <w:tc>
          <w:tcPr>
            <w:tcW w:w="1205" w:type="dxa"/>
            <w:vMerge w:val="restart"/>
            <w:vAlign w:val="center"/>
          </w:tcPr>
          <w:p w:rsidR="00171EEB" w:rsidRPr="00D933D9" w:rsidRDefault="00171EEB" w:rsidP="00171EEB">
            <w:pPr>
              <w:spacing w:before="40"/>
              <w:jc w:val="center"/>
              <w:rPr>
                <w:rFonts w:cs="Arial"/>
                <w:sz w:val="20"/>
                <w:szCs w:val="20"/>
                <w:lang w:eastAsia="ru-RU"/>
              </w:rPr>
            </w:pPr>
            <w:r w:rsidRPr="00D933D9">
              <w:rPr>
                <w:rFonts w:cs="Arial"/>
                <w:sz w:val="20"/>
                <w:szCs w:val="20"/>
                <w:lang w:eastAsia="ru-RU"/>
              </w:rPr>
              <w:t>ГРС</w:t>
            </w:r>
          </w:p>
          <w:p w:rsidR="00171EEB" w:rsidRPr="00D933D9" w:rsidRDefault="00171EEB" w:rsidP="00171EEB">
            <w:pPr>
              <w:spacing w:before="40"/>
              <w:jc w:val="center"/>
              <w:rPr>
                <w:rFonts w:cs="Arial"/>
                <w:sz w:val="20"/>
                <w:szCs w:val="20"/>
              </w:rPr>
            </w:pPr>
            <w:r w:rsidRPr="00D933D9">
              <w:rPr>
                <w:rFonts w:cs="Arial"/>
                <w:sz w:val="20"/>
                <w:szCs w:val="20"/>
                <w:lang w:eastAsia="ru-RU"/>
              </w:rPr>
              <w:t>г. Арти</w:t>
            </w:r>
          </w:p>
        </w:tc>
        <w:tc>
          <w:tcPr>
            <w:tcW w:w="993" w:type="dxa"/>
            <w:tcBorders>
              <w:bottom w:val="single" w:sz="4" w:space="0" w:color="000000"/>
            </w:tcBorders>
            <w:vAlign w:val="center"/>
          </w:tcPr>
          <w:p w:rsidR="00171EEB" w:rsidRPr="00D933D9" w:rsidRDefault="00171EEB" w:rsidP="00171EEB">
            <w:pPr>
              <w:spacing w:before="40"/>
              <w:jc w:val="center"/>
              <w:rPr>
                <w:rFonts w:cs="Arial"/>
                <w:sz w:val="20"/>
                <w:szCs w:val="20"/>
              </w:rPr>
            </w:pPr>
            <w:r w:rsidRPr="00D933D9">
              <w:rPr>
                <w:rFonts w:cs="Arial"/>
                <w:sz w:val="20"/>
                <w:szCs w:val="20"/>
              </w:rPr>
              <w:t>0,6 (1,2)*</w:t>
            </w:r>
          </w:p>
        </w:tc>
        <w:tc>
          <w:tcPr>
            <w:tcW w:w="1064" w:type="dxa"/>
            <w:vMerge w:val="restart"/>
            <w:vAlign w:val="center"/>
          </w:tcPr>
          <w:p w:rsidR="00171EEB" w:rsidRPr="00D933D9" w:rsidRDefault="00171EEB" w:rsidP="00171EEB">
            <w:pPr>
              <w:spacing w:before="40"/>
              <w:jc w:val="center"/>
              <w:rPr>
                <w:rFonts w:cs="Arial"/>
                <w:sz w:val="20"/>
                <w:szCs w:val="20"/>
              </w:rPr>
            </w:pPr>
            <w:r w:rsidRPr="00D933D9">
              <w:rPr>
                <w:rFonts w:cs="Arial"/>
                <w:sz w:val="20"/>
                <w:szCs w:val="20"/>
              </w:rPr>
              <w:t>40000</w:t>
            </w:r>
          </w:p>
        </w:tc>
        <w:tc>
          <w:tcPr>
            <w:tcW w:w="1134" w:type="dxa"/>
            <w:tcBorders>
              <w:bottom w:val="single" w:sz="4" w:space="0" w:color="000000"/>
            </w:tcBorders>
            <w:vAlign w:val="center"/>
          </w:tcPr>
          <w:p w:rsidR="00171EEB" w:rsidRPr="00D933D9" w:rsidRDefault="00171EEB" w:rsidP="00171EEB">
            <w:pPr>
              <w:spacing w:before="40"/>
              <w:jc w:val="center"/>
              <w:rPr>
                <w:rFonts w:cs="Arial"/>
                <w:color w:val="000000"/>
                <w:sz w:val="20"/>
                <w:szCs w:val="20"/>
                <w:lang w:eastAsia="ru-RU"/>
              </w:rPr>
            </w:pPr>
            <w:r w:rsidRPr="00D933D9">
              <w:rPr>
                <w:rFonts w:cs="Arial"/>
                <w:color w:val="000000"/>
                <w:sz w:val="20"/>
                <w:szCs w:val="20"/>
              </w:rPr>
              <w:t>1489</w:t>
            </w:r>
          </w:p>
        </w:tc>
        <w:tc>
          <w:tcPr>
            <w:tcW w:w="1134" w:type="dxa"/>
            <w:tcBorders>
              <w:bottom w:val="single" w:sz="4" w:space="0" w:color="000000"/>
            </w:tcBorders>
            <w:vAlign w:val="center"/>
          </w:tcPr>
          <w:p w:rsidR="00171EEB" w:rsidRPr="00D933D9" w:rsidRDefault="00171EEB" w:rsidP="00171EEB">
            <w:pPr>
              <w:spacing w:before="40"/>
              <w:jc w:val="center"/>
              <w:rPr>
                <w:rFonts w:cs="Arial"/>
                <w:color w:val="000000"/>
                <w:sz w:val="20"/>
                <w:szCs w:val="20"/>
              </w:rPr>
            </w:pPr>
            <w:r w:rsidRPr="00D933D9">
              <w:rPr>
                <w:rFonts w:cs="Arial"/>
                <w:color w:val="000000"/>
                <w:sz w:val="20"/>
                <w:szCs w:val="20"/>
              </w:rPr>
              <w:t>1494</w:t>
            </w:r>
          </w:p>
        </w:tc>
        <w:tc>
          <w:tcPr>
            <w:tcW w:w="1134" w:type="dxa"/>
            <w:tcBorders>
              <w:bottom w:val="single" w:sz="4" w:space="0" w:color="000000"/>
            </w:tcBorders>
            <w:vAlign w:val="center"/>
          </w:tcPr>
          <w:p w:rsidR="00171EEB" w:rsidRPr="00D933D9" w:rsidRDefault="00171EEB" w:rsidP="00171EEB">
            <w:pPr>
              <w:spacing w:before="40"/>
              <w:jc w:val="center"/>
              <w:rPr>
                <w:rFonts w:cs="Arial"/>
                <w:color w:val="000000"/>
                <w:sz w:val="20"/>
                <w:szCs w:val="20"/>
              </w:rPr>
            </w:pPr>
            <w:r w:rsidRPr="00D933D9">
              <w:rPr>
                <w:rFonts w:cs="Arial"/>
                <w:color w:val="000000"/>
                <w:sz w:val="20"/>
                <w:szCs w:val="20"/>
              </w:rPr>
              <w:t>5766</w:t>
            </w:r>
          </w:p>
        </w:tc>
        <w:tc>
          <w:tcPr>
            <w:tcW w:w="1134" w:type="dxa"/>
            <w:tcBorders>
              <w:bottom w:val="single" w:sz="4" w:space="0" w:color="000000"/>
            </w:tcBorders>
            <w:vAlign w:val="center"/>
          </w:tcPr>
          <w:p w:rsidR="00171EEB" w:rsidRPr="00D933D9" w:rsidRDefault="00171EEB" w:rsidP="00171EEB">
            <w:pPr>
              <w:spacing w:before="40"/>
              <w:jc w:val="center"/>
              <w:rPr>
                <w:rFonts w:cs="Arial"/>
                <w:color w:val="000000"/>
                <w:sz w:val="20"/>
                <w:szCs w:val="20"/>
              </w:rPr>
            </w:pPr>
            <w:r w:rsidRPr="00D933D9">
              <w:rPr>
                <w:rFonts w:cs="Arial"/>
                <w:color w:val="000000"/>
                <w:sz w:val="20"/>
                <w:szCs w:val="20"/>
              </w:rPr>
              <w:t>6165</w:t>
            </w:r>
          </w:p>
        </w:tc>
        <w:tc>
          <w:tcPr>
            <w:tcW w:w="1417" w:type="dxa"/>
            <w:vMerge w:val="restart"/>
            <w:vAlign w:val="center"/>
          </w:tcPr>
          <w:p w:rsidR="00171EEB" w:rsidRPr="00D933D9" w:rsidRDefault="00171EEB" w:rsidP="00171EEB">
            <w:pPr>
              <w:spacing w:before="40"/>
              <w:jc w:val="center"/>
              <w:rPr>
                <w:sz w:val="20"/>
                <w:szCs w:val="20"/>
                <w:vertAlign w:val="superscript"/>
              </w:rPr>
            </w:pPr>
            <w:r w:rsidRPr="00D933D9">
              <w:rPr>
                <w:sz w:val="20"/>
                <w:szCs w:val="20"/>
              </w:rPr>
              <w:t>На потребите</w:t>
            </w:r>
            <w:r w:rsidRPr="00D933D9">
              <w:rPr>
                <w:sz w:val="20"/>
                <w:szCs w:val="20"/>
              </w:rPr>
              <w:softHyphen/>
              <w:t>лей, располо</w:t>
            </w:r>
            <w:r w:rsidRPr="00D933D9">
              <w:rPr>
                <w:sz w:val="20"/>
                <w:szCs w:val="20"/>
              </w:rPr>
              <w:softHyphen/>
              <w:t xml:space="preserve">женных в Артинском ГО </w:t>
            </w:r>
          </w:p>
        </w:tc>
      </w:tr>
      <w:tr w:rsidR="00171EEB" w:rsidRPr="00D933D9" w:rsidTr="00171EEB">
        <w:trPr>
          <w:cantSplit/>
          <w:trHeight w:val="131"/>
          <w:jc w:val="center"/>
        </w:trPr>
        <w:tc>
          <w:tcPr>
            <w:tcW w:w="538" w:type="dxa"/>
            <w:vMerge/>
            <w:tcBorders>
              <w:bottom w:val="single" w:sz="4" w:space="0" w:color="000000"/>
            </w:tcBorders>
            <w:vAlign w:val="center"/>
          </w:tcPr>
          <w:p w:rsidR="00171EEB" w:rsidRPr="00D933D9" w:rsidRDefault="00171EEB" w:rsidP="00171EEB">
            <w:pPr>
              <w:spacing w:before="40"/>
              <w:jc w:val="center"/>
              <w:rPr>
                <w:rFonts w:eastAsia="Arial Narrow" w:cs="Arial"/>
                <w:sz w:val="20"/>
                <w:szCs w:val="20"/>
              </w:rPr>
            </w:pPr>
          </w:p>
        </w:tc>
        <w:tc>
          <w:tcPr>
            <w:tcW w:w="1205" w:type="dxa"/>
            <w:vMerge/>
            <w:tcBorders>
              <w:bottom w:val="single" w:sz="4" w:space="0" w:color="000000"/>
            </w:tcBorders>
            <w:vAlign w:val="center"/>
          </w:tcPr>
          <w:p w:rsidR="00171EEB" w:rsidRPr="00D933D9" w:rsidRDefault="00171EEB" w:rsidP="00171EEB">
            <w:pPr>
              <w:spacing w:before="40"/>
              <w:jc w:val="center"/>
              <w:rPr>
                <w:rFonts w:cs="Arial"/>
                <w:sz w:val="20"/>
                <w:szCs w:val="20"/>
                <w:lang w:eastAsia="ru-RU"/>
              </w:rPr>
            </w:pPr>
          </w:p>
        </w:tc>
        <w:tc>
          <w:tcPr>
            <w:tcW w:w="993" w:type="dxa"/>
            <w:tcBorders>
              <w:bottom w:val="single" w:sz="4" w:space="0" w:color="000000"/>
            </w:tcBorders>
            <w:vAlign w:val="center"/>
          </w:tcPr>
          <w:p w:rsidR="00171EEB" w:rsidRPr="00D933D9" w:rsidRDefault="00171EEB" w:rsidP="00171EEB">
            <w:pPr>
              <w:spacing w:before="40"/>
              <w:jc w:val="center"/>
              <w:rPr>
                <w:rFonts w:cs="Arial"/>
                <w:sz w:val="20"/>
                <w:szCs w:val="20"/>
              </w:rPr>
            </w:pPr>
            <w:r w:rsidRPr="00D933D9">
              <w:rPr>
                <w:rFonts w:cs="Arial"/>
                <w:sz w:val="20"/>
                <w:szCs w:val="20"/>
              </w:rPr>
              <w:t>0,6</w:t>
            </w:r>
          </w:p>
        </w:tc>
        <w:tc>
          <w:tcPr>
            <w:tcW w:w="1064" w:type="dxa"/>
            <w:vMerge/>
            <w:tcBorders>
              <w:bottom w:val="single" w:sz="4" w:space="0" w:color="000000"/>
            </w:tcBorders>
            <w:vAlign w:val="center"/>
          </w:tcPr>
          <w:p w:rsidR="00171EEB" w:rsidRPr="00D933D9" w:rsidRDefault="00171EEB" w:rsidP="00171EEB">
            <w:pPr>
              <w:spacing w:before="40"/>
              <w:jc w:val="center"/>
              <w:rPr>
                <w:rFonts w:cs="Arial"/>
                <w:sz w:val="20"/>
                <w:szCs w:val="20"/>
              </w:rPr>
            </w:pPr>
          </w:p>
        </w:tc>
        <w:tc>
          <w:tcPr>
            <w:tcW w:w="1134" w:type="dxa"/>
            <w:tcBorders>
              <w:bottom w:val="single" w:sz="4" w:space="0" w:color="000000"/>
            </w:tcBorders>
            <w:vAlign w:val="center"/>
          </w:tcPr>
          <w:p w:rsidR="00171EEB" w:rsidRPr="00D933D9" w:rsidRDefault="00171EEB" w:rsidP="00171EEB">
            <w:pPr>
              <w:spacing w:before="40"/>
              <w:jc w:val="center"/>
              <w:rPr>
                <w:sz w:val="20"/>
                <w:szCs w:val="20"/>
              </w:rPr>
            </w:pPr>
            <w:r w:rsidRPr="00D933D9">
              <w:rPr>
                <w:sz w:val="20"/>
                <w:szCs w:val="20"/>
              </w:rPr>
              <w:t>4951</w:t>
            </w:r>
          </w:p>
        </w:tc>
        <w:tc>
          <w:tcPr>
            <w:tcW w:w="1134" w:type="dxa"/>
            <w:tcBorders>
              <w:bottom w:val="single" w:sz="4" w:space="0" w:color="000000"/>
            </w:tcBorders>
            <w:vAlign w:val="center"/>
          </w:tcPr>
          <w:p w:rsidR="00171EEB" w:rsidRPr="00D933D9" w:rsidRDefault="00171EEB" w:rsidP="00171EEB">
            <w:pPr>
              <w:spacing w:before="40"/>
              <w:jc w:val="center"/>
              <w:rPr>
                <w:sz w:val="20"/>
                <w:szCs w:val="20"/>
              </w:rPr>
            </w:pPr>
            <w:r w:rsidRPr="00D933D9">
              <w:rPr>
                <w:sz w:val="20"/>
                <w:szCs w:val="20"/>
              </w:rPr>
              <w:t>5797</w:t>
            </w:r>
          </w:p>
        </w:tc>
        <w:tc>
          <w:tcPr>
            <w:tcW w:w="1134" w:type="dxa"/>
            <w:tcBorders>
              <w:bottom w:val="single" w:sz="4" w:space="0" w:color="000000"/>
            </w:tcBorders>
            <w:vAlign w:val="center"/>
          </w:tcPr>
          <w:p w:rsidR="00171EEB" w:rsidRPr="00D933D9" w:rsidRDefault="00171EEB" w:rsidP="00171EEB">
            <w:pPr>
              <w:spacing w:before="40"/>
              <w:jc w:val="center"/>
              <w:rPr>
                <w:sz w:val="20"/>
                <w:szCs w:val="20"/>
              </w:rPr>
            </w:pPr>
            <w:r w:rsidRPr="00D933D9">
              <w:rPr>
                <w:sz w:val="20"/>
                <w:szCs w:val="20"/>
              </w:rPr>
              <w:t>9606</w:t>
            </w:r>
          </w:p>
        </w:tc>
        <w:tc>
          <w:tcPr>
            <w:tcW w:w="1134" w:type="dxa"/>
            <w:tcBorders>
              <w:bottom w:val="single" w:sz="4" w:space="0" w:color="000000"/>
            </w:tcBorders>
            <w:vAlign w:val="center"/>
          </w:tcPr>
          <w:p w:rsidR="00171EEB" w:rsidRPr="00D933D9" w:rsidRDefault="00171EEB" w:rsidP="00171EEB">
            <w:pPr>
              <w:spacing w:before="40"/>
              <w:jc w:val="center"/>
              <w:rPr>
                <w:sz w:val="20"/>
                <w:szCs w:val="20"/>
              </w:rPr>
            </w:pPr>
            <w:r w:rsidRPr="00D933D9">
              <w:rPr>
                <w:sz w:val="20"/>
                <w:szCs w:val="20"/>
              </w:rPr>
              <w:t>9752</w:t>
            </w:r>
          </w:p>
        </w:tc>
        <w:tc>
          <w:tcPr>
            <w:tcW w:w="1417" w:type="dxa"/>
            <w:vMerge/>
            <w:vAlign w:val="center"/>
          </w:tcPr>
          <w:p w:rsidR="00171EEB" w:rsidRPr="00D933D9" w:rsidRDefault="00171EEB" w:rsidP="00171EEB">
            <w:pPr>
              <w:spacing w:before="40"/>
              <w:jc w:val="center"/>
              <w:rPr>
                <w:rFonts w:eastAsia="Arial Narrow" w:cs="Arial"/>
                <w:sz w:val="20"/>
                <w:szCs w:val="20"/>
              </w:rPr>
            </w:pPr>
          </w:p>
        </w:tc>
      </w:tr>
      <w:tr w:rsidR="00171EEB" w:rsidRPr="00D933D9" w:rsidTr="00171EEB">
        <w:trPr>
          <w:cantSplit/>
          <w:trHeight w:val="250"/>
          <w:jc w:val="center"/>
        </w:trPr>
        <w:tc>
          <w:tcPr>
            <w:tcW w:w="3800" w:type="dxa"/>
            <w:gridSpan w:val="4"/>
            <w:tcBorders>
              <w:bottom w:val="single" w:sz="4" w:space="0" w:color="000000"/>
            </w:tcBorders>
            <w:vAlign w:val="center"/>
          </w:tcPr>
          <w:p w:rsidR="00171EEB" w:rsidRPr="00C8374E" w:rsidRDefault="00171EEB" w:rsidP="00171EEB">
            <w:pPr>
              <w:spacing w:before="40"/>
              <w:jc w:val="center"/>
              <w:rPr>
                <w:rFonts w:cs="Arial"/>
                <w:b/>
                <w:sz w:val="20"/>
                <w:szCs w:val="20"/>
              </w:rPr>
            </w:pPr>
            <w:r w:rsidRPr="00C8374E">
              <w:rPr>
                <w:rFonts w:cs="Arial"/>
                <w:b/>
                <w:sz w:val="20"/>
                <w:szCs w:val="20"/>
              </w:rPr>
              <w:t>Итого</w:t>
            </w:r>
          </w:p>
        </w:tc>
        <w:tc>
          <w:tcPr>
            <w:tcW w:w="1134" w:type="dxa"/>
            <w:tcBorders>
              <w:bottom w:val="single" w:sz="4" w:space="0" w:color="000000"/>
            </w:tcBorders>
            <w:vAlign w:val="center"/>
          </w:tcPr>
          <w:p w:rsidR="00171EEB" w:rsidRPr="00C8374E" w:rsidRDefault="00171EEB" w:rsidP="00171EEB">
            <w:pPr>
              <w:jc w:val="center"/>
              <w:rPr>
                <w:rFonts w:cs="Arial"/>
                <w:b/>
                <w:color w:val="000000"/>
                <w:sz w:val="20"/>
              </w:rPr>
            </w:pPr>
            <w:r w:rsidRPr="00C8374E">
              <w:rPr>
                <w:rFonts w:cs="Arial"/>
                <w:b/>
                <w:color w:val="000000"/>
                <w:sz w:val="20"/>
              </w:rPr>
              <w:t>6440</w:t>
            </w:r>
          </w:p>
        </w:tc>
        <w:tc>
          <w:tcPr>
            <w:tcW w:w="1134" w:type="dxa"/>
            <w:tcBorders>
              <w:bottom w:val="single" w:sz="4" w:space="0" w:color="000000"/>
            </w:tcBorders>
            <w:vAlign w:val="center"/>
          </w:tcPr>
          <w:p w:rsidR="00171EEB" w:rsidRPr="00C8374E" w:rsidRDefault="00171EEB" w:rsidP="00171EEB">
            <w:pPr>
              <w:jc w:val="center"/>
              <w:rPr>
                <w:rFonts w:cs="Arial"/>
                <w:b/>
                <w:color w:val="000000"/>
                <w:sz w:val="20"/>
              </w:rPr>
            </w:pPr>
            <w:r w:rsidRPr="00C8374E">
              <w:rPr>
                <w:rFonts w:cs="Arial"/>
                <w:b/>
                <w:color w:val="000000"/>
                <w:sz w:val="20"/>
              </w:rPr>
              <w:t>7291</w:t>
            </w:r>
          </w:p>
        </w:tc>
        <w:tc>
          <w:tcPr>
            <w:tcW w:w="1134" w:type="dxa"/>
            <w:tcBorders>
              <w:bottom w:val="single" w:sz="4" w:space="0" w:color="000000"/>
            </w:tcBorders>
            <w:vAlign w:val="center"/>
          </w:tcPr>
          <w:p w:rsidR="00171EEB" w:rsidRPr="00C8374E" w:rsidRDefault="00171EEB" w:rsidP="00171EEB">
            <w:pPr>
              <w:jc w:val="center"/>
              <w:rPr>
                <w:rFonts w:cs="Arial"/>
                <w:b/>
                <w:color w:val="000000"/>
                <w:sz w:val="20"/>
              </w:rPr>
            </w:pPr>
            <w:r w:rsidRPr="00C8374E">
              <w:rPr>
                <w:rFonts w:cs="Arial"/>
                <w:b/>
                <w:color w:val="000000"/>
                <w:sz w:val="20"/>
              </w:rPr>
              <w:t>15372</w:t>
            </w:r>
          </w:p>
        </w:tc>
        <w:tc>
          <w:tcPr>
            <w:tcW w:w="1134" w:type="dxa"/>
            <w:tcBorders>
              <w:bottom w:val="single" w:sz="4" w:space="0" w:color="000000"/>
            </w:tcBorders>
            <w:vAlign w:val="center"/>
          </w:tcPr>
          <w:p w:rsidR="00171EEB" w:rsidRPr="00C8374E" w:rsidRDefault="00171EEB" w:rsidP="00171EEB">
            <w:pPr>
              <w:jc w:val="center"/>
              <w:rPr>
                <w:rFonts w:cs="Arial"/>
                <w:b/>
                <w:color w:val="000000"/>
                <w:sz w:val="20"/>
              </w:rPr>
            </w:pPr>
            <w:r w:rsidRPr="00C8374E">
              <w:rPr>
                <w:rFonts w:cs="Arial"/>
                <w:b/>
                <w:color w:val="000000"/>
                <w:sz w:val="20"/>
              </w:rPr>
              <w:t>15917</w:t>
            </w:r>
          </w:p>
        </w:tc>
        <w:tc>
          <w:tcPr>
            <w:tcW w:w="1417" w:type="dxa"/>
            <w:vMerge/>
            <w:vAlign w:val="center"/>
          </w:tcPr>
          <w:p w:rsidR="00171EEB" w:rsidRPr="00D933D9" w:rsidRDefault="00171EEB" w:rsidP="00171EEB">
            <w:pPr>
              <w:spacing w:before="40"/>
              <w:jc w:val="center"/>
              <w:rPr>
                <w:rFonts w:eastAsia="Arial Narrow" w:cs="Arial"/>
                <w:sz w:val="20"/>
                <w:szCs w:val="20"/>
              </w:rPr>
            </w:pPr>
          </w:p>
        </w:tc>
      </w:tr>
      <w:tr w:rsidR="00171EEB" w:rsidRPr="00D933D9" w:rsidTr="00171EEB">
        <w:trPr>
          <w:cantSplit/>
          <w:trHeight w:val="637"/>
          <w:jc w:val="center"/>
        </w:trPr>
        <w:tc>
          <w:tcPr>
            <w:tcW w:w="538" w:type="dxa"/>
            <w:vAlign w:val="center"/>
          </w:tcPr>
          <w:p w:rsidR="00171EEB" w:rsidRPr="00D933D9" w:rsidRDefault="00171EEB" w:rsidP="00171EEB">
            <w:pPr>
              <w:spacing w:before="40"/>
              <w:jc w:val="center"/>
              <w:rPr>
                <w:rFonts w:eastAsia="Arial Narrow" w:cs="Arial"/>
                <w:sz w:val="20"/>
                <w:szCs w:val="20"/>
              </w:rPr>
            </w:pPr>
            <w:r w:rsidRPr="00D933D9">
              <w:rPr>
                <w:rFonts w:eastAsia="Arial Narrow" w:cs="Arial"/>
                <w:sz w:val="20"/>
                <w:szCs w:val="20"/>
              </w:rPr>
              <w:t>2</w:t>
            </w:r>
          </w:p>
        </w:tc>
        <w:tc>
          <w:tcPr>
            <w:tcW w:w="1205" w:type="dxa"/>
            <w:vAlign w:val="center"/>
          </w:tcPr>
          <w:p w:rsidR="00171EEB" w:rsidRPr="00D933D9" w:rsidRDefault="00171EEB" w:rsidP="00171EEB">
            <w:pPr>
              <w:spacing w:before="40"/>
              <w:jc w:val="center"/>
              <w:rPr>
                <w:rFonts w:cs="Arial"/>
                <w:sz w:val="20"/>
                <w:szCs w:val="20"/>
                <w:lang w:eastAsia="ru-RU"/>
              </w:rPr>
            </w:pPr>
            <w:r w:rsidRPr="00D933D9">
              <w:rPr>
                <w:rFonts w:cs="Arial"/>
                <w:sz w:val="20"/>
                <w:szCs w:val="20"/>
                <w:lang w:eastAsia="ru-RU"/>
              </w:rPr>
              <w:t>ГРС</w:t>
            </w:r>
          </w:p>
          <w:p w:rsidR="00171EEB" w:rsidRPr="00D933D9" w:rsidRDefault="00171EEB" w:rsidP="00171EEB">
            <w:pPr>
              <w:spacing w:before="40"/>
              <w:jc w:val="center"/>
              <w:rPr>
                <w:rFonts w:cs="Arial"/>
                <w:sz w:val="20"/>
                <w:szCs w:val="20"/>
              </w:rPr>
            </w:pPr>
            <w:r w:rsidRPr="00D933D9">
              <w:rPr>
                <w:rFonts w:cs="Arial"/>
                <w:sz w:val="20"/>
                <w:szCs w:val="20"/>
                <w:lang w:eastAsia="ru-RU"/>
              </w:rPr>
              <w:t>с. Манчаж</w:t>
            </w:r>
          </w:p>
        </w:tc>
        <w:tc>
          <w:tcPr>
            <w:tcW w:w="993" w:type="dxa"/>
            <w:vAlign w:val="center"/>
          </w:tcPr>
          <w:p w:rsidR="00171EEB" w:rsidRPr="00D933D9" w:rsidRDefault="00171EEB" w:rsidP="00171EEB">
            <w:pPr>
              <w:spacing w:before="40"/>
              <w:jc w:val="center"/>
              <w:rPr>
                <w:rFonts w:cs="Arial"/>
                <w:sz w:val="20"/>
                <w:szCs w:val="20"/>
              </w:rPr>
            </w:pPr>
            <w:r w:rsidRPr="00D933D9">
              <w:rPr>
                <w:rFonts w:cs="Arial"/>
                <w:sz w:val="20"/>
                <w:szCs w:val="20"/>
              </w:rPr>
              <w:t>0,6 (1,2)*</w:t>
            </w:r>
          </w:p>
        </w:tc>
        <w:tc>
          <w:tcPr>
            <w:tcW w:w="1064" w:type="dxa"/>
            <w:vAlign w:val="center"/>
          </w:tcPr>
          <w:p w:rsidR="00171EEB" w:rsidRPr="00D933D9" w:rsidRDefault="00171EEB" w:rsidP="00171EEB">
            <w:pPr>
              <w:spacing w:before="40"/>
              <w:jc w:val="center"/>
              <w:rPr>
                <w:rFonts w:cs="Arial"/>
                <w:sz w:val="20"/>
                <w:szCs w:val="20"/>
              </w:rPr>
            </w:pPr>
            <w:r w:rsidRPr="00D933D9">
              <w:rPr>
                <w:rFonts w:cs="Arial"/>
                <w:sz w:val="20"/>
                <w:szCs w:val="20"/>
              </w:rPr>
              <w:t>5000</w:t>
            </w:r>
          </w:p>
        </w:tc>
        <w:tc>
          <w:tcPr>
            <w:tcW w:w="1134" w:type="dxa"/>
            <w:vAlign w:val="center"/>
          </w:tcPr>
          <w:p w:rsidR="00171EEB" w:rsidRPr="00D933D9" w:rsidRDefault="00171EEB" w:rsidP="00171EEB">
            <w:pPr>
              <w:spacing w:before="40"/>
              <w:jc w:val="center"/>
              <w:rPr>
                <w:sz w:val="20"/>
                <w:szCs w:val="20"/>
              </w:rPr>
            </w:pPr>
            <w:r w:rsidRPr="00D933D9">
              <w:rPr>
                <w:sz w:val="20"/>
                <w:szCs w:val="20"/>
              </w:rPr>
              <w:t>231</w:t>
            </w:r>
          </w:p>
        </w:tc>
        <w:tc>
          <w:tcPr>
            <w:tcW w:w="1134" w:type="dxa"/>
            <w:vAlign w:val="center"/>
          </w:tcPr>
          <w:p w:rsidR="00171EEB" w:rsidRPr="00D933D9" w:rsidRDefault="00171EEB" w:rsidP="00171EEB">
            <w:pPr>
              <w:spacing w:before="40"/>
              <w:jc w:val="center"/>
              <w:rPr>
                <w:sz w:val="20"/>
                <w:szCs w:val="20"/>
              </w:rPr>
            </w:pPr>
            <w:r w:rsidRPr="00D933D9">
              <w:rPr>
                <w:sz w:val="20"/>
                <w:szCs w:val="20"/>
              </w:rPr>
              <w:t>243</w:t>
            </w:r>
          </w:p>
        </w:tc>
        <w:tc>
          <w:tcPr>
            <w:tcW w:w="1134" w:type="dxa"/>
            <w:vAlign w:val="center"/>
          </w:tcPr>
          <w:p w:rsidR="00171EEB" w:rsidRPr="00D933D9" w:rsidRDefault="00171EEB" w:rsidP="00171EEB">
            <w:pPr>
              <w:spacing w:before="40"/>
              <w:jc w:val="center"/>
              <w:rPr>
                <w:sz w:val="20"/>
                <w:szCs w:val="20"/>
              </w:rPr>
            </w:pPr>
            <w:r w:rsidRPr="00D933D9">
              <w:rPr>
                <w:sz w:val="20"/>
                <w:szCs w:val="20"/>
              </w:rPr>
              <w:t>2556</w:t>
            </w:r>
          </w:p>
        </w:tc>
        <w:tc>
          <w:tcPr>
            <w:tcW w:w="1134" w:type="dxa"/>
            <w:vAlign w:val="center"/>
          </w:tcPr>
          <w:p w:rsidR="00171EEB" w:rsidRPr="00D933D9" w:rsidRDefault="00171EEB" w:rsidP="00171EEB">
            <w:pPr>
              <w:spacing w:before="40"/>
              <w:jc w:val="center"/>
              <w:rPr>
                <w:sz w:val="20"/>
                <w:szCs w:val="20"/>
              </w:rPr>
            </w:pPr>
            <w:r w:rsidRPr="00D933D9">
              <w:rPr>
                <w:sz w:val="20"/>
                <w:szCs w:val="20"/>
              </w:rPr>
              <w:t>2684</w:t>
            </w:r>
          </w:p>
        </w:tc>
        <w:tc>
          <w:tcPr>
            <w:tcW w:w="1417" w:type="dxa"/>
            <w:vMerge/>
            <w:vAlign w:val="center"/>
          </w:tcPr>
          <w:p w:rsidR="00171EEB" w:rsidRPr="00D933D9" w:rsidRDefault="00171EEB" w:rsidP="00171EEB">
            <w:pPr>
              <w:spacing w:before="40"/>
              <w:jc w:val="center"/>
              <w:rPr>
                <w:rFonts w:eastAsia="Arial Narrow" w:cs="Arial"/>
                <w:sz w:val="20"/>
                <w:szCs w:val="20"/>
              </w:rPr>
            </w:pPr>
          </w:p>
        </w:tc>
      </w:tr>
      <w:tr w:rsidR="00171EEB" w:rsidRPr="00D933D9" w:rsidTr="00171EEB">
        <w:trPr>
          <w:cantSplit/>
          <w:trHeight w:val="545"/>
          <w:jc w:val="center"/>
        </w:trPr>
        <w:tc>
          <w:tcPr>
            <w:tcW w:w="3800" w:type="dxa"/>
            <w:gridSpan w:val="4"/>
            <w:vAlign w:val="center"/>
          </w:tcPr>
          <w:p w:rsidR="00171EEB" w:rsidRPr="00C8374E" w:rsidRDefault="00171EEB" w:rsidP="00171EEB">
            <w:pPr>
              <w:spacing w:before="40"/>
              <w:jc w:val="center"/>
              <w:rPr>
                <w:rFonts w:cs="Arial"/>
                <w:b/>
                <w:sz w:val="20"/>
                <w:szCs w:val="20"/>
              </w:rPr>
            </w:pPr>
            <w:r w:rsidRPr="00C8374E">
              <w:rPr>
                <w:rFonts w:cs="Arial"/>
                <w:b/>
                <w:sz w:val="20"/>
                <w:szCs w:val="20"/>
              </w:rPr>
              <w:t>Итого</w:t>
            </w:r>
          </w:p>
        </w:tc>
        <w:tc>
          <w:tcPr>
            <w:tcW w:w="1134" w:type="dxa"/>
            <w:vAlign w:val="center"/>
          </w:tcPr>
          <w:p w:rsidR="00171EEB" w:rsidRPr="00C8374E" w:rsidRDefault="00171EEB" w:rsidP="00171EEB">
            <w:pPr>
              <w:spacing w:before="40"/>
              <w:jc w:val="center"/>
              <w:rPr>
                <w:b/>
                <w:sz w:val="20"/>
                <w:szCs w:val="20"/>
              </w:rPr>
            </w:pPr>
            <w:r w:rsidRPr="00C8374E">
              <w:rPr>
                <w:b/>
                <w:sz w:val="20"/>
                <w:szCs w:val="20"/>
              </w:rPr>
              <w:t>231</w:t>
            </w:r>
          </w:p>
        </w:tc>
        <w:tc>
          <w:tcPr>
            <w:tcW w:w="1134" w:type="dxa"/>
            <w:vAlign w:val="center"/>
          </w:tcPr>
          <w:p w:rsidR="00171EEB" w:rsidRPr="00C8374E" w:rsidRDefault="00171EEB" w:rsidP="00171EEB">
            <w:pPr>
              <w:spacing w:before="40"/>
              <w:jc w:val="center"/>
              <w:rPr>
                <w:b/>
                <w:sz w:val="20"/>
                <w:szCs w:val="20"/>
              </w:rPr>
            </w:pPr>
            <w:r w:rsidRPr="00C8374E">
              <w:rPr>
                <w:b/>
                <w:sz w:val="20"/>
                <w:szCs w:val="20"/>
              </w:rPr>
              <w:t>243</w:t>
            </w:r>
          </w:p>
        </w:tc>
        <w:tc>
          <w:tcPr>
            <w:tcW w:w="1134" w:type="dxa"/>
            <w:vAlign w:val="center"/>
          </w:tcPr>
          <w:p w:rsidR="00171EEB" w:rsidRPr="00C8374E" w:rsidRDefault="00171EEB" w:rsidP="00171EEB">
            <w:pPr>
              <w:spacing w:before="40"/>
              <w:jc w:val="center"/>
              <w:rPr>
                <w:b/>
                <w:sz w:val="20"/>
                <w:szCs w:val="20"/>
              </w:rPr>
            </w:pPr>
            <w:r w:rsidRPr="00C8374E">
              <w:rPr>
                <w:b/>
                <w:sz w:val="20"/>
                <w:szCs w:val="20"/>
              </w:rPr>
              <w:t>2556</w:t>
            </w:r>
          </w:p>
        </w:tc>
        <w:tc>
          <w:tcPr>
            <w:tcW w:w="1134" w:type="dxa"/>
            <w:vAlign w:val="center"/>
          </w:tcPr>
          <w:p w:rsidR="00171EEB" w:rsidRPr="00C8374E" w:rsidRDefault="00171EEB" w:rsidP="00171EEB">
            <w:pPr>
              <w:spacing w:before="40"/>
              <w:jc w:val="center"/>
              <w:rPr>
                <w:b/>
                <w:sz w:val="20"/>
                <w:szCs w:val="20"/>
              </w:rPr>
            </w:pPr>
            <w:r w:rsidRPr="00C8374E">
              <w:rPr>
                <w:b/>
                <w:sz w:val="20"/>
                <w:szCs w:val="20"/>
              </w:rPr>
              <w:t>2684</w:t>
            </w:r>
          </w:p>
        </w:tc>
        <w:tc>
          <w:tcPr>
            <w:tcW w:w="1417" w:type="dxa"/>
            <w:vMerge/>
            <w:vAlign w:val="center"/>
          </w:tcPr>
          <w:p w:rsidR="00171EEB" w:rsidRPr="00D933D9" w:rsidRDefault="00171EEB" w:rsidP="00171EEB">
            <w:pPr>
              <w:spacing w:before="40"/>
              <w:jc w:val="center"/>
              <w:rPr>
                <w:rFonts w:eastAsia="Arial Narrow" w:cs="Arial"/>
                <w:sz w:val="20"/>
                <w:szCs w:val="20"/>
              </w:rPr>
            </w:pPr>
          </w:p>
        </w:tc>
      </w:tr>
      <w:tr w:rsidR="00171EEB" w:rsidRPr="00D933D9" w:rsidTr="00171EEB">
        <w:trPr>
          <w:cantSplit/>
          <w:trHeight w:val="143"/>
          <w:jc w:val="center"/>
        </w:trPr>
        <w:tc>
          <w:tcPr>
            <w:tcW w:w="538" w:type="dxa"/>
            <w:vMerge w:val="restart"/>
            <w:vAlign w:val="center"/>
          </w:tcPr>
          <w:p w:rsidR="00171EEB" w:rsidRPr="00D933D9" w:rsidRDefault="00171EEB" w:rsidP="00171EEB">
            <w:pPr>
              <w:spacing w:before="40"/>
              <w:jc w:val="center"/>
              <w:rPr>
                <w:rFonts w:eastAsia="Arial Narrow" w:cs="Arial"/>
                <w:sz w:val="20"/>
                <w:szCs w:val="20"/>
              </w:rPr>
            </w:pPr>
            <w:r w:rsidRPr="00D933D9">
              <w:rPr>
                <w:rFonts w:eastAsia="Arial Narrow" w:cs="Arial"/>
                <w:sz w:val="20"/>
                <w:szCs w:val="20"/>
              </w:rPr>
              <w:t>3</w:t>
            </w:r>
          </w:p>
        </w:tc>
        <w:tc>
          <w:tcPr>
            <w:tcW w:w="1205" w:type="dxa"/>
            <w:vMerge w:val="restart"/>
            <w:vAlign w:val="center"/>
          </w:tcPr>
          <w:p w:rsidR="00171EEB" w:rsidRPr="00D933D9" w:rsidRDefault="00171EEB" w:rsidP="00171EEB">
            <w:pPr>
              <w:spacing w:before="40"/>
              <w:jc w:val="center"/>
              <w:rPr>
                <w:rFonts w:cs="Arial"/>
                <w:sz w:val="20"/>
                <w:szCs w:val="20"/>
                <w:lang w:eastAsia="ru-RU"/>
              </w:rPr>
            </w:pPr>
            <w:r w:rsidRPr="00D933D9">
              <w:rPr>
                <w:rFonts w:cs="Arial"/>
                <w:sz w:val="20"/>
                <w:szCs w:val="20"/>
                <w:lang w:eastAsia="ru-RU"/>
              </w:rPr>
              <w:t>ГРС</w:t>
            </w:r>
          </w:p>
          <w:p w:rsidR="00171EEB" w:rsidRPr="00D933D9" w:rsidRDefault="00171EEB" w:rsidP="00171EEB">
            <w:pPr>
              <w:spacing w:before="40"/>
              <w:jc w:val="center"/>
              <w:rPr>
                <w:rFonts w:cs="Arial"/>
                <w:sz w:val="20"/>
                <w:szCs w:val="20"/>
              </w:rPr>
            </w:pPr>
            <w:r w:rsidRPr="00D933D9">
              <w:rPr>
                <w:rFonts w:cs="Arial"/>
                <w:sz w:val="20"/>
                <w:szCs w:val="20"/>
                <w:lang w:eastAsia="ru-RU"/>
              </w:rPr>
              <w:t>с. Сажино</w:t>
            </w:r>
          </w:p>
        </w:tc>
        <w:tc>
          <w:tcPr>
            <w:tcW w:w="993" w:type="dxa"/>
            <w:vMerge w:val="restart"/>
            <w:vAlign w:val="center"/>
          </w:tcPr>
          <w:p w:rsidR="00171EEB" w:rsidRPr="00D933D9" w:rsidRDefault="00171EEB" w:rsidP="00171EEB">
            <w:pPr>
              <w:spacing w:before="40"/>
              <w:jc w:val="center"/>
              <w:rPr>
                <w:rFonts w:cs="Arial"/>
                <w:sz w:val="20"/>
                <w:szCs w:val="20"/>
              </w:rPr>
            </w:pPr>
            <w:r w:rsidRPr="00D933D9">
              <w:rPr>
                <w:rFonts w:cs="Arial"/>
                <w:sz w:val="20"/>
                <w:szCs w:val="20"/>
              </w:rPr>
              <w:t>0,6</w:t>
            </w:r>
          </w:p>
        </w:tc>
        <w:tc>
          <w:tcPr>
            <w:tcW w:w="1064" w:type="dxa"/>
            <w:vMerge w:val="restart"/>
            <w:vAlign w:val="center"/>
          </w:tcPr>
          <w:p w:rsidR="00171EEB" w:rsidRPr="00D933D9" w:rsidRDefault="00171EEB" w:rsidP="00171EEB">
            <w:pPr>
              <w:spacing w:before="40"/>
              <w:jc w:val="center"/>
              <w:rPr>
                <w:rFonts w:cs="Arial"/>
                <w:sz w:val="20"/>
                <w:szCs w:val="20"/>
              </w:rPr>
            </w:pPr>
            <w:r w:rsidRPr="00D933D9">
              <w:rPr>
                <w:rFonts w:cs="Arial"/>
                <w:sz w:val="20"/>
                <w:szCs w:val="20"/>
              </w:rPr>
              <w:t>5000</w:t>
            </w:r>
          </w:p>
        </w:tc>
        <w:tc>
          <w:tcPr>
            <w:tcW w:w="1134" w:type="dxa"/>
            <w:vAlign w:val="center"/>
          </w:tcPr>
          <w:p w:rsidR="00171EEB" w:rsidRPr="00D933D9" w:rsidRDefault="00171EEB" w:rsidP="00171EEB">
            <w:pPr>
              <w:spacing w:before="40"/>
              <w:jc w:val="center"/>
              <w:rPr>
                <w:rFonts w:cs="Arial"/>
                <w:bCs/>
                <w:sz w:val="20"/>
                <w:szCs w:val="20"/>
                <w:lang w:eastAsia="ru-RU"/>
              </w:rPr>
            </w:pPr>
            <w:r w:rsidRPr="00D933D9">
              <w:rPr>
                <w:rFonts w:cs="Arial"/>
                <w:bCs/>
                <w:sz w:val="20"/>
                <w:szCs w:val="20"/>
              </w:rPr>
              <w:t>306</w:t>
            </w:r>
          </w:p>
        </w:tc>
        <w:tc>
          <w:tcPr>
            <w:tcW w:w="1134" w:type="dxa"/>
            <w:vAlign w:val="center"/>
          </w:tcPr>
          <w:p w:rsidR="00171EEB" w:rsidRPr="00D933D9" w:rsidRDefault="00171EEB" w:rsidP="00171EEB">
            <w:pPr>
              <w:spacing w:before="40"/>
              <w:jc w:val="center"/>
              <w:rPr>
                <w:rFonts w:cs="Arial"/>
                <w:bCs/>
                <w:sz w:val="20"/>
                <w:szCs w:val="20"/>
              </w:rPr>
            </w:pPr>
            <w:r w:rsidRPr="00D933D9">
              <w:rPr>
                <w:rFonts w:cs="Arial"/>
                <w:bCs/>
                <w:sz w:val="20"/>
                <w:szCs w:val="20"/>
              </w:rPr>
              <w:t>411</w:t>
            </w:r>
          </w:p>
        </w:tc>
        <w:tc>
          <w:tcPr>
            <w:tcW w:w="1134" w:type="dxa"/>
            <w:vAlign w:val="center"/>
          </w:tcPr>
          <w:p w:rsidR="00171EEB" w:rsidRPr="00D933D9" w:rsidRDefault="00171EEB" w:rsidP="00171EEB">
            <w:pPr>
              <w:spacing w:before="40"/>
              <w:jc w:val="center"/>
              <w:rPr>
                <w:rFonts w:cs="Arial"/>
                <w:bCs/>
                <w:sz w:val="20"/>
                <w:szCs w:val="20"/>
              </w:rPr>
            </w:pPr>
            <w:r w:rsidRPr="00D933D9">
              <w:rPr>
                <w:rFonts w:cs="Arial"/>
                <w:bCs/>
                <w:sz w:val="20"/>
                <w:szCs w:val="20"/>
              </w:rPr>
              <w:t>5149</w:t>
            </w:r>
          </w:p>
        </w:tc>
        <w:tc>
          <w:tcPr>
            <w:tcW w:w="1134" w:type="dxa"/>
            <w:vAlign w:val="center"/>
          </w:tcPr>
          <w:p w:rsidR="00171EEB" w:rsidRPr="00D933D9" w:rsidRDefault="00171EEB" w:rsidP="00171EEB">
            <w:pPr>
              <w:spacing w:before="40"/>
              <w:jc w:val="center"/>
              <w:rPr>
                <w:rFonts w:cs="Arial"/>
                <w:bCs/>
                <w:sz w:val="20"/>
                <w:szCs w:val="20"/>
              </w:rPr>
            </w:pPr>
            <w:r w:rsidRPr="00D933D9">
              <w:rPr>
                <w:rFonts w:cs="Arial"/>
                <w:bCs/>
                <w:sz w:val="20"/>
                <w:szCs w:val="20"/>
              </w:rPr>
              <w:t>5295</w:t>
            </w:r>
          </w:p>
        </w:tc>
        <w:tc>
          <w:tcPr>
            <w:tcW w:w="1417" w:type="dxa"/>
            <w:vMerge/>
            <w:vAlign w:val="center"/>
          </w:tcPr>
          <w:p w:rsidR="00171EEB" w:rsidRPr="00D933D9" w:rsidRDefault="00171EEB" w:rsidP="00171EEB">
            <w:pPr>
              <w:spacing w:before="40"/>
              <w:jc w:val="center"/>
              <w:rPr>
                <w:rFonts w:eastAsia="Arial Narrow"/>
                <w:sz w:val="20"/>
                <w:szCs w:val="20"/>
              </w:rPr>
            </w:pPr>
          </w:p>
        </w:tc>
      </w:tr>
      <w:tr w:rsidR="00171EEB" w:rsidRPr="00D933D9" w:rsidTr="00171EEB">
        <w:trPr>
          <w:cantSplit/>
          <w:trHeight w:val="840"/>
          <w:jc w:val="center"/>
        </w:trPr>
        <w:tc>
          <w:tcPr>
            <w:tcW w:w="538" w:type="dxa"/>
            <w:vMerge/>
            <w:vAlign w:val="center"/>
          </w:tcPr>
          <w:p w:rsidR="00171EEB" w:rsidRPr="00D933D9" w:rsidRDefault="00171EEB" w:rsidP="00171EEB">
            <w:pPr>
              <w:spacing w:before="40"/>
              <w:jc w:val="center"/>
              <w:rPr>
                <w:rFonts w:eastAsia="Arial Narrow" w:cs="Arial"/>
                <w:sz w:val="20"/>
                <w:szCs w:val="20"/>
              </w:rPr>
            </w:pPr>
          </w:p>
        </w:tc>
        <w:tc>
          <w:tcPr>
            <w:tcW w:w="1205" w:type="dxa"/>
            <w:vMerge/>
            <w:vAlign w:val="center"/>
          </w:tcPr>
          <w:p w:rsidR="00171EEB" w:rsidRPr="00D933D9" w:rsidRDefault="00171EEB" w:rsidP="00171EEB">
            <w:pPr>
              <w:spacing w:before="40"/>
              <w:jc w:val="center"/>
              <w:rPr>
                <w:rFonts w:cs="Arial"/>
                <w:sz w:val="20"/>
                <w:szCs w:val="20"/>
                <w:lang w:eastAsia="ru-RU"/>
              </w:rPr>
            </w:pPr>
          </w:p>
        </w:tc>
        <w:tc>
          <w:tcPr>
            <w:tcW w:w="993" w:type="dxa"/>
            <w:vMerge/>
            <w:vAlign w:val="center"/>
          </w:tcPr>
          <w:p w:rsidR="00171EEB" w:rsidRPr="00D933D9" w:rsidRDefault="00171EEB" w:rsidP="00171EEB">
            <w:pPr>
              <w:spacing w:before="40"/>
              <w:jc w:val="center"/>
              <w:rPr>
                <w:rFonts w:cs="Arial"/>
                <w:sz w:val="20"/>
                <w:szCs w:val="20"/>
              </w:rPr>
            </w:pPr>
          </w:p>
        </w:tc>
        <w:tc>
          <w:tcPr>
            <w:tcW w:w="1064" w:type="dxa"/>
            <w:vMerge/>
            <w:vAlign w:val="center"/>
          </w:tcPr>
          <w:p w:rsidR="00171EEB" w:rsidRPr="00D933D9" w:rsidRDefault="00171EEB" w:rsidP="00171EEB">
            <w:pPr>
              <w:spacing w:before="40"/>
              <w:jc w:val="center"/>
              <w:rPr>
                <w:rFonts w:cs="Arial"/>
                <w:sz w:val="20"/>
                <w:szCs w:val="20"/>
              </w:rPr>
            </w:pPr>
          </w:p>
        </w:tc>
        <w:tc>
          <w:tcPr>
            <w:tcW w:w="1134" w:type="dxa"/>
            <w:vAlign w:val="center"/>
          </w:tcPr>
          <w:p w:rsidR="00171EEB" w:rsidRPr="00D933D9" w:rsidRDefault="00171EEB" w:rsidP="00171EEB">
            <w:pPr>
              <w:spacing w:before="40"/>
              <w:jc w:val="center"/>
              <w:rPr>
                <w:rFonts w:cs="Arial"/>
                <w:bCs/>
                <w:sz w:val="20"/>
                <w:szCs w:val="20"/>
              </w:rPr>
            </w:pPr>
            <w:r w:rsidRPr="00D933D9">
              <w:rPr>
                <w:rFonts w:cs="Arial"/>
                <w:bCs/>
                <w:sz w:val="20"/>
                <w:szCs w:val="20"/>
              </w:rPr>
              <w:t>0</w:t>
            </w:r>
          </w:p>
        </w:tc>
        <w:tc>
          <w:tcPr>
            <w:tcW w:w="1134" w:type="dxa"/>
            <w:vAlign w:val="center"/>
          </w:tcPr>
          <w:p w:rsidR="00171EEB" w:rsidRPr="00D933D9" w:rsidRDefault="00171EEB" w:rsidP="00171EEB">
            <w:pPr>
              <w:spacing w:before="40"/>
              <w:jc w:val="center"/>
              <w:rPr>
                <w:rFonts w:cs="Arial"/>
                <w:bCs/>
                <w:sz w:val="20"/>
                <w:szCs w:val="20"/>
              </w:rPr>
            </w:pPr>
            <w:r w:rsidRPr="00D933D9">
              <w:rPr>
                <w:rFonts w:cs="Arial"/>
                <w:bCs/>
                <w:sz w:val="20"/>
                <w:szCs w:val="20"/>
              </w:rPr>
              <w:t>0</w:t>
            </w:r>
          </w:p>
        </w:tc>
        <w:tc>
          <w:tcPr>
            <w:tcW w:w="1134" w:type="dxa"/>
            <w:vAlign w:val="center"/>
          </w:tcPr>
          <w:p w:rsidR="00171EEB" w:rsidRPr="00D933D9" w:rsidRDefault="00171EEB" w:rsidP="00171EEB">
            <w:pPr>
              <w:spacing w:before="40"/>
              <w:jc w:val="center"/>
              <w:rPr>
                <w:rFonts w:cs="Arial"/>
                <w:bCs/>
                <w:sz w:val="20"/>
                <w:szCs w:val="20"/>
              </w:rPr>
            </w:pPr>
            <w:r w:rsidRPr="00D933D9">
              <w:rPr>
                <w:rFonts w:cs="Arial"/>
                <w:bCs/>
                <w:sz w:val="20"/>
                <w:szCs w:val="20"/>
              </w:rPr>
              <w:t>653</w:t>
            </w:r>
          </w:p>
        </w:tc>
        <w:tc>
          <w:tcPr>
            <w:tcW w:w="1134" w:type="dxa"/>
            <w:vAlign w:val="center"/>
          </w:tcPr>
          <w:p w:rsidR="00171EEB" w:rsidRPr="00D933D9" w:rsidRDefault="00171EEB" w:rsidP="00171EEB">
            <w:pPr>
              <w:spacing w:before="40"/>
              <w:jc w:val="center"/>
              <w:rPr>
                <w:rFonts w:cs="Arial"/>
                <w:bCs/>
                <w:sz w:val="20"/>
                <w:szCs w:val="20"/>
              </w:rPr>
            </w:pPr>
            <w:r w:rsidRPr="00D933D9">
              <w:rPr>
                <w:rFonts w:cs="Arial"/>
                <w:bCs/>
                <w:sz w:val="20"/>
                <w:szCs w:val="20"/>
              </w:rPr>
              <w:t>2094</w:t>
            </w:r>
          </w:p>
        </w:tc>
        <w:tc>
          <w:tcPr>
            <w:tcW w:w="1417" w:type="dxa"/>
            <w:vAlign w:val="center"/>
          </w:tcPr>
          <w:p w:rsidR="00171EEB" w:rsidRPr="00D933D9" w:rsidRDefault="00171EEB" w:rsidP="00171EEB">
            <w:pPr>
              <w:spacing w:before="40"/>
              <w:jc w:val="center"/>
              <w:rPr>
                <w:sz w:val="20"/>
                <w:szCs w:val="20"/>
                <w:vertAlign w:val="superscript"/>
              </w:rPr>
            </w:pPr>
            <w:r w:rsidRPr="00D933D9">
              <w:rPr>
                <w:sz w:val="20"/>
                <w:szCs w:val="20"/>
              </w:rPr>
              <w:t>На потребите</w:t>
            </w:r>
            <w:r w:rsidRPr="00D933D9">
              <w:rPr>
                <w:sz w:val="20"/>
                <w:szCs w:val="20"/>
              </w:rPr>
              <w:softHyphen/>
              <w:t>лей, располо</w:t>
            </w:r>
            <w:r w:rsidRPr="00D933D9">
              <w:rPr>
                <w:sz w:val="20"/>
                <w:szCs w:val="20"/>
              </w:rPr>
              <w:softHyphen/>
              <w:t>женных в МО Красноуфимский округ</w:t>
            </w:r>
          </w:p>
        </w:tc>
      </w:tr>
      <w:tr w:rsidR="00171EEB" w:rsidRPr="00D933D9" w:rsidTr="00171EEB">
        <w:trPr>
          <w:cantSplit/>
          <w:trHeight w:val="279"/>
          <w:jc w:val="center"/>
        </w:trPr>
        <w:tc>
          <w:tcPr>
            <w:tcW w:w="3800" w:type="dxa"/>
            <w:gridSpan w:val="4"/>
            <w:vAlign w:val="center"/>
          </w:tcPr>
          <w:p w:rsidR="00171EEB" w:rsidRPr="00C8374E" w:rsidRDefault="00171EEB" w:rsidP="00171EEB">
            <w:pPr>
              <w:spacing w:before="40"/>
              <w:jc w:val="center"/>
              <w:rPr>
                <w:rFonts w:cs="Arial"/>
                <w:b/>
                <w:sz w:val="20"/>
                <w:szCs w:val="20"/>
              </w:rPr>
            </w:pPr>
            <w:r w:rsidRPr="00C8374E">
              <w:rPr>
                <w:rFonts w:cs="Arial"/>
                <w:b/>
                <w:sz w:val="20"/>
                <w:szCs w:val="20"/>
              </w:rPr>
              <w:t>Итого</w:t>
            </w:r>
          </w:p>
        </w:tc>
        <w:tc>
          <w:tcPr>
            <w:tcW w:w="1134" w:type="dxa"/>
            <w:vAlign w:val="center"/>
          </w:tcPr>
          <w:p w:rsidR="00171EEB" w:rsidRPr="00C8374E" w:rsidRDefault="00171EEB" w:rsidP="00171EEB">
            <w:pPr>
              <w:jc w:val="center"/>
              <w:rPr>
                <w:rFonts w:cs="Arial"/>
                <w:b/>
                <w:bCs/>
                <w:sz w:val="20"/>
                <w:szCs w:val="20"/>
              </w:rPr>
            </w:pPr>
            <w:r w:rsidRPr="00C8374E">
              <w:rPr>
                <w:rFonts w:cs="Arial"/>
                <w:b/>
                <w:bCs/>
                <w:sz w:val="20"/>
                <w:szCs w:val="20"/>
              </w:rPr>
              <w:t>306</w:t>
            </w:r>
          </w:p>
        </w:tc>
        <w:tc>
          <w:tcPr>
            <w:tcW w:w="1134" w:type="dxa"/>
            <w:vAlign w:val="center"/>
          </w:tcPr>
          <w:p w:rsidR="00171EEB" w:rsidRPr="00C8374E" w:rsidRDefault="00171EEB" w:rsidP="00171EEB">
            <w:pPr>
              <w:jc w:val="center"/>
              <w:rPr>
                <w:rFonts w:cs="Arial"/>
                <w:b/>
                <w:bCs/>
                <w:sz w:val="20"/>
                <w:szCs w:val="20"/>
              </w:rPr>
            </w:pPr>
            <w:r w:rsidRPr="00C8374E">
              <w:rPr>
                <w:rFonts w:cs="Arial"/>
                <w:b/>
                <w:bCs/>
                <w:sz w:val="20"/>
                <w:szCs w:val="20"/>
              </w:rPr>
              <w:t>411</w:t>
            </w:r>
          </w:p>
        </w:tc>
        <w:tc>
          <w:tcPr>
            <w:tcW w:w="1134" w:type="dxa"/>
            <w:vAlign w:val="center"/>
          </w:tcPr>
          <w:p w:rsidR="00171EEB" w:rsidRPr="00C8374E" w:rsidRDefault="00171EEB" w:rsidP="00171EEB">
            <w:pPr>
              <w:jc w:val="center"/>
              <w:rPr>
                <w:rFonts w:cs="Arial"/>
                <w:b/>
                <w:bCs/>
                <w:sz w:val="20"/>
                <w:szCs w:val="20"/>
              </w:rPr>
            </w:pPr>
            <w:r w:rsidRPr="00C8374E">
              <w:rPr>
                <w:rFonts w:cs="Arial"/>
                <w:b/>
                <w:bCs/>
                <w:sz w:val="20"/>
                <w:szCs w:val="20"/>
              </w:rPr>
              <w:t>5802</w:t>
            </w:r>
          </w:p>
        </w:tc>
        <w:tc>
          <w:tcPr>
            <w:tcW w:w="1134" w:type="dxa"/>
            <w:vAlign w:val="center"/>
          </w:tcPr>
          <w:p w:rsidR="00171EEB" w:rsidRPr="00C8374E" w:rsidRDefault="00171EEB" w:rsidP="00171EEB">
            <w:pPr>
              <w:jc w:val="center"/>
              <w:rPr>
                <w:rFonts w:cs="Arial"/>
                <w:b/>
                <w:bCs/>
                <w:sz w:val="20"/>
                <w:szCs w:val="20"/>
              </w:rPr>
            </w:pPr>
            <w:r w:rsidRPr="00C8374E">
              <w:rPr>
                <w:rFonts w:cs="Arial"/>
                <w:b/>
                <w:bCs/>
                <w:sz w:val="20"/>
                <w:szCs w:val="20"/>
              </w:rPr>
              <w:t>7389</w:t>
            </w:r>
          </w:p>
        </w:tc>
        <w:tc>
          <w:tcPr>
            <w:tcW w:w="1417" w:type="dxa"/>
            <w:vAlign w:val="center"/>
          </w:tcPr>
          <w:p w:rsidR="00171EEB" w:rsidRPr="00D933D9" w:rsidRDefault="00171EEB" w:rsidP="00171EEB">
            <w:pPr>
              <w:spacing w:before="40"/>
              <w:jc w:val="center"/>
              <w:rPr>
                <w:sz w:val="20"/>
                <w:szCs w:val="20"/>
              </w:rPr>
            </w:pPr>
            <w:r>
              <w:rPr>
                <w:sz w:val="20"/>
                <w:szCs w:val="20"/>
              </w:rPr>
              <w:t>-</w:t>
            </w:r>
          </w:p>
        </w:tc>
      </w:tr>
    </w:tbl>
    <w:p w:rsidR="00A53EBC" w:rsidRDefault="00171EEB" w:rsidP="00171EEB">
      <w:pPr>
        <w:pStyle w:val="Default"/>
        <w:jc w:val="both"/>
      </w:pPr>
      <w:r>
        <w:t>*</w:t>
      </w:r>
      <w:r w:rsidRPr="00171EEB">
        <w:rPr>
          <w:rFonts w:eastAsiaTheme="minorHAnsi" w:cstheme="minorBidi"/>
          <w:szCs w:val="22"/>
          <w:lang w:eastAsia="en-US"/>
        </w:rPr>
        <w:t xml:space="preserve"> </w:t>
      </w:r>
      <w:r w:rsidRPr="00BE040E">
        <w:rPr>
          <w:rFonts w:eastAsiaTheme="minorHAnsi" w:cstheme="minorBidi"/>
          <w:szCs w:val="22"/>
          <w:lang w:eastAsia="en-US"/>
        </w:rPr>
        <w:t>данные из паспорта газоснабжения муниципального образования: Артинский городской округ Свердловской области №01622000118190010070001-5-П</w:t>
      </w:r>
    </w:p>
    <w:p w:rsidR="00171EEB" w:rsidRDefault="00171EEB" w:rsidP="00171EEB">
      <w:pPr>
        <w:pStyle w:val="Default"/>
        <w:jc w:val="both"/>
        <w:rPr>
          <w:b/>
        </w:rPr>
      </w:pPr>
      <w:r w:rsidRPr="00171EEB">
        <w:rPr>
          <w:b/>
        </w:rPr>
        <w:lastRenderedPageBreak/>
        <w:t xml:space="preserve">Таблица </w:t>
      </w:r>
      <w:r>
        <w:rPr>
          <w:b/>
        </w:rPr>
        <w:t>2.</w:t>
      </w:r>
      <w:r w:rsidR="00E8732E">
        <w:rPr>
          <w:b/>
        </w:rPr>
        <w:t>3</w:t>
      </w:r>
      <w:r w:rsidRPr="00171EEB">
        <w:rPr>
          <w:b/>
        </w:rPr>
        <w:t xml:space="preserve"> - Перспективные показатели спроса на </w:t>
      </w:r>
      <w:r>
        <w:rPr>
          <w:b/>
        </w:rPr>
        <w:t>тепловую энергию (мощность)</w:t>
      </w:r>
      <w:r w:rsidR="00022F6A">
        <w:rPr>
          <w:b/>
        </w:rPr>
        <w:t xml:space="preserve"> объектов, подключенных к централизованной системе теплоснабжения</w:t>
      </w:r>
      <w:r>
        <w:rPr>
          <w:b/>
        </w:rPr>
        <w:t>*</w:t>
      </w:r>
    </w:p>
    <w:tbl>
      <w:tblPr>
        <w:tblW w:w="942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173"/>
        <w:gridCol w:w="1013"/>
        <w:gridCol w:w="1140"/>
        <w:gridCol w:w="1013"/>
        <w:gridCol w:w="1013"/>
        <w:gridCol w:w="1013"/>
        <w:gridCol w:w="1013"/>
      </w:tblGrid>
      <w:tr w:rsidR="00F319AE" w:rsidRPr="00F319AE" w:rsidTr="00022F6A">
        <w:trPr>
          <w:trHeight w:val="297"/>
        </w:trPr>
        <w:tc>
          <w:tcPr>
            <w:tcW w:w="2043" w:type="dxa"/>
            <w:vMerge w:val="restart"/>
            <w:shd w:val="clear" w:color="000000" w:fill="F2F2F2"/>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Показатель</w:t>
            </w:r>
          </w:p>
        </w:tc>
        <w:tc>
          <w:tcPr>
            <w:tcW w:w="1173" w:type="dxa"/>
            <w:vMerge w:val="restart"/>
            <w:shd w:val="clear" w:color="000000" w:fill="F2F2F2"/>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2020</w:t>
            </w:r>
          </w:p>
        </w:tc>
        <w:tc>
          <w:tcPr>
            <w:tcW w:w="1013" w:type="dxa"/>
            <w:vMerge w:val="restart"/>
            <w:shd w:val="clear" w:color="000000" w:fill="F2F2F2"/>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2021</w:t>
            </w:r>
          </w:p>
        </w:tc>
        <w:tc>
          <w:tcPr>
            <w:tcW w:w="1140" w:type="dxa"/>
            <w:vMerge w:val="restart"/>
            <w:shd w:val="clear" w:color="000000" w:fill="F2F2F2"/>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2022</w:t>
            </w:r>
          </w:p>
        </w:tc>
        <w:tc>
          <w:tcPr>
            <w:tcW w:w="1013" w:type="dxa"/>
            <w:vMerge w:val="restart"/>
            <w:shd w:val="clear" w:color="000000" w:fill="F2F2F2"/>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2023</w:t>
            </w:r>
          </w:p>
        </w:tc>
        <w:tc>
          <w:tcPr>
            <w:tcW w:w="1013" w:type="dxa"/>
            <w:vMerge w:val="restart"/>
            <w:shd w:val="clear" w:color="000000" w:fill="F2F2F2"/>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2024</w:t>
            </w:r>
          </w:p>
        </w:tc>
        <w:tc>
          <w:tcPr>
            <w:tcW w:w="1013" w:type="dxa"/>
            <w:vMerge w:val="restart"/>
            <w:shd w:val="clear" w:color="000000" w:fill="F2F2F2"/>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2025</w:t>
            </w:r>
          </w:p>
        </w:tc>
        <w:tc>
          <w:tcPr>
            <w:tcW w:w="1013" w:type="dxa"/>
            <w:vMerge w:val="restart"/>
            <w:shd w:val="clear" w:color="000000" w:fill="F2F2F2"/>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2026-2030</w:t>
            </w:r>
          </w:p>
        </w:tc>
      </w:tr>
      <w:tr w:rsidR="00F319AE" w:rsidRPr="00F319AE" w:rsidTr="00022F6A">
        <w:trPr>
          <w:trHeight w:val="458"/>
        </w:trPr>
        <w:tc>
          <w:tcPr>
            <w:tcW w:w="2043" w:type="dxa"/>
            <w:vMerge/>
            <w:vAlign w:val="center"/>
            <w:hideMark/>
          </w:tcPr>
          <w:p w:rsidR="00F319AE" w:rsidRPr="00F319AE" w:rsidRDefault="00F319AE" w:rsidP="00F319AE">
            <w:pPr>
              <w:spacing w:after="0"/>
              <w:jc w:val="left"/>
              <w:rPr>
                <w:rFonts w:eastAsia="Times New Roman" w:cs="Times New Roman"/>
                <w:color w:val="000000"/>
                <w:sz w:val="22"/>
                <w:lang w:eastAsia="ru-RU"/>
              </w:rPr>
            </w:pPr>
          </w:p>
        </w:tc>
        <w:tc>
          <w:tcPr>
            <w:tcW w:w="1173" w:type="dxa"/>
            <w:vMerge/>
            <w:vAlign w:val="center"/>
            <w:hideMark/>
          </w:tcPr>
          <w:p w:rsidR="00F319AE" w:rsidRPr="00F319AE" w:rsidRDefault="00F319AE" w:rsidP="00F319AE">
            <w:pPr>
              <w:spacing w:after="0"/>
              <w:jc w:val="left"/>
              <w:rPr>
                <w:rFonts w:eastAsia="Times New Roman" w:cs="Times New Roman"/>
                <w:color w:val="000000"/>
                <w:sz w:val="22"/>
                <w:lang w:eastAsia="ru-RU"/>
              </w:rPr>
            </w:pPr>
          </w:p>
        </w:tc>
        <w:tc>
          <w:tcPr>
            <w:tcW w:w="1013" w:type="dxa"/>
            <w:vMerge/>
            <w:vAlign w:val="center"/>
            <w:hideMark/>
          </w:tcPr>
          <w:p w:rsidR="00F319AE" w:rsidRPr="00F319AE" w:rsidRDefault="00F319AE" w:rsidP="00F319AE">
            <w:pPr>
              <w:spacing w:after="0"/>
              <w:jc w:val="left"/>
              <w:rPr>
                <w:rFonts w:eastAsia="Times New Roman" w:cs="Times New Roman"/>
                <w:color w:val="000000"/>
                <w:sz w:val="22"/>
                <w:lang w:eastAsia="ru-RU"/>
              </w:rPr>
            </w:pPr>
          </w:p>
        </w:tc>
        <w:tc>
          <w:tcPr>
            <w:tcW w:w="1140" w:type="dxa"/>
            <w:vMerge/>
            <w:vAlign w:val="center"/>
            <w:hideMark/>
          </w:tcPr>
          <w:p w:rsidR="00F319AE" w:rsidRPr="00F319AE" w:rsidRDefault="00F319AE" w:rsidP="00F319AE">
            <w:pPr>
              <w:spacing w:after="0"/>
              <w:jc w:val="left"/>
              <w:rPr>
                <w:rFonts w:eastAsia="Times New Roman" w:cs="Times New Roman"/>
                <w:color w:val="000000"/>
                <w:sz w:val="22"/>
                <w:lang w:eastAsia="ru-RU"/>
              </w:rPr>
            </w:pPr>
          </w:p>
        </w:tc>
        <w:tc>
          <w:tcPr>
            <w:tcW w:w="1013" w:type="dxa"/>
            <w:vMerge/>
            <w:vAlign w:val="center"/>
            <w:hideMark/>
          </w:tcPr>
          <w:p w:rsidR="00F319AE" w:rsidRPr="00F319AE" w:rsidRDefault="00F319AE" w:rsidP="00F319AE">
            <w:pPr>
              <w:spacing w:after="0"/>
              <w:jc w:val="left"/>
              <w:rPr>
                <w:rFonts w:eastAsia="Times New Roman" w:cs="Times New Roman"/>
                <w:color w:val="000000"/>
                <w:sz w:val="22"/>
                <w:lang w:eastAsia="ru-RU"/>
              </w:rPr>
            </w:pPr>
          </w:p>
        </w:tc>
        <w:tc>
          <w:tcPr>
            <w:tcW w:w="1013" w:type="dxa"/>
            <w:vMerge/>
            <w:vAlign w:val="center"/>
            <w:hideMark/>
          </w:tcPr>
          <w:p w:rsidR="00F319AE" w:rsidRPr="00F319AE" w:rsidRDefault="00F319AE" w:rsidP="00F319AE">
            <w:pPr>
              <w:spacing w:after="0"/>
              <w:jc w:val="left"/>
              <w:rPr>
                <w:rFonts w:eastAsia="Times New Roman" w:cs="Times New Roman"/>
                <w:color w:val="000000"/>
                <w:sz w:val="22"/>
                <w:lang w:eastAsia="ru-RU"/>
              </w:rPr>
            </w:pPr>
          </w:p>
        </w:tc>
        <w:tc>
          <w:tcPr>
            <w:tcW w:w="1013" w:type="dxa"/>
            <w:vMerge/>
            <w:vAlign w:val="center"/>
            <w:hideMark/>
          </w:tcPr>
          <w:p w:rsidR="00F319AE" w:rsidRPr="00F319AE" w:rsidRDefault="00F319AE" w:rsidP="00F319AE">
            <w:pPr>
              <w:spacing w:after="0"/>
              <w:jc w:val="left"/>
              <w:rPr>
                <w:rFonts w:eastAsia="Times New Roman" w:cs="Times New Roman"/>
                <w:color w:val="000000"/>
                <w:sz w:val="22"/>
                <w:lang w:eastAsia="ru-RU"/>
              </w:rPr>
            </w:pPr>
          </w:p>
        </w:tc>
        <w:tc>
          <w:tcPr>
            <w:tcW w:w="1013" w:type="dxa"/>
            <w:vMerge/>
            <w:vAlign w:val="center"/>
            <w:hideMark/>
          </w:tcPr>
          <w:p w:rsidR="00F319AE" w:rsidRPr="00F319AE" w:rsidRDefault="00F319AE" w:rsidP="00F319AE">
            <w:pPr>
              <w:spacing w:after="0"/>
              <w:jc w:val="left"/>
              <w:rPr>
                <w:rFonts w:eastAsia="Times New Roman" w:cs="Times New Roman"/>
                <w:color w:val="000000"/>
                <w:sz w:val="22"/>
                <w:lang w:eastAsia="ru-RU"/>
              </w:rPr>
            </w:pPr>
          </w:p>
        </w:tc>
      </w:tr>
      <w:tr w:rsidR="00F319AE" w:rsidRPr="00F319AE" w:rsidTr="00022F6A">
        <w:trPr>
          <w:trHeight w:val="352"/>
        </w:trPr>
        <w:tc>
          <w:tcPr>
            <w:tcW w:w="2043" w:type="dxa"/>
            <w:shd w:val="clear" w:color="auto" w:fill="auto"/>
            <w:vAlign w:val="center"/>
            <w:hideMark/>
          </w:tcPr>
          <w:p w:rsidR="00F319AE" w:rsidRPr="00F319AE" w:rsidRDefault="00F319AE" w:rsidP="00022F6A">
            <w:pPr>
              <w:spacing w:after="0"/>
              <w:jc w:val="left"/>
              <w:rPr>
                <w:rFonts w:eastAsia="Times New Roman" w:cs="Times New Roman"/>
                <w:color w:val="000000"/>
                <w:sz w:val="22"/>
                <w:lang w:eastAsia="ru-RU"/>
              </w:rPr>
            </w:pPr>
            <w:r>
              <w:rPr>
                <w:rFonts w:eastAsia="Times New Roman" w:cs="Times New Roman"/>
                <w:color w:val="000000"/>
                <w:sz w:val="22"/>
                <w:lang w:eastAsia="ru-RU"/>
              </w:rPr>
              <w:t>Отопление</w:t>
            </w:r>
            <w:r w:rsidR="00022F6A">
              <w:rPr>
                <w:rFonts w:eastAsia="Times New Roman" w:cs="Times New Roman"/>
                <w:color w:val="000000"/>
                <w:sz w:val="22"/>
                <w:lang w:eastAsia="ru-RU"/>
              </w:rPr>
              <w:t>, Гкал/ч</w:t>
            </w:r>
          </w:p>
        </w:tc>
        <w:tc>
          <w:tcPr>
            <w:tcW w:w="117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18,9635</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18,9635</w:t>
            </w:r>
          </w:p>
        </w:tc>
        <w:tc>
          <w:tcPr>
            <w:tcW w:w="1140"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18,9635</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19,8205</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19,8205</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19,8205</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19,8205</w:t>
            </w:r>
          </w:p>
        </w:tc>
      </w:tr>
      <w:tr w:rsidR="00F319AE" w:rsidRPr="00F319AE" w:rsidTr="00022F6A">
        <w:trPr>
          <w:trHeight w:val="312"/>
        </w:trPr>
        <w:tc>
          <w:tcPr>
            <w:tcW w:w="2043" w:type="dxa"/>
            <w:shd w:val="clear" w:color="auto" w:fill="auto"/>
            <w:vAlign w:val="center"/>
            <w:hideMark/>
          </w:tcPr>
          <w:p w:rsidR="00F319AE" w:rsidRPr="00F319AE" w:rsidRDefault="00F319AE" w:rsidP="00022F6A">
            <w:pPr>
              <w:spacing w:after="0"/>
              <w:jc w:val="left"/>
              <w:rPr>
                <w:rFonts w:eastAsia="Times New Roman" w:cs="Times New Roman"/>
                <w:color w:val="000000"/>
                <w:sz w:val="22"/>
                <w:lang w:eastAsia="ru-RU"/>
              </w:rPr>
            </w:pPr>
            <w:r w:rsidRPr="00F319AE">
              <w:rPr>
                <w:rFonts w:eastAsia="Times New Roman" w:cs="Times New Roman"/>
                <w:color w:val="000000"/>
                <w:sz w:val="22"/>
                <w:lang w:eastAsia="ru-RU"/>
              </w:rPr>
              <w:t>ГВС</w:t>
            </w:r>
            <w:r w:rsidR="00022F6A">
              <w:rPr>
                <w:rFonts w:eastAsia="Times New Roman" w:cs="Times New Roman"/>
                <w:color w:val="000000"/>
                <w:sz w:val="22"/>
                <w:lang w:eastAsia="ru-RU"/>
              </w:rPr>
              <w:t>, Гкал/ч</w:t>
            </w:r>
          </w:p>
        </w:tc>
        <w:tc>
          <w:tcPr>
            <w:tcW w:w="117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140"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r>
      <w:tr w:rsidR="00022F6A" w:rsidRPr="00F319AE" w:rsidTr="00022F6A">
        <w:trPr>
          <w:trHeight w:val="312"/>
        </w:trPr>
        <w:tc>
          <w:tcPr>
            <w:tcW w:w="2043" w:type="dxa"/>
            <w:shd w:val="clear" w:color="auto" w:fill="auto"/>
            <w:vAlign w:val="center"/>
          </w:tcPr>
          <w:p w:rsidR="00022F6A" w:rsidRPr="00F319AE" w:rsidRDefault="00022F6A" w:rsidP="00022F6A">
            <w:pPr>
              <w:spacing w:after="0"/>
              <w:jc w:val="left"/>
              <w:rPr>
                <w:rFonts w:eastAsia="Times New Roman" w:cs="Times New Roman"/>
                <w:color w:val="000000"/>
                <w:sz w:val="22"/>
                <w:lang w:eastAsia="ru-RU"/>
              </w:rPr>
            </w:pPr>
            <w:r>
              <w:rPr>
                <w:rFonts w:eastAsia="Times New Roman" w:cs="Times New Roman"/>
                <w:color w:val="000000"/>
                <w:sz w:val="22"/>
                <w:lang w:eastAsia="ru-RU"/>
              </w:rPr>
              <w:t>Вентиляция, Гкал/ч</w:t>
            </w:r>
          </w:p>
        </w:tc>
        <w:tc>
          <w:tcPr>
            <w:tcW w:w="1173" w:type="dxa"/>
            <w:shd w:val="clear" w:color="auto" w:fill="auto"/>
            <w:vAlign w:val="center"/>
          </w:tcPr>
          <w:p w:rsidR="00022F6A" w:rsidRPr="00F319AE" w:rsidRDefault="00022F6A" w:rsidP="00022F6A">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013" w:type="dxa"/>
            <w:shd w:val="clear" w:color="auto" w:fill="auto"/>
            <w:vAlign w:val="center"/>
          </w:tcPr>
          <w:p w:rsidR="00022F6A" w:rsidRPr="00F319AE" w:rsidRDefault="00022F6A" w:rsidP="00022F6A">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140" w:type="dxa"/>
            <w:shd w:val="clear" w:color="auto" w:fill="auto"/>
            <w:vAlign w:val="center"/>
          </w:tcPr>
          <w:p w:rsidR="00022F6A" w:rsidRPr="00F319AE" w:rsidRDefault="00022F6A" w:rsidP="00022F6A">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013" w:type="dxa"/>
            <w:shd w:val="clear" w:color="auto" w:fill="auto"/>
            <w:vAlign w:val="center"/>
          </w:tcPr>
          <w:p w:rsidR="00022F6A" w:rsidRPr="00F319AE" w:rsidRDefault="00022F6A" w:rsidP="00022F6A">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013" w:type="dxa"/>
            <w:shd w:val="clear" w:color="auto" w:fill="auto"/>
            <w:vAlign w:val="center"/>
          </w:tcPr>
          <w:p w:rsidR="00022F6A" w:rsidRPr="00F319AE" w:rsidRDefault="00022F6A" w:rsidP="00022F6A">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013" w:type="dxa"/>
            <w:shd w:val="clear" w:color="auto" w:fill="auto"/>
            <w:vAlign w:val="center"/>
          </w:tcPr>
          <w:p w:rsidR="00022F6A" w:rsidRPr="00F319AE" w:rsidRDefault="00022F6A" w:rsidP="00022F6A">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c>
          <w:tcPr>
            <w:tcW w:w="1013" w:type="dxa"/>
            <w:shd w:val="clear" w:color="auto" w:fill="auto"/>
            <w:vAlign w:val="center"/>
          </w:tcPr>
          <w:p w:rsidR="00022F6A" w:rsidRPr="00F319AE" w:rsidRDefault="00022F6A" w:rsidP="00022F6A">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0</w:t>
            </w:r>
          </w:p>
        </w:tc>
      </w:tr>
      <w:tr w:rsidR="00F319AE" w:rsidRPr="00F319AE" w:rsidTr="00022F6A">
        <w:trPr>
          <w:trHeight w:val="312"/>
        </w:trPr>
        <w:tc>
          <w:tcPr>
            <w:tcW w:w="204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Итого</w:t>
            </w:r>
          </w:p>
        </w:tc>
        <w:tc>
          <w:tcPr>
            <w:tcW w:w="117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18,9635</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18,9635</w:t>
            </w:r>
          </w:p>
        </w:tc>
        <w:tc>
          <w:tcPr>
            <w:tcW w:w="1140"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18,9635</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19,8205</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19,8205</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19,8205</w:t>
            </w:r>
          </w:p>
        </w:tc>
        <w:tc>
          <w:tcPr>
            <w:tcW w:w="1013" w:type="dxa"/>
            <w:shd w:val="clear" w:color="auto" w:fill="auto"/>
            <w:vAlign w:val="center"/>
            <w:hideMark/>
          </w:tcPr>
          <w:p w:rsidR="00F319AE" w:rsidRPr="00F319AE" w:rsidRDefault="00F319AE" w:rsidP="00F319AE">
            <w:pPr>
              <w:spacing w:after="0"/>
              <w:jc w:val="center"/>
              <w:rPr>
                <w:rFonts w:eastAsia="Times New Roman" w:cs="Times New Roman"/>
                <w:color w:val="000000"/>
                <w:sz w:val="22"/>
                <w:lang w:eastAsia="ru-RU"/>
              </w:rPr>
            </w:pPr>
            <w:r w:rsidRPr="00F319AE">
              <w:rPr>
                <w:rFonts w:eastAsia="Times New Roman" w:cs="Times New Roman"/>
                <w:color w:val="000000"/>
                <w:sz w:val="22"/>
                <w:lang w:eastAsia="ru-RU"/>
              </w:rPr>
              <w:t>19,8205</w:t>
            </w:r>
          </w:p>
        </w:tc>
      </w:tr>
    </w:tbl>
    <w:p w:rsidR="00A53EBC" w:rsidRDefault="00022F6A" w:rsidP="00171EEB">
      <w:pPr>
        <w:pStyle w:val="Default"/>
        <w:jc w:val="both"/>
      </w:pPr>
      <w:r>
        <w:t xml:space="preserve">* данные утвержденной Схемы теплоснабжения Артинского городского округа </w:t>
      </w:r>
    </w:p>
    <w:p w:rsidR="00A53EBC" w:rsidRDefault="00A53EBC" w:rsidP="00171EEB">
      <w:pPr>
        <w:pStyle w:val="Default"/>
        <w:jc w:val="both"/>
      </w:pPr>
    </w:p>
    <w:p w:rsidR="00022F6A" w:rsidRDefault="00022F6A" w:rsidP="00022F6A">
      <w:pPr>
        <w:pStyle w:val="Default"/>
        <w:jc w:val="both"/>
        <w:rPr>
          <w:b/>
        </w:rPr>
      </w:pPr>
      <w:r w:rsidRPr="00171EEB">
        <w:rPr>
          <w:b/>
        </w:rPr>
        <w:t xml:space="preserve">Таблица </w:t>
      </w:r>
      <w:r>
        <w:rPr>
          <w:b/>
        </w:rPr>
        <w:t>2.</w:t>
      </w:r>
      <w:r w:rsidR="00E8732E">
        <w:rPr>
          <w:b/>
        </w:rPr>
        <w:t>4</w:t>
      </w:r>
      <w:r w:rsidRPr="00171EEB">
        <w:rPr>
          <w:b/>
        </w:rPr>
        <w:t xml:space="preserve"> - Перспективные показатели спроса на </w:t>
      </w:r>
      <w:r>
        <w:rPr>
          <w:b/>
        </w:rPr>
        <w:t>водоснабжение*</w:t>
      </w: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851"/>
        <w:gridCol w:w="1647"/>
        <w:gridCol w:w="1091"/>
        <w:gridCol w:w="1091"/>
        <w:gridCol w:w="1091"/>
        <w:gridCol w:w="1091"/>
      </w:tblGrid>
      <w:tr w:rsidR="00022F6A" w:rsidRPr="00022F6A" w:rsidTr="00022F6A">
        <w:trPr>
          <w:trHeight w:val="300"/>
          <w:tblHeader/>
        </w:trPr>
        <w:tc>
          <w:tcPr>
            <w:tcW w:w="551" w:type="dxa"/>
            <w:tcBorders>
              <w:bottom w:val="single" w:sz="4" w:space="0" w:color="auto"/>
            </w:tcBorders>
            <w:shd w:val="clear" w:color="auto" w:fill="F2F2F2" w:themeFill="background1" w:themeFillShade="F2"/>
            <w:noWrap/>
            <w:vAlign w:val="center"/>
            <w:hideMark/>
          </w:tcPr>
          <w:p w:rsidR="00022F6A" w:rsidRPr="00022F6A" w:rsidRDefault="00022F6A" w:rsidP="008B41B4">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w:t>
            </w:r>
          </w:p>
        </w:tc>
        <w:tc>
          <w:tcPr>
            <w:tcW w:w="2851" w:type="dxa"/>
            <w:tcBorders>
              <w:bottom w:val="single" w:sz="4" w:space="0" w:color="auto"/>
            </w:tcBorders>
            <w:shd w:val="clear" w:color="auto" w:fill="F2F2F2" w:themeFill="background1" w:themeFillShade="F2"/>
            <w:noWrap/>
            <w:vAlign w:val="center"/>
            <w:hideMark/>
          </w:tcPr>
          <w:p w:rsidR="00022F6A" w:rsidRPr="00022F6A" w:rsidRDefault="00022F6A" w:rsidP="008B41B4">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Наименование</w:t>
            </w:r>
          </w:p>
        </w:tc>
        <w:tc>
          <w:tcPr>
            <w:tcW w:w="1647" w:type="dxa"/>
            <w:tcBorders>
              <w:bottom w:val="single" w:sz="4" w:space="0" w:color="auto"/>
            </w:tcBorders>
            <w:shd w:val="clear" w:color="auto" w:fill="F2F2F2" w:themeFill="background1" w:themeFillShade="F2"/>
            <w:noWrap/>
            <w:vAlign w:val="center"/>
            <w:hideMark/>
          </w:tcPr>
          <w:p w:rsidR="00022F6A" w:rsidRPr="00022F6A" w:rsidRDefault="00022F6A" w:rsidP="008B41B4">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Ед. изм</w:t>
            </w:r>
          </w:p>
        </w:tc>
        <w:tc>
          <w:tcPr>
            <w:tcW w:w="1091" w:type="dxa"/>
            <w:tcBorders>
              <w:bottom w:val="single" w:sz="4" w:space="0" w:color="auto"/>
            </w:tcBorders>
            <w:shd w:val="clear" w:color="auto" w:fill="F2F2F2" w:themeFill="background1" w:themeFillShade="F2"/>
            <w:noWrap/>
            <w:vAlign w:val="center"/>
            <w:hideMark/>
          </w:tcPr>
          <w:p w:rsidR="00022F6A" w:rsidRPr="00022F6A" w:rsidRDefault="00022F6A" w:rsidP="008B41B4">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2020 г.</w:t>
            </w:r>
          </w:p>
        </w:tc>
        <w:tc>
          <w:tcPr>
            <w:tcW w:w="1091" w:type="dxa"/>
            <w:tcBorders>
              <w:bottom w:val="single" w:sz="4" w:space="0" w:color="auto"/>
            </w:tcBorders>
            <w:shd w:val="clear" w:color="auto" w:fill="F2F2F2" w:themeFill="background1" w:themeFillShade="F2"/>
            <w:noWrap/>
            <w:vAlign w:val="center"/>
            <w:hideMark/>
          </w:tcPr>
          <w:p w:rsidR="00022F6A" w:rsidRPr="00022F6A" w:rsidRDefault="00022F6A" w:rsidP="008B41B4">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2021 г.</w:t>
            </w:r>
          </w:p>
        </w:tc>
        <w:tc>
          <w:tcPr>
            <w:tcW w:w="1091" w:type="dxa"/>
            <w:tcBorders>
              <w:bottom w:val="single" w:sz="4" w:space="0" w:color="auto"/>
            </w:tcBorders>
            <w:shd w:val="clear" w:color="auto" w:fill="F2F2F2" w:themeFill="background1" w:themeFillShade="F2"/>
            <w:noWrap/>
            <w:vAlign w:val="center"/>
            <w:hideMark/>
          </w:tcPr>
          <w:p w:rsidR="00022F6A" w:rsidRPr="00022F6A" w:rsidRDefault="00022F6A" w:rsidP="008B41B4">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2022-2027 гг.</w:t>
            </w:r>
          </w:p>
        </w:tc>
        <w:tc>
          <w:tcPr>
            <w:tcW w:w="1091" w:type="dxa"/>
            <w:tcBorders>
              <w:bottom w:val="single" w:sz="4" w:space="0" w:color="auto"/>
            </w:tcBorders>
            <w:shd w:val="clear" w:color="auto" w:fill="F2F2F2" w:themeFill="background1" w:themeFillShade="F2"/>
            <w:noWrap/>
            <w:vAlign w:val="center"/>
            <w:hideMark/>
          </w:tcPr>
          <w:p w:rsidR="00022F6A" w:rsidRPr="00022F6A" w:rsidRDefault="00022F6A" w:rsidP="008B41B4">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2028-2036 гг.</w:t>
            </w:r>
          </w:p>
        </w:tc>
      </w:tr>
      <w:tr w:rsidR="00022F6A" w:rsidRPr="00022F6A" w:rsidTr="00E8732E">
        <w:trPr>
          <w:trHeight w:val="300"/>
        </w:trPr>
        <w:tc>
          <w:tcPr>
            <w:tcW w:w="9413" w:type="dxa"/>
            <w:gridSpan w:val="7"/>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Артинское городское поселение</w:t>
            </w:r>
          </w:p>
        </w:tc>
      </w:tr>
      <w:tr w:rsidR="00022F6A" w:rsidRPr="00022F6A" w:rsidTr="00022F6A">
        <w:trPr>
          <w:trHeight w:val="300"/>
        </w:trPr>
        <w:tc>
          <w:tcPr>
            <w:tcW w:w="55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w:t>
            </w:r>
          </w:p>
        </w:tc>
        <w:tc>
          <w:tcPr>
            <w:tcW w:w="2851" w:type="dxa"/>
            <w:shd w:val="clear" w:color="auto" w:fill="auto"/>
            <w:noWrap/>
            <w:vAlign w:val="center"/>
            <w:hideMark/>
          </w:tcPr>
          <w:p w:rsidR="00022F6A" w:rsidRPr="00022F6A" w:rsidRDefault="00022F6A" w:rsidP="00022F6A">
            <w:pPr>
              <w:spacing w:after="0"/>
              <w:jc w:val="left"/>
              <w:rPr>
                <w:rFonts w:eastAsia="Times New Roman" w:cs="Times New Roman"/>
                <w:color w:val="000000"/>
                <w:sz w:val="22"/>
                <w:lang w:eastAsia="ru-RU"/>
              </w:rPr>
            </w:pPr>
            <w:r w:rsidRPr="00022F6A">
              <w:rPr>
                <w:rFonts w:eastAsia="Times New Roman" w:cs="Times New Roman"/>
                <w:color w:val="000000"/>
                <w:sz w:val="22"/>
                <w:lang w:eastAsia="ru-RU"/>
              </w:rPr>
              <w:t>Объем поднятой воды, из них:</w:t>
            </w:r>
          </w:p>
        </w:tc>
        <w:tc>
          <w:tcPr>
            <w:tcW w:w="1647"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тыс. м3\год</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507,152</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610,3</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810,625</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810,625</w:t>
            </w:r>
          </w:p>
        </w:tc>
      </w:tr>
      <w:tr w:rsidR="00022F6A" w:rsidRPr="00022F6A" w:rsidTr="00022F6A">
        <w:trPr>
          <w:trHeight w:val="300"/>
        </w:trPr>
        <w:tc>
          <w:tcPr>
            <w:tcW w:w="55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1.1</w:t>
            </w:r>
          </w:p>
        </w:tc>
        <w:tc>
          <w:tcPr>
            <w:tcW w:w="2851" w:type="dxa"/>
            <w:shd w:val="clear" w:color="auto" w:fill="auto"/>
            <w:noWrap/>
            <w:vAlign w:val="center"/>
            <w:hideMark/>
          </w:tcPr>
          <w:p w:rsidR="00022F6A" w:rsidRPr="00022F6A" w:rsidRDefault="00022F6A" w:rsidP="00022F6A">
            <w:pPr>
              <w:spacing w:after="0"/>
              <w:jc w:val="right"/>
              <w:rPr>
                <w:rFonts w:eastAsia="Times New Roman" w:cs="Times New Roman"/>
                <w:color w:val="000000"/>
                <w:sz w:val="22"/>
                <w:lang w:eastAsia="ru-RU"/>
              </w:rPr>
            </w:pPr>
            <w:r w:rsidRPr="00022F6A">
              <w:rPr>
                <w:rFonts w:eastAsia="Times New Roman" w:cs="Times New Roman"/>
                <w:color w:val="000000"/>
                <w:sz w:val="22"/>
                <w:lang w:eastAsia="ru-RU"/>
              </w:rPr>
              <w:t>- питьевой воды</w:t>
            </w:r>
          </w:p>
        </w:tc>
        <w:tc>
          <w:tcPr>
            <w:tcW w:w="1647"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тыс. м3\год</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507,152</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610,3</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810,625</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810,625</w:t>
            </w:r>
          </w:p>
        </w:tc>
      </w:tr>
      <w:tr w:rsidR="00022F6A" w:rsidRPr="00022F6A" w:rsidTr="00022F6A">
        <w:trPr>
          <w:trHeight w:val="300"/>
        </w:trPr>
        <w:tc>
          <w:tcPr>
            <w:tcW w:w="55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2</w:t>
            </w:r>
          </w:p>
        </w:tc>
        <w:tc>
          <w:tcPr>
            <w:tcW w:w="2851" w:type="dxa"/>
            <w:shd w:val="clear" w:color="auto" w:fill="auto"/>
            <w:noWrap/>
            <w:vAlign w:val="center"/>
            <w:hideMark/>
          </w:tcPr>
          <w:p w:rsidR="00022F6A" w:rsidRPr="00022F6A" w:rsidRDefault="00022F6A" w:rsidP="00022F6A">
            <w:pPr>
              <w:spacing w:after="0"/>
              <w:jc w:val="left"/>
              <w:rPr>
                <w:rFonts w:eastAsia="Times New Roman" w:cs="Times New Roman"/>
                <w:color w:val="000000"/>
                <w:sz w:val="22"/>
                <w:lang w:eastAsia="ru-RU"/>
              </w:rPr>
            </w:pPr>
            <w:r w:rsidRPr="00022F6A">
              <w:rPr>
                <w:rFonts w:eastAsia="Times New Roman" w:cs="Times New Roman"/>
                <w:color w:val="000000"/>
                <w:sz w:val="22"/>
                <w:lang w:eastAsia="ru-RU"/>
              </w:rPr>
              <w:t>Расход воды на собственные нужды</w:t>
            </w:r>
          </w:p>
        </w:tc>
        <w:tc>
          <w:tcPr>
            <w:tcW w:w="1647"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тыс. м3\год</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0</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0</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0</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0</w:t>
            </w:r>
          </w:p>
        </w:tc>
      </w:tr>
      <w:tr w:rsidR="00022F6A" w:rsidRPr="00022F6A" w:rsidTr="00022F6A">
        <w:trPr>
          <w:trHeight w:val="300"/>
        </w:trPr>
        <w:tc>
          <w:tcPr>
            <w:tcW w:w="55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3</w:t>
            </w:r>
          </w:p>
        </w:tc>
        <w:tc>
          <w:tcPr>
            <w:tcW w:w="2851" w:type="dxa"/>
            <w:shd w:val="clear" w:color="auto" w:fill="auto"/>
            <w:noWrap/>
            <w:vAlign w:val="center"/>
            <w:hideMark/>
          </w:tcPr>
          <w:p w:rsidR="00022F6A" w:rsidRPr="00022F6A" w:rsidRDefault="00022F6A" w:rsidP="00022F6A">
            <w:pPr>
              <w:spacing w:after="0"/>
              <w:jc w:val="left"/>
              <w:rPr>
                <w:rFonts w:eastAsia="Times New Roman" w:cs="Times New Roman"/>
                <w:color w:val="000000"/>
                <w:sz w:val="22"/>
                <w:lang w:eastAsia="ru-RU"/>
              </w:rPr>
            </w:pPr>
            <w:r w:rsidRPr="00022F6A">
              <w:rPr>
                <w:rFonts w:eastAsia="Times New Roman" w:cs="Times New Roman"/>
                <w:color w:val="000000"/>
                <w:sz w:val="22"/>
                <w:lang w:eastAsia="ru-RU"/>
              </w:rPr>
              <w:t>Объем переданной воды в сеть из них:</w:t>
            </w:r>
          </w:p>
        </w:tc>
        <w:tc>
          <w:tcPr>
            <w:tcW w:w="1647"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тыс. м3\год</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507,152</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610,3</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810,625</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810,625</w:t>
            </w:r>
          </w:p>
        </w:tc>
      </w:tr>
      <w:tr w:rsidR="00022F6A" w:rsidRPr="00022F6A" w:rsidTr="00022F6A">
        <w:trPr>
          <w:trHeight w:val="300"/>
        </w:trPr>
        <w:tc>
          <w:tcPr>
            <w:tcW w:w="55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3.1</w:t>
            </w:r>
          </w:p>
        </w:tc>
        <w:tc>
          <w:tcPr>
            <w:tcW w:w="2851" w:type="dxa"/>
            <w:shd w:val="clear" w:color="auto" w:fill="auto"/>
            <w:noWrap/>
            <w:vAlign w:val="center"/>
            <w:hideMark/>
          </w:tcPr>
          <w:p w:rsidR="00022F6A" w:rsidRPr="00022F6A" w:rsidRDefault="00022F6A" w:rsidP="00022F6A">
            <w:pPr>
              <w:spacing w:after="0"/>
              <w:jc w:val="right"/>
              <w:rPr>
                <w:rFonts w:eastAsia="Times New Roman" w:cs="Times New Roman"/>
                <w:color w:val="000000"/>
                <w:sz w:val="22"/>
                <w:lang w:eastAsia="ru-RU"/>
              </w:rPr>
            </w:pPr>
            <w:r w:rsidRPr="00022F6A">
              <w:rPr>
                <w:rFonts w:eastAsia="Times New Roman" w:cs="Times New Roman"/>
                <w:color w:val="000000"/>
                <w:sz w:val="22"/>
                <w:lang w:eastAsia="ru-RU"/>
              </w:rPr>
              <w:t>- питьевой воды</w:t>
            </w:r>
          </w:p>
        </w:tc>
        <w:tc>
          <w:tcPr>
            <w:tcW w:w="1647"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тыс. м3\год</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494,552</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597,7</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771,405</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771,405</w:t>
            </w:r>
          </w:p>
        </w:tc>
      </w:tr>
      <w:tr w:rsidR="00022F6A" w:rsidRPr="00022F6A" w:rsidTr="00022F6A">
        <w:trPr>
          <w:trHeight w:val="300"/>
        </w:trPr>
        <w:tc>
          <w:tcPr>
            <w:tcW w:w="55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4</w:t>
            </w:r>
          </w:p>
        </w:tc>
        <w:tc>
          <w:tcPr>
            <w:tcW w:w="2851" w:type="dxa"/>
            <w:shd w:val="clear" w:color="auto" w:fill="auto"/>
            <w:noWrap/>
            <w:vAlign w:val="center"/>
            <w:hideMark/>
          </w:tcPr>
          <w:p w:rsidR="00022F6A" w:rsidRPr="00022F6A" w:rsidRDefault="00022F6A" w:rsidP="00022F6A">
            <w:pPr>
              <w:spacing w:after="0"/>
              <w:jc w:val="left"/>
              <w:rPr>
                <w:rFonts w:eastAsia="Times New Roman" w:cs="Times New Roman"/>
                <w:color w:val="000000"/>
                <w:sz w:val="22"/>
                <w:lang w:eastAsia="ru-RU"/>
              </w:rPr>
            </w:pPr>
            <w:r w:rsidRPr="00022F6A">
              <w:rPr>
                <w:rFonts w:eastAsia="Times New Roman" w:cs="Times New Roman"/>
                <w:color w:val="000000"/>
                <w:sz w:val="22"/>
                <w:lang w:eastAsia="ru-RU"/>
              </w:rPr>
              <w:t>Потери в сетях</w:t>
            </w:r>
          </w:p>
        </w:tc>
        <w:tc>
          <w:tcPr>
            <w:tcW w:w="1647"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тыс. м3\год</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100,294</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105,396</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105,751</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105,751</w:t>
            </w:r>
          </w:p>
        </w:tc>
      </w:tr>
      <w:tr w:rsidR="00022F6A" w:rsidRPr="00022F6A" w:rsidTr="00022F6A">
        <w:trPr>
          <w:trHeight w:val="300"/>
        </w:trPr>
        <w:tc>
          <w:tcPr>
            <w:tcW w:w="55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5</w:t>
            </w:r>
          </w:p>
        </w:tc>
        <w:tc>
          <w:tcPr>
            <w:tcW w:w="2851" w:type="dxa"/>
            <w:shd w:val="clear" w:color="auto" w:fill="auto"/>
            <w:noWrap/>
            <w:vAlign w:val="center"/>
            <w:hideMark/>
          </w:tcPr>
          <w:p w:rsidR="00022F6A" w:rsidRPr="00022F6A" w:rsidRDefault="00022F6A" w:rsidP="00022F6A">
            <w:pPr>
              <w:spacing w:after="0"/>
              <w:jc w:val="left"/>
              <w:rPr>
                <w:rFonts w:eastAsia="Times New Roman" w:cs="Times New Roman"/>
                <w:color w:val="000000"/>
                <w:sz w:val="22"/>
                <w:lang w:eastAsia="ru-RU"/>
              </w:rPr>
            </w:pPr>
            <w:r w:rsidRPr="00022F6A">
              <w:rPr>
                <w:rFonts w:eastAsia="Times New Roman" w:cs="Times New Roman"/>
                <w:color w:val="000000"/>
                <w:sz w:val="22"/>
                <w:lang w:eastAsia="ru-RU"/>
              </w:rPr>
              <w:t>Передано воды потребителям из них:</w:t>
            </w:r>
          </w:p>
        </w:tc>
        <w:tc>
          <w:tcPr>
            <w:tcW w:w="1647"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тыс. м3\год</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401,913</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496,004</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690,874</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690,874</w:t>
            </w:r>
          </w:p>
        </w:tc>
      </w:tr>
      <w:tr w:rsidR="00022F6A" w:rsidRPr="00022F6A" w:rsidTr="00022F6A">
        <w:trPr>
          <w:trHeight w:val="300"/>
        </w:trPr>
        <w:tc>
          <w:tcPr>
            <w:tcW w:w="55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5.1</w:t>
            </w:r>
          </w:p>
        </w:tc>
        <w:tc>
          <w:tcPr>
            <w:tcW w:w="2851" w:type="dxa"/>
            <w:shd w:val="clear" w:color="auto" w:fill="auto"/>
            <w:noWrap/>
            <w:vAlign w:val="center"/>
            <w:hideMark/>
          </w:tcPr>
          <w:p w:rsidR="00022F6A" w:rsidRPr="00022F6A" w:rsidRDefault="00022F6A" w:rsidP="00022F6A">
            <w:pPr>
              <w:spacing w:after="0"/>
              <w:jc w:val="right"/>
              <w:rPr>
                <w:rFonts w:eastAsia="Times New Roman" w:cs="Times New Roman"/>
                <w:color w:val="000000"/>
                <w:sz w:val="22"/>
                <w:lang w:eastAsia="ru-RU"/>
              </w:rPr>
            </w:pPr>
            <w:r w:rsidRPr="00022F6A">
              <w:rPr>
                <w:rFonts w:eastAsia="Times New Roman" w:cs="Times New Roman"/>
                <w:color w:val="000000"/>
                <w:sz w:val="22"/>
                <w:lang w:eastAsia="ru-RU"/>
              </w:rPr>
              <w:t>- бюджет</w:t>
            </w:r>
          </w:p>
        </w:tc>
        <w:tc>
          <w:tcPr>
            <w:tcW w:w="1647"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тыс. м3\год</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16,49</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19,025</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20,305</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20,305</w:t>
            </w:r>
          </w:p>
        </w:tc>
      </w:tr>
      <w:tr w:rsidR="00022F6A" w:rsidRPr="00022F6A" w:rsidTr="00022F6A">
        <w:trPr>
          <w:trHeight w:val="300"/>
        </w:trPr>
        <w:tc>
          <w:tcPr>
            <w:tcW w:w="55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5.2</w:t>
            </w:r>
          </w:p>
        </w:tc>
        <w:tc>
          <w:tcPr>
            <w:tcW w:w="2851" w:type="dxa"/>
            <w:shd w:val="clear" w:color="auto" w:fill="auto"/>
            <w:noWrap/>
            <w:vAlign w:val="center"/>
            <w:hideMark/>
          </w:tcPr>
          <w:p w:rsidR="00022F6A" w:rsidRPr="00022F6A" w:rsidRDefault="00022F6A" w:rsidP="00022F6A">
            <w:pPr>
              <w:spacing w:after="0"/>
              <w:jc w:val="right"/>
              <w:rPr>
                <w:rFonts w:eastAsia="Times New Roman" w:cs="Times New Roman"/>
                <w:color w:val="000000"/>
                <w:sz w:val="22"/>
                <w:lang w:eastAsia="ru-RU"/>
              </w:rPr>
            </w:pPr>
            <w:r w:rsidRPr="00022F6A">
              <w:rPr>
                <w:rFonts w:eastAsia="Times New Roman" w:cs="Times New Roman"/>
                <w:color w:val="000000"/>
                <w:sz w:val="22"/>
                <w:lang w:eastAsia="ru-RU"/>
              </w:rPr>
              <w:t>- население</w:t>
            </w:r>
          </w:p>
        </w:tc>
        <w:tc>
          <w:tcPr>
            <w:tcW w:w="1647"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тыс. м3\год</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385,59</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464,408</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657,383</w:t>
            </w:r>
          </w:p>
        </w:tc>
        <w:tc>
          <w:tcPr>
            <w:tcW w:w="1091" w:type="dxa"/>
            <w:shd w:val="clear" w:color="auto" w:fill="auto"/>
            <w:noWrap/>
            <w:vAlign w:val="center"/>
            <w:hideMark/>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657,383</w:t>
            </w:r>
          </w:p>
        </w:tc>
      </w:tr>
      <w:tr w:rsidR="00022F6A" w:rsidRPr="00022F6A" w:rsidTr="00022F6A">
        <w:trPr>
          <w:trHeight w:val="300"/>
        </w:trPr>
        <w:tc>
          <w:tcPr>
            <w:tcW w:w="551" w:type="dxa"/>
            <w:shd w:val="clear" w:color="auto" w:fill="auto"/>
            <w:noWrap/>
            <w:vAlign w:val="center"/>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5.3</w:t>
            </w:r>
          </w:p>
        </w:tc>
        <w:tc>
          <w:tcPr>
            <w:tcW w:w="2851" w:type="dxa"/>
            <w:shd w:val="clear" w:color="auto" w:fill="auto"/>
            <w:noWrap/>
            <w:vAlign w:val="center"/>
          </w:tcPr>
          <w:p w:rsidR="00022F6A" w:rsidRPr="00022F6A" w:rsidRDefault="00022F6A" w:rsidP="00022F6A">
            <w:pPr>
              <w:spacing w:after="0"/>
              <w:jc w:val="right"/>
              <w:rPr>
                <w:rFonts w:eastAsia="Times New Roman" w:cs="Times New Roman"/>
                <w:color w:val="000000"/>
                <w:sz w:val="22"/>
                <w:lang w:eastAsia="ru-RU"/>
              </w:rPr>
            </w:pPr>
            <w:r w:rsidRPr="00022F6A">
              <w:rPr>
                <w:rFonts w:eastAsia="Times New Roman" w:cs="Times New Roman"/>
                <w:color w:val="000000"/>
                <w:sz w:val="22"/>
                <w:lang w:eastAsia="ru-RU"/>
              </w:rPr>
              <w:t>- прочие потребители</w:t>
            </w:r>
          </w:p>
        </w:tc>
        <w:tc>
          <w:tcPr>
            <w:tcW w:w="1647" w:type="dxa"/>
            <w:shd w:val="clear" w:color="auto" w:fill="auto"/>
            <w:noWrap/>
            <w:vAlign w:val="center"/>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тыс. м3\год</w:t>
            </w:r>
          </w:p>
        </w:tc>
        <w:tc>
          <w:tcPr>
            <w:tcW w:w="1091" w:type="dxa"/>
            <w:shd w:val="clear" w:color="auto" w:fill="auto"/>
            <w:noWrap/>
            <w:vAlign w:val="center"/>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10,17</w:t>
            </w:r>
          </w:p>
        </w:tc>
        <w:tc>
          <w:tcPr>
            <w:tcW w:w="1091" w:type="dxa"/>
            <w:shd w:val="clear" w:color="auto" w:fill="auto"/>
            <w:noWrap/>
            <w:vAlign w:val="center"/>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12,295</w:t>
            </w:r>
          </w:p>
        </w:tc>
        <w:tc>
          <w:tcPr>
            <w:tcW w:w="1091" w:type="dxa"/>
            <w:shd w:val="clear" w:color="auto" w:fill="auto"/>
            <w:noWrap/>
            <w:vAlign w:val="center"/>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13,37</w:t>
            </w:r>
          </w:p>
        </w:tc>
        <w:tc>
          <w:tcPr>
            <w:tcW w:w="1091" w:type="dxa"/>
            <w:shd w:val="clear" w:color="auto" w:fill="auto"/>
            <w:noWrap/>
            <w:vAlign w:val="center"/>
          </w:tcPr>
          <w:p w:rsidR="00022F6A" w:rsidRPr="00022F6A" w:rsidRDefault="00022F6A" w:rsidP="00022F6A">
            <w:pPr>
              <w:spacing w:after="0"/>
              <w:jc w:val="center"/>
              <w:rPr>
                <w:rFonts w:eastAsia="Times New Roman" w:cs="Times New Roman"/>
                <w:color w:val="000000"/>
                <w:sz w:val="22"/>
                <w:lang w:eastAsia="ru-RU"/>
              </w:rPr>
            </w:pPr>
            <w:r w:rsidRPr="00022F6A">
              <w:rPr>
                <w:rFonts w:eastAsia="Times New Roman" w:cs="Times New Roman"/>
                <w:color w:val="000000"/>
                <w:sz w:val="22"/>
                <w:lang w:eastAsia="ru-RU"/>
              </w:rPr>
              <w:t>13,37</w:t>
            </w:r>
          </w:p>
        </w:tc>
      </w:tr>
    </w:tbl>
    <w:p w:rsidR="00E8732E" w:rsidRDefault="00E8732E" w:rsidP="00E8732E">
      <w:pPr>
        <w:pStyle w:val="Default"/>
        <w:jc w:val="both"/>
      </w:pPr>
      <w:r>
        <w:t xml:space="preserve">* данные действующей Схемы Водоснабжения и водоотведения Артинского городского округа </w:t>
      </w:r>
    </w:p>
    <w:p w:rsidR="00A53EBC" w:rsidRDefault="00A53EBC" w:rsidP="00171EEB">
      <w:pPr>
        <w:pStyle w:val="Default"/>
        <w:jc w:val="both"/>
      </w:pPr>
    </w:p>
    <w:p w:rsidR="00E8732E" w:rsidRDefault="00E8732E" w:rsidP="00E8732E">
      <w:pPr>
        <w:pStyle w:val="Default"/>
        <w:jc w:val="both"/>
        <w:rPr>
          <w:b/>
        </w:rPr>
      </w:pPr>
      <w:r w:rsidRPr="00171EEB">
        <w:rPr>
          <w:b/>
        </w:rPr>
        <w:t xml:space="preserve">Таблица </w:t>
      </w:r>
      <w:r>
        <w:rPr>
          <w:b/>
        </w:rPr>
        <w:t>2.5</w:t>
      </w:r>
      <w:r w:rsidRPr="00171EEB">
        <w:rPr>
          <w:b/>
        </w:rPr>
        <w:t xml:space="preserve"> - Перспективные показатели спроса на </w:t>
      </w:r>
      <w:r>
        <w:rPr>
          <w:b/>
        </w:rPr>
        <w:t>водоотведение*</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992"/>
        <w:gridCol w:w="992"/>
        <w:gridCol w:w="992"/>
        <w:gridCol w:w="992"/>
        <w:gridCol w:w="992"/>
        <w:gridCol w:w="992"/>
        <w:gridCol w:w="992"/>
      </w:tblGrid>
      <w:tr w:rsidR="00E8732E" w:rsidRPr="00E8732E" w:rsidTr="008B41B4">
        <w:trPr>
          <w:trHeight w:val="327"/>
        </w:trPr>
        <w:tc>
          <w:tcPr>
            <w:tcW w:w="2421" w:type="dxa"/>
            <w:vMerge w:val="restart"/>
            <w:shd w:val="clear" w:color="000000" w:fill="F2F2F2"/>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Показатель</w:t>
            </w:r>
          </w:p>
        </w:tc>
        <w:tc>
          <w:tcPr>
            <w:tcW w:w="992" w:type="dxa"/>
            <w:vMerge w:val="restart"/>
            <w:shd w:val="clear" w:color="000000" w:fill="F2F2F2"/>
            <w:vAlign w:val="center"/>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2020</w:t>
            </w:r>
          </w:p>
        </w:tc>
        <w:tc>
          <w:tcPr>
            <w:tcW w:w="5952" w:type="dxa"/>
            <w:gridSpan w:val="6"/>
            <w:shd w:val="clear" w:color="000000" w:fill="F2F2F2"/>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Ожидаемое поступление стоков, тыс.м3/год</w:t>
            </w:r>
          </w:p>
        </w:tc>
      </w:tr>
      <w:tr w:rsidR="00E8732E" w:rsidRPr="00E8732E" w:rsidTr="00E8732E">
        <w:trPr>
          <w:trHeight w:val="497"/>
        </w:trPr>
        <w:tc>
          <w:tcPr>
            <w:tcW w:w="2421" w:type="dxa"/>
            <w:vMerge/>
            <w:vAlign w:val="center"/>
            <w:hideMark/>
          </w:tcPr>
          <w:p w:rsidR="00E8732E" w:rsidRPr="00E8732E" w:rsidRDefault="00E8732E" w:rsidP="008B41B4">
            <w:pPr>
              <w:spacing w:after="0"/>
              <w:rPr>
                <w:rFonts w:eastAsia="Times New Roman" w:cs="Times New Roman"/>
                <w:color w:val="000000"/>
                <w:sz w:val="22"/>
                <w:lang w:eastAsia="ru-RU"/>
              </w:rPr>
            </w:pPr>
          </w:p>
        </w:tc>
        <w:tc>
          <w:tcPr>
            <w:tcW w:w="992" w:type="dxa"/>
            <w:vMerge/>
            <w:vAlign w:val="center"/>
          </w:tcPr>
          <w:p w:rsidR="00E8732E" w:rsidRPr="00E8732E" w:rsidRDefault="00E8732E" w:rsidP="008B41B4">
            <w:pPr>
              <w:spacing w:after="0"/>
              <w:rPr>
                <w:rFonts w:eastAsia="Times New Roman" w:cs="Times New Roman"/>
                <w:color w:val="000000"/>
                <w:sz w:val="22"/>
                <w:lang w:eastAsia="ru-RU"/>
              </w:rPr>
            </w:pPr>
          </w:p>
        </w:tc>
        <w:tc>
          <w:tcPr>
            <w:tcW w:w="992" w:type="dxa"/>
            <w:shd w:val="clear" w:color="000000" w:fill="F2F2F2"/>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2021</w:t>
            </w:r>
          </w:p>
        </w:tc>
        <w:tc>
          <w:tcPr>
            <w:tcW w:w="992" w:type="dxa"/>
            <w:shd w:val="clear" w:color="000000" w:fill="F2F2F2"/>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2022</w:t>
            </w:r>
          </w:p>
        </w:tc>
        <w:tc>
          <w:tcPr>
            <w:tcW w:w="992" w:type="dxa"/>
            <w:shd w:val="clear" w:color="000000" w:fill="F2F2F2"/>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2023</w:t>
            </w:r>
          </w:p>
        </w:tc>
        <w:tc>
          <w:tcPr>
            <w:tcW w:w="992" w:type="dxa"/>
            <w:shd w:val="clear" w:color="000000" w:fill="F2F2F2"/>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2024</w:t>
            </w:r>
          </w:p>
        </w:tc>
        <w:tc>
          <w:tcPr>
            <w:tcW w:w="992" w:type="dxa"/>
            <w:shd w:val="clear" w:color="000000" w:fill="F2F2F2"/>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2025-2030</w:t>
            </w:r>
          </w:p>
        </w:tc>
        <w:tc>
          <w:tcPr>
            <w:tcW w:w="992" w:type="dxa"/>
            <w:shd w:val="clear" w:color="000000" w:fill="F2F2F2"/>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2030-2036</w:t>
            </w:r>
          </w:p>
        </w:tc>
      </w:tr>
      <w:tr w:rsidR="00E8732E" w:rsidRPr="00E8732E" w:rsidTr="008B41B4">
        <w:trPr>
          <w:trHeight w:val="327"/>
        </w:trPr>
        <w:tc>
          <w:tcPr>
            <w:tcW w:w="2421" w:type="dxa"/>
            <w:shd w:val="clear" w:color="auto" w:fill="auto"/>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Объем сточных вод</w:t>
            </w:r>
          </w:p>
        </w:tc>
        <w:tc>
          <w:tcPr>
            <w:tcW w:w="992" w:type="dxa"/>
            <w:vAlign w:val="center"/>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154,20</w:t>
            </w:r>
          </w:p>
        </w:tc>
        <w:tc>
          <w:tcPr>
            <w:tcW w:w="992" w:type="dxa"/>
            <w:shd w:val="clear" w:color="auto" w:fill="auto"/>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160,00</w:t>
            </w:r>
          </w:p>
        </w:tc>
        <w:tc>
          <w:tcPr>
            <w:tcW w:w="992" w:type="dxa"/>
            <w:shd w:val="clear" w:color="auto" w:fill="auto"/>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164,00</w:t>
            </w:r>
          </w:p>
        </w:tc>
        <w:tc>
          <w:tcPr>
            <w:tcW w:w="992" w:type="dxa"/>
            <w:shd w:val="clear" w:color="auto" w:fill="auto"/>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166,00</w:t>
            </w:r>
          </w:p>
        </w:tc>
        <w:tc>
          <w:tcPr>
            <w:tcW w:w="992" w:type="dxa"/>
            <w:shd w:val="clear" w:color="auto" w:fill="auto"/>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170,00</w:t>
            </w:r>
          </w:p>
        </w:tc>
        <w:tc>
          <w:tcPr>
            <w:tcW w:w="992" w:type="dxa"/>
            <w:shd w:val="clear" w:color="auto" w:fill="auto"/>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181,00</w:t>
            </w:r>
          </w:p>
        </w:tc>
        <w:tc>
          <w:tcPr>
            <w:tcW w:w="992" w:type="dxa"/>
            <w:shd w:val="clear" w:color="auto" w:fill="auto"/>
            <w:noWrap/>
            <w:vAlign w:val="center"/>
            <w:hideMark/>
          </w:tcPr>
          <w:p w:rsidR="00E8732E" w:rsidRPr="00E8732E" w:rsidRDefault="00E8732E" w:rsidP="008B41B4">
            <w:pPr>
              <w:spacing w:after="0"/>
              <w:jc w:val="center"/>
              <w:rPr>
                <w:rFonts w:eastAsia="Times New Roman" w:cs="Times New Roman"/>
                <w:color w:val="000000"/>
                <w:sz w:val="22"/>
                <w:lang w:eastAsia="ru-RU"/>
              </w:rPr>
            </w:pPr>
            <w:r w:rsidRPr="00E8732E">
              <w:rPr>
                <w:rFonts w:eastAsia="Times New Roman" w:cs="Times New Roman"/>
                <w:color w:val="000000"/>
                <w:sz w:val="22"/>
                <w:lang w:eastAsia="ru-RU"/>
              </w:rPr>
              <w:t>200,00</w:t>
            </w:r>
          </w:p>
        </w:tc>
      </w:tr>
    </w:tbl>
    <w:p w:rsidR="00E8732E" w:rsidRDefault="00E8732E" w:rsidP="00E8732E">
      <w:pPr>
        <w:pStyle w:val="Default"/>
        <w:jc w:val="both"/>
      </w:pPr>
      <w:r>
        <w:t xml:space="preserve">* данные действующей Схемы Водоснабжения и водоотведения Артинского городского округа </w:t>
      </w:r>
    </w:p>
    <w:p w:rsidR="00022F6A" w:rsidRDefault="00022F6A" w:rsidP="00171EEB">
      <w:pPr>
        <w:pStyle w:val="Default"/>
        <w:jc w:val="both"/>
      </w:pPr>
    </w:p>
    <w:p w:rsidR="008B41B4" w:rsidRDefault="008B41B4" w:rsidP="00171EEB">
      <w:pPr>
        <w:pStyle w:val="Default"/>
        <w:jc w:val="both"/>
        <w:sectPr w:rsidR="008B41B4">
          <w:pgSz w:w="11906" w:h="16838"/>
          <w:pgMar w:top="1134" w:right="850" w:bottom="1134" w:left="1701" w:header="708" w:footer="708" w:gutter="0"/>
          <w:cols w:space="708"/>
          <w:docGrid w:linePitch="360"/>
        </w:sectPr>
      </w:pPr>
    </w:p>
    <w:p w:rsidR="00E8732E" w:rsidRPr="00E8732E" w:rsidRDefault="00E8732E" w:rsidP="00E8732E">
      <w:pPr>
        <w:pStyle w:val="Default"/>
        <w:jc w:val="both"/>
        <w:rPr>
          <w:b/>
        </w:rPr>
      </w:pPr>
      <w:r w:rsidRPr="00E8732E">
        <w:rPr>
          <w:b/>
        </w:rPr>
        <w:lastRenderedPageBreak/>
        <w:t>Таблица 2.6 - Оценка нормативов накопления ТКО на первую очередь и расчетный срок</w:t>
      </w:r>
      <w:r w:rsidR="000E1AD8">
        <w:rPr>
          <w:b/>
        </w:rPr>
        <w:t>*</w:t>
      </w:r>
    </w:p>
    <w:tbl>
      <w:tblPr>
        <w:tblW w:w="14010" w:type="dxa"/>
        <w:tblInd w:w="2" w:type="dxa"/>
        <w:tblLook w:val="00A0" w:firstRow="1" w:lastRow="0" w:firstColumn="1" w:lastColumn="0" w:noHBand="0" w:noVBand="0"/>
      </w:tblPr>
      <w:tblGrid>
        <w:gridCol w:w="560"/>
        <w:gridCol w:w="4253"/>
        <w:gridCol w:w="2693"/>
        <w:gridCol w:w="992"/>
        <w:gridCol w:w="1134"/>
        <w:gridCol w:w="993"/>
        <w:gridCol w:w="1134"/>
        <w:gridCol w:w="1134"/>
        <w:gridCol w:w="1099"/>
        <w:gridCol w:w="18"/>
      </w:tblGrid>
      <w:tr w:rsidR="008B41B4" w:rsidRPr="00E8732E" w:rsidTr="008B41B4">
        <w:trPr>
          <w:trHeight w:val="799"/>
          <w:tblHeader/>
        </w:trPr>
        <w:tc>
          <w:tcPr>
            <w:tcW w:w="560" w:type="dxa"/>
            <w:vMerge w:val="restart"/>
            <w:tcBorders>
              <w:top w:val="single" w:sz="4" w:space="0" w:color="auto"/>
              <w:left w:val="single" w:sz="4" w:space="0" w:color="auto"/>
              <w:right w:val="single" w:sz="4" w:space="0" w:color="auto"/>
            </w:tcBorders>
            <w:vAlign w:val="center"/>
          </w:tcPr>
          <w:p w:rsidR="00E8732E" w:rsidRPr="00E8732E" w:rsidRDefault="00E8732E" w:rsidP="008B41B4">
            <w:pPr>
              <w:jc w:val="center"/>
              <w:rPr>
                <w:bCs/>
                <w:sz w:val="20"/>
                <w:szCs w:val="20"/>
              </w:rPr>
            </w:pPr>
            <w:r>
              <w:rPr>
                <w:bCs/>
                <w:sz w:val="20"/>
                <w:szCs w:val="20"/>
              </w:rPr>
              <w:t>№</w:t>
            </w:r>
          </w:p>
        </w:tc>
        <w:tc>
          <w:tcPr>
            <w:tcW w:w="4253" w:type="dxa"/>
            <w:vMerge w:val="restart"/>
            <w:tcBorders>
              <w:top w:val="single" w:sz="4" w:space="0" w:color="auto"/>
              <w:left w:val="nil"/>
              <w:right w:val="single" w:sz="4" w:space="0" w:color="auto"/>
            </w:tcBorders>
            <w:vAlign w:val="center"/>
          </w:tcPr>
          <w:p w:rsidR="00E8732E" w:rsidRPr="00E8732E" w:rsidRDefault="00E8732E" w:rsidP="008B41B4">
            <w:pPr>
              <w:jc w:val="center"/>
              <w:rPr>
                <w:bCs/>
                <w:sz w:val="20"/>
                <w:szCs w:val="20"/>
              </w:rPr>
            </w:pPr>
            <w:r w:rsidRPr="00E8732E">
              <w:rPr>
                <w:bCs/>
                <w:sz w:val="20"/>
                <w:szCs w:val="20"/>
              </w:rPr>
              <w:t>Наименование категории объектов</w:t>
            </w:r>
          </w:p>
        </w:tc>
        <w:tc>
          <w:tcPr>
            <w:tcW w:w="2693" w:type="dxa"/>
            <w:vMerge w:val="restart"/>
            <w:tcBorders>
              <w:top w:val="single" w:sz="4" w:space="0" w:color="auto"/>
              <w:left w:val="nil"/>
              <w:right w:val="single" w:sz="4" w:space="0" w:color="auto"/>
            </w:tcBorders>
            <w:vAlign w:val="center"/>
          </w:tcPr>
          <w:p w:rsidR="00E8732E" w:rsidRPr="00E8732E" w:rsidRDefault="00E8732E" w:rsidP="008B41B4">
            <w:pPr>
              <w:jc w:val="center"/>
              <w:rPr>
                <w:bCs/>
                <w:sz w:val="20"/>
                <w:szCs w:val="20"/>
              </w:rPr>
            </w:pPr>
            <w:r w:rsidRPr="00E8732E">
              <w:rPr>
                <w:bCs/>
                <w:sz w:val="20"/>
                <w:szCs w:val="20"/>
              </w:rPr>
              <w:t>Расчетная единица, в отношении которой установлен норматив</w:t>
            </w:r>
            <w:r w:rsidRPr="00E8732E">
              <w:rPr>
                <w:sz w:val="20"/>
                <w:szCs w:val="20"/>
              </w:rPr>
              <w:t> </w:t>
            </w:r>
          </w:p>
        </w:tc>
        <w:tc>
          <w:tcPr>
            <w:tcW w:w="2126" w:type="dxa"/>
            <w:gridSpan w:val="2"/>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bCs/>
                <w:sz w:val="20"/>
                <w:szCs w:val="20"/>
              </w:rPr>
            </w:pPr>
            <w:r w:rsidRPr="00E8732E">
              <w:rPr>
                <w:bCs/>
                <w:sz w:val="20"/>
                <w:szCs w:val="20"/>
              </w:rPr>
              <w:t>Нормативы накопления ТКО, в год в 2019 году</w:t>
            </w:r>
          </w:p>
        </w:tc>
        <w:tc>
          <w:tcPr>
            <w:tcW w:w="2127" w:type="dxa"/>
            <w:gridSpan w:val="2"/>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bCs/>
                <w:sz w:val="20"/>
                <w:szCs w:val="20"/>
              </w:rPr>
            </w:pPr>
            <w:r w:rsidRPr="00E8732E">
              <w:rPr>
                <w:bCs/>
                <w:sz w:val="20"/>
                <w:szCs w:val="20"/>
              </w:rPr>
              <w:t>Прогноз нормативов накопления ТКО в 2024 году</w:t>
            </w:r>
          </w:p>
        </w:tc>
        <w:tc>
          <w:tcPr>
            <w:tcW w:w="2251" w:type="dxa"/>
            <w:gridSpan w:val="3"/>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bCs/>
                <w:sz w:val="20"/>
                <w:szCs w:val="20"/>
              </w:rPr>
            </w:pPr>
            <w:r w:rsidRPr="00E8732E">
              <w:rPr>
                <w:bCs/>
                <w:sz w:val="20"/>
                <w:szCs w:val="20"/>
              </w:rPr>
              <w:t>Прогноз нормативов накопления ТКО в 2030 году</w:t>
            </w:r>
          </w:p>
        </w:tc>
      </w:tr>
      <w:tr w:rsidR="008B41B4" w:rsidRPr="00E8732E" w:rsidTr="008B41B4">
        <w:trPr>
          <w:gridAfter w:val="1"/>
          <w:wAfter w:w="18" w:type="dxa"/>
          <w:trHeight w:val="85"/>
          <w:tblHeader/>
        </w:trPr>
        <w:tc>
          <w:tcPr>
            <w:tcW w:w="560" w:type="dxa"/>
            <w:vMerge/>
            <w:tcBorders>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p>
        </w:tc>
        <w:tc>
          <w:tcPr>
            <w:tcW w:w="4253" w:type="dxa"/>
            <w:vMerge/>
            <w:tcBorders>
              <w:left w:val="nil"/>
              <w:bottom w:val="single" w:sz="4" w:space="0" w:color="auto"/>
              <w:right w:val="single" w:sz="4" w:space="0" w:color="auto"/>
            </w:tcBorders>
            <w:vAlign w:val="center"/>
          </w:tcPr>
          <w:p w:rsidR="00E8732E" w:rsidRPr="00E8732E" w:rsidRDefault="00E8732E" w:rsidP="008B41B4">
            <w:pPr>
              <w:rPr>
                <w:sz w:val="20"/>
                <w:szCs w:val="20"/>
              </w:rPr>
            </w:pPr>
          </w:p>
        </w:tc>
        <w:tc>
          <w:tcPr>
            <w:tcW w:w="2693" w:type="dxa"/>
            <w:vMerge/>
            <w:tcBorders>
              <w:left w:val="nil"/>
              <w:bottom w:val="single" w:sz="4" w:space="0" w:color="auto"/>
              <w:right w:val="single" w:sz="4" w:space="0" w:color="auto"/>
            </w:tcBorders>
            <w:vAlign w:val="center"/>
          </w:tcPr>
          <w:p w:rsidR="00E8732E" w:rsidRPr="00E8732E" w:rsidRDefault="00E8732E" w:rsidP="008B41B4">
            <w:pPr>
              <w:rPr>
                <w:sz w:val="20"/>
                <w:szCs w:val="20"/>
              </w:rPr>
            </w:pP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bCs/>
                <w:sz w:val="20"/>
                <w:szCs w:val="20"/>
              </w:rPr>
            </w:pPr>
            <w:r w:rsidRPr="00E8732E">
              <w:rPr>
                <w:bCs/>
                <w:sz w:val="20"/>
                <w:szCs w:val="20"/>
              </w:rPr>
              <w:t>кг</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bCs/>
                <w:sz w:val="20"/>
                <w:szCs w:val="20"/>
              </w:rPr>
            </w:pPr>
            <w:r w:rsidRPr="00E8732E">
              <w:rPr>
                <w:bCs/>
                <w:sz w:val="20"/>
                <w:szCs w:val="20"/>
              </w:rPr>
              <w:t>куб. м</w:t>
            </w:r>
          </w:p>
        </w:tc>
        <w:tc>
          <w:tcPr>
            <w:tcW w:w="993" w:type="dxa"/>
            <w:tcBorders>
              <w:top w:val="nil"/>
              <w:left w:val="nil"/>
              <w:bottom w:val="single" w:sz="4" w:space="0" w:color="auto"/>
              <w:right w:val="single" w:sz="4" w:space="0" w:color="auto"/>
            </w:tcBorders>
            <w:vAlign w:val="center"/>
          </w:tcPr>
          <w:p w:rsidR="00E8732E" w:rsidRPr="00E8732E" w:rsidRDefault="00E8732E" w:rsidP="008B41B4">
            <w:pPr>
              <w:jc w:val="center"/>
              <w:rPr>
                <w:bCs/>
                <w:sz w:val="20"/>
                <w:szCs w:val="20"/>
              </w:rPr>
            </w:pPr>
            <w:r w:rsidRPr="00E8732E">
              <w:rPr>
                <w:bCs/>
                <w:sz w:val="20"/>
                <w:szCs w:val="20"/>
              </w:rPr>
              <w:t>кг</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bCs/>
                <w:sz w:val="20"/>
                <w:szCs w:val="20"/>
              </w:rPr>
            </w:pPr>
            <w:r w:rsidRPr="00E8732E">
              <w:rPr>
                <w:bCs/>
                <w:sz w:val="20"/>
                <w:szCs w:val="20"/>
              </w:rPr>
              <w:t>куб. м</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bCs/>
                <w:sz w:val="20"/>
                <w:szCs w:val="20"/>
              </w:rPr>
            </w:pPr>
            <w:r w:rsidRPr="00E8732E">
              <w:rPr>
                <w:bCs/>
                <w:sz w:val="20"/>
                <w:szCs w:val="20"/>
              </w:rPr>
              <w:t>кг</w:t>
            </w:r>
          </w:p>
        </w:tc>
        <w:tc>
          <w:tcPr>
            <w:tcW w:w="1099" w:type="dxa"/>
            <w:tcBorders>
              <w:top w:val="nil"/>
              <w:left w:val="nil"/>
              <w:bottom w:val="single" w:sz="4" w:space="0" w:color="auto"/>
              <w:right w:val="single" w:sz="4" w:space="0" w:color="auto"/>
            </w:tcBorders>
            <w:vAlign w:val="center"/>
          </w:tcPr>
          <w:p w:rsidR="00E8732E" w:rsidRPr="00E8732E" w:rsidRDefault="00E8732E" w:rsidP="008B41B4">
            <w:pPr>
              <w:jc w:val="center"/>
              <w:rPr>
                <w:bCs/>
                <w:sz w:val="20"/>
                <w:szCs w:val="20"/>
              </w:rPr>
            </w:pPr>
            <w:r w:rsidRPr="00E8732E">
              <w:rPr>
                <w:bCs/>
                <w:sz w:val="20"/>
                <w:szCs w:val="20"/>
              </w:rPr>
              <w:t>куб. м</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Административные здания, учреждения, конторы: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1.2.</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отделения связи</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сотрудник</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225,36</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1,10</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228,76</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1,13</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232,91</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1,17</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Административные здания, учреждения, конторы: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банки, финансовые учреждения</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сотрудник</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271,78</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1,24</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275,88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1,27</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280,88</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1,31</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1.3.</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административные, офисные учреждения</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сотрудник</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169,09</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0,94</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171,64</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0,96</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174,76</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0,99</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Предприятия торговли:</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продовольственный магазин</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115,63</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0,58</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117,38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0,59</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119,51</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0,61</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2.2.</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промтоварный магазин</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66,26</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0,31</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67,26</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0,32</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68,48</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0,33</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2.2.</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промтоварный магазин</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66,26</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0,31</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67,26</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0,32</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68,48</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0,33</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2.3.</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павильон</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54,79</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0,40</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55,62</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0,41</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56,63</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0,42</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2.4.</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палатка, киоск</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101,38</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0,66</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102,91</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0,68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104,77</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0,70</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2.5.</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супермаркет (универмаг)</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83,81</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0,53</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85,07</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0,54</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86,62</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0,56</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2.5.</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супермаркет (универмаг)</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83,81</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0,53</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85,07</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0,54</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86,62</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0,56</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2.6.</w:t>
            </w:r>
          </w:p>
        </w:tc>
        <w:tc>
          <w:tcPr>
            <w:tcW w:w="4253" w:type="dxa"/>
            <w:tcBorders>
              <w:top w:val="nil"/>
              <w:left w:val="nil"/>
              <w:bottom w:val="single" w:sz="4" w:space="0" w:color="auto"/>
              <w:right w:val="single" w:sz="4" w:space="0" w:color="auto"/>
            </w:tcBorders>
            <w:noWrap/>
            <w:vAlign w:val="center"/>
          </w:tcPr>
          <w:p w:rsidR="00E8732E" w:rsidRPr="00E8732E" w:rsidRDefault="00E8732E" w:rsidP="008B41B4">
            <w:pPr>
              <w:rPr>
                <w:sz w:val="20"/>
                <w:szCs w:val="20"/>
              </w:rPr>
            </w:pPr>
            <w:r w:rsidRPr="00E8732E">
              <w:rPr>
                <w:sz w:val="20"/>
                <w:szCs w:val="20"/>
              </w:rPr>
              <w:t>Оптовые базы, склады (смешанного типа)</w:t>
            </w:r>
          </w:p>
        </w:tc>
        <w:tc>
          <w:tcPr>
            <w:tcW w:w="26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На квадратный метр площади торговых предприятий</w:t>
            </w:r>
          </w:p>
        </w:tc>
        <w:tc>
          <w:tcPr>
            <w:tcW w:w="992"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21,00</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0,15</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21,32</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0,15</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21,70</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0,16</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2.7.</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Торговые остановочные комплексы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На квадратный метр площади торговых предприятий</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517,00</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4,70</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524,80</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4,82</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534,32</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4,97</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2.8.</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рынки продовольственные</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100,84</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0,56</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102,36</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0,58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104,21</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0,60</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2.9.</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рынки промтоварные</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72,12</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0,32</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73,21</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0,33</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74,54</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0,34</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3.</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Предприятия транспортной инфраструктуры: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3.1.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автомастерские, шиномонтажная мастерская, станция технического обслуживания</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машино-место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254,89</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1,51</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258,74</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1,55</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263,43</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1,60</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3.2.</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автостоянки и парковки</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машино-место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8,40</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0,04</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8,53</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0,04</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8,68</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0,04</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3.3.</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гаражи, парковки закрытого типа</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машино-место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58,36</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0,28</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59,24</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60,31</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0,29</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3.4.</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железнодорожные и автовокзалы, аэропорты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пассажир</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44,95</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0,22</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45,63</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0,22</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46,46</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0,23</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lastRenderedPageBreak/>
              <w:t>4.</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Дошкольные и учебные заведения:</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дошкольное образовательное учреждение</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ребенок</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86,63</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0,43</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87,94</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0,44</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89,53</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0,46</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4.2.</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общеобразовательное учреждение</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учащийся</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52,92</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0,26</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53,72</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0,27</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54,69</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0,28</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4.3.</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учреждение начального и среднего профессионального образования, высшего профессионального и послевузовского образования или иное учреждение, осуществляющее образовательный процесс</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учащийся</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51,29</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0,36</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52,06</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0,37</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53,01</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0,38</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4.4.</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детские дома, интернаты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135,90</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0,86</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137,95</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0,89</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140,45</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0,91</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4.5.</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учреждение дополнительного образования</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учащийся</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17,62</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0,10</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17,88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0,10</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18,21</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0,10</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Культурно-развлекательные, спортивные учреждения:</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клубы, кинотеатры, концертные залы, театры, цирки</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45,07</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0,28</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45,75</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46,58</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0,29</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клубы, кинотеатры, концертные залы, театры, цирки</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45,07</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0,28</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45,75</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46,58</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0,29</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клубы, кинотеатры, концертные залы, театры, цирки</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45,07</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0,28</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45,75</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46,58</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0,29</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5.2.</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библиотеки, архивы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46,15</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0,38</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46,85</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0,39</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47,70</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0,41</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5.3.</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спортивные арены, стадионы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51,88</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0,28</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52,66</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53,61</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0,29</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5.4.</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спортивные клубы, центры, комплексы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28,88</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0,19</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29,32</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0,20</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29,85</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0,20</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5.4.</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спортивные клубы, центры, комплексы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28,88</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0,19</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29,32</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0,20</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29,85</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0,20</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5.5.</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пансионаты, дома отдыха, туристические базы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378,88</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2,10</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384,59</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2,15</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391,57</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2,22</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4.4.</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детские дома, интернаты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135,90</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0,86</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137,95</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0,89</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140,45</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0,91</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6.</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Предприятия общественного питания:</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6.1.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кафе, рестораны, бары, закусочные, столовые</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221,70</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1,09</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225,05</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1,12</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229,13</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1,15</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7.</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Предприятия службы быта:</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7.1.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мастерские по ремонту бытовой и компьютерной техники</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82,54</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0,47</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83,78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0,48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85,30</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0,49</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7.2.</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мастерские по ремонту обуви, ключей, часов и пр.</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12,68</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0,06</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12,88</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0,06</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13,11</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0,06</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lastRenderedPageBreak/>
              <w:t>7.3.</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ремонт и пошив одежды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50,64</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0,26</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51,40</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0,27</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52,34</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0,28</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7.4.</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химчистки и прачечные</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кв.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12,05</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0,07</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12,23</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0,07</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12,45</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0,08</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7.5.</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парикмахерские, косметические салоны, салоны красоты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283,51</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1,36</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287,79</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1,39</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293,01</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1,43</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7.6.</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гостиницы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272,42</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2,50</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276,53</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2,56</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281,55</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2,64</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7.7.</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гостиницы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272,42</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2,50</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276,53</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2,56</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281,55</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2,64</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7.8.</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бани, сауны</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179,76</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1,13</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182,47</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1,16</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185,78</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1,19</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8.</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Предприятия в сфере похоронных услуг:</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r>
      <w:tr w:rsidR="008B41B4" w:rsidRPr="00E8732E" w:rsidTr="008B41B4">
        <w:trPr>
          <w:gridAfter w:val="1"/>
          <w:wAfter w:w="18" w:type="dxa"/>
        </w:trPr>
        <w:tc>
          <w:tcPr>
            <w:tcW w:w="560" w:type="dxa"/>
            <w:vMerge w:val="restart"/>
            <w:tcBorders>
              <w:top w:val="nil"/>
              <w:left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8.1.</w:t>
            </w:r>
          </w:p>
        </w:tc>
        <w:tc>
          <w:tcPr>
            <w:tcW w:w="4253" w:type="dxa"/>
            <w:vMerge w:val="restart"/>
            <w:tcBorders>
              <w:top w:val="nil"/>
              <w:left w:val="single" w:sz="4" w:space="0" w:color="auto"/>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кладбища</w:t>
            </w:r>
          </w:p>
        </w:tc>
        <w:tc>
          <w:tcPr>
            <w:tcW w:w="26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На один гектар площади кладбища</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356</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1,78</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361,37</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1,82</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367,93</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1,88</w:t>
            </w:r>
          </w:p>
        </w:tc>
      </w:tr>
      <w:tr w:rsidR="008B41B4" w:rsidRPr="00E8732E" w:rsidTr="008B41B4">
        <w:trPr>
          <w:gridAfter w:val="1"/>
          <w:wAfter w:w="18" w:type="dxa"/>
        </w:trPr>
        <w:tc>
          <w:tcPr>
            <w:tcW w:w="560" w:type="dxa"/>
            <w:vMerge/>
            <w:tcBorders>
              <w:left w:val="single" w:sz="4" w:space="0" w:color="auto"/>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4253" w:type="dxa"/>
            <w:vMerge/>
            <w:tcBorders>
              <w:top w:val="nil"/>
              <w:left w:val="single" w:sz="4" w:space="0" w:color="auto"/>
              <w:bottom w:val="single" w:sz="4" w:space="0" w:color="auto"/>
              <w:right w:val="single" w:sz="4" w:space="0" w:color="auto"/>
            </w:tcBorders>
            <w:vAlign w:val="center"/>
          </w:tcPr>
          <w:p w:rsidR="00E8732E" w:rsidRPr="00E8732E" w:rsidRDefault="00E8732E" w:rsidP="008B41B4">
            <w:pPr>
              <w:rPr>
                <w:sz w:val="20"/>
                <w:szCs w:val="20"/>
              </w:rPr>
            </w:pP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место</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21,72</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0,43</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22,05</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0,44</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22,45</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0,46</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10.</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Предприятия иных отраслей промышленности</w:t>
            </w:r>
          </w:p>
        </w:tc>
        <w:tc>
          <w:tcPr>
            <w:tcW w:w="2693"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сотрудник</w:t>
            </w:r>
          </w:p>
        </w:tc>
        <w:tc>
          <w:tcPr>
            <w:tcW w:w="992"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306,54</w:t>
            </w:r>
          </w:p>
        </w:tc>
        <w:tc>
          <w:tcPr>
            <w:tcW w:w="1134"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1,55</w:t>
            </w:r>
          </w:p>
        </w:tc>
        <w:tc>
          <w:tcPr>
            <w:tcW w:w="993"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311,17</w:t>
            </w:r>
          </w:p>
        </w:tc>
        <w:tc>
          <w:tcPr>
            <w:tcW w:w="1134"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1,59</w:t>
            </w:r>
          </w:p>
        </w:tc>
        <w:tc>
          <w:tcPr>
            <w:tcW w:w="1134"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316,81</w:t>
            </w:r>
          </w:p>
        </w:tc>
        <w:tc>
          <w:tcPr>
            <w:tcW w:w="1099"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1,64</w:t>
            </w:r>
          </w:p>
        </w:tc>
      </w:tr>
      <w:tr w:rsidR="008B41B4" w:rsidRPr="00E8732E" w:rsidTr="008B41B4">
        <w:trPr>
          <w:gridAfter w:val="1"/>
          <w:wAfter w:w="18" w:type="dxa"/>
        </w:trPr>
        <w:tc>
          <w:tcPr>
            <w:tcW w:w="560" w:type="dxa"/>
            <w:tcBorders>
              <w:top w:val="nil"/>
              <w:left w:val="single" w:sz="4" w:space="0" w:color="auto"/>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11.</w:t>
            </w:r>
          </w:p>
        </w:tc>
        <w:tc>
          <w:tcPr>
            <w:tcW w:w="4253" w:type="dxa"/>
            <w:tcBorders>
              <w:top w:val="nil"/>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Пляжи, зоны спорта и отдыха</w:t>
            </w:r>
          </w:p>
        </w:tc>
        <w:tc>
          <w:tcPr>
            <w:tcW w:w="2693"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На квадратный метр общей площади</w:t>
            </w:r>
          </w:p>
        </w:tc>
        <w:tc>
          <w:tcPr>
            <w:tcW w:w="992"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3,45</w:t>
            </w:r>
          </w:p>
        </w:tc>
        <w:tc>
          <w:tcPr>
            <w:tcW w:w="1134" w:type="dxa"/>
            <w:tcBorders>
              <w:top w:val="nil"/>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0,03</w:t>
            </w:r>
          </w:p>
        </w:tc>
        <w:tc>
          <w:tcPr>
            <w:tcW w:w="993"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3,50</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0,03</w:t>
            </w:r>
          </w:p>
        </w:tc>
        <w:tc>
          <w:tcPr>
            <w:tcW w:w="1134"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3,57</w:t>
            </w:r>
          </w:p>
        </w:tc>
        <w:tc>
          <w:tcPr>
            <w:tcW w:w="1099" w:type="dxa"/>
            <w:tcBorders>
              <w:top w:val="nil"/>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0,03</w:t>
            </w:r>
          </w:p>
        </w:tc>
      </w:tr>
      <w:tr w:rsidR="008B41B4" w:rsidRPr="00E8732E" w:rsidTr="008B41B4">
        <w:trPr>
          <w:gridAfter w:val="1"/>
          <w:wAfter w:w="18" w:type="dxa"/>
        </w:trPr>
        <w:tc>
          <w:tcPr>
            <w:tcW w:w="560" w:type="dxa"/>
            <w:tcBorders>
              <w:top w:val="single" w:sz="4" w:space="0" w:color="auto"/>
              <w:left w:val="single" w:sz="4" w:space="0" w:color="auto"/>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4253" w:type="dxa"/>
            <w:tcBorders>
              <w:top w:val="single" w:sz="4" w:space="0" w:color="auto"/>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Домовладения</w:t>
            </w:r>
          </w:p>
        </w:tc>
        <w:tc>
          <w:tcPr>
            <w:tcW w:w="2693"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p>
        </w:tc>
        <w:tc>
          <w:tcPr>
            <w:tcW w:w="993"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134"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c>
          <w:tcPr>
            <w:tcW w:w="1099"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p>
        </w:tc>
      </w:tr>
      <w:tr w:rsidR="008B41B4" w:rsidRPr="00E8732E" w:rsidTr="008B41B4">
        <w:trPr>
          <w:gridAfter w:val="1"/>
          <w:wAfter w:w="18" w:type="dxa"/>
        </w:trPr>
        <w:tc>
          <w:tcPr>
            <w:tcW w:w="560" w:type="dxa"/>
            <w:tcBorders>
              <w:top w:val="single" w:sz="4" w:space="0" w:color="auto"/>
              <w:left w:val="single" w:sz="4" w:space="0" w:color="auto"/>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1.</w:t>
            </w:r>
          </w:p>
        </w:tc>
        <w:tc>
          <w:tcPr>
            <w:tcW w:w="4253" w:type="dxa"/>
            <w:tcBorders>
              <w:top w:val="single" w:sz="4" w:space="0" w:color="auto"/>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Многоквартирные дома</w:t>
            </w:r>
          </w:p>
        </w:tc>
        <w:tc>
          <w:tcPr>
            <w:tcW w:w="2693"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проживающий</w:t>
            </w:r>
          </w:p>
        </w:tc>
        <w:tc>
          <w:tcPr>
            <w:tcW w:w="992"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403,032</w:t>
            </w:r>
          </w:p>
        </w:tc>
        <w:tc>
          <w:tcPr>
            <w:tcW w:w="1134"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2,028</w:t>
            </w:r>
          </w:p>
        </w:tc>
        <w:tc>
          <w:tcPr>
            <w:tcW w:w="993"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409,114</w:t>
            </w:r>
          </w:p>
        </w:tc>
        <w:tc>
          <w:tcPr>
            <w:tcW w:w="1134"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2,079</w:t>
            </w:r>
          </w:p>
        </w:tc>
        <w:tc>
          <w:tcPr>
            <w:tcW w:w="1134"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416,533</w:t>
            </w:r>
          </w:p>
        </w:tc>
        <w:tc>
          <w:tcPr>
            <w:tcW w:w="1099"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2,142</w:t>
            </w:r>
          </w:p>
        </w:tc>
      </w:tr>
      <w:tr w:rsidR="008B41B4" w:rsidRPr="00E8732E" w:rsidTr="008B41B4">
        <w:trPr>
          <w:gridAfter w:val="1"/>
          <w:wAfter w:w="18" w:type="dxa"/>
        </w:trPr>
        <w:tc>
          <w:tcPr>
            <w:tcW w:w="560" w:type="dxa"/>
            <w:tcBorders>
              <w:top w:val="single" w:sz="4" w:space="0" w:color="auto"/>
              <w:left w:val="single" w:sz="4" w:space="0" w:color="auto"/>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w:t>
            </w:r>
          </w:p>
        </w:tc>
        <w:tc>
          <w:tcPr>
            <w:tcW w:w="4253" w:type="dxa"/>
            <w:tcBorders>
              <w:top w:val="single" w:sz="4" w:space="0" w:color="auto"/>
              <w:left w:val="nil"/>
              <w:bottom w:val="single" w:sz="4" w:space="0" w:color="auto"/>
              <w:right w:val="single" w:sz="4" w:space="0" w:color="auto"/>
            </w:tcBorders>
            <w:vAlign w:val="center"/>
          </w:tcPr>
          <w:p w:rsidR="00E8732E" w:rsidRPr="00E8732E" w:rsidRDefault="00E8732E" w:rsidP="008B41B4">
            <w:pPr>
              <w:rPr>
                <w:sz w:val="20"/>
                <w:szCs w:val="20"/>
              </w:rPr>
            </w:pPr>
            <w:r w:rsidRPr="00E8732E">
              <w:rPr>
                <w:sz w:val="20"/>
                <w:szCs w:val="20"/>
              </w:rPr>
              <w:t>Индивидуальные жилые дома</w:t>
            </w:r>
          </w:p>
        </w:tc>
        <w:tc>
          <w:tcPr>
            <w:tcW w:w="2693"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1 проживающий</w:t>
            </w:r>
          </w:p>
        </w:tc>
        <w:tc>
          <w:tcPr>
            <w:tcW w:w="992"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362,952</w:t>
            </w:r>
          </w:p>
        </w:tc>
        <w:tc>
          <w:tcPr>
            <w:tcW w:w="1134" w:type="dxa"/>
            <w:tcBorders>
              <w:top w:val="single" w:sz="4" w:space="0" w:color="auto"/>
              <w:left w:val="nil"/>
              <w:bottom w:val="single" w:sz="4" w:space="0" w:color="auto"/>
              <w:right w:val="single" w:sz="4" w:space="0" w:color="auto"/>
            </w:tcBorders>
            <w:vAlign w:val="center"/>
          </w:tcPr>
          <w:p w:rsidR="00E8732E" w:rsidRPr="00E8732E" w:rsidRDefault="00E8732E" w:rsidP="008B41B4">
            <w:pPr>
              <w:jc w:val="center"/>
              <w:rPr>
                <w:sz w:val="20"/>
                <w:szCs w:val="20"/>
              </w:rPr>
            </w:pPr>
            <w:r w:rsidRPr="00E8732E">
              <w:rPr>
                <w:sz w:val="20"/>
                <w:szCs w:val="20"/>
              </w:rPr>
              <w:t>2,28</w:t>
            </w:r>
          </w:p>
        </w:tc>
        <w:tc>
          <w:tcPr>
            <w:tcW w:w="993"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2,338</w:t>
            </w:r>
          </w:p>
        </w:tc>
        <w:tc>
          <w:tcPr>
            <w:tcW w:w="1134"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368,429</w:t>
            </w:r>
          </w:p>
        </w:tc>
        <w:tc>
          <w:tcPr>
            <w:tcW w:w="1134"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375,111</w:t>
            </w:r>
          </w:p>
        </w:tc>
        <w:tc>
          <w:tcPr>
            <w:tcW w:w="1099" w:type="dxa"/>
            <w:tcBorders>
              <w:top w:val="single" w:sz="4" w:space="0" w:color="auto"/>
              <w:left w:val="nil"/>
              <w:bottom w:val="single" w:sz="4" w:space="0" w:color="auto"/>
              <w:right w:val="single" w:sz="4" w:space="0" w:color="auto"/>
            </w:tcBorders>
            <w:noWrap/>
            <w:vAlign w:val="center"/>
          </w:tcPr>
          <w:p w:rsidR="00E8732E" w:rsidRPr="00E8732E" w:rsidRDefault="00E8732E" w:rsidP="008B41B4">
            <w:pPr>
              <w:jc w:val="center"/>
              <w:rPr>
                <w:sz w:val="20"/>
                <w:szCs w:val="20"/>
              </w:rPr>
            </w:pPr>
            <w:r w:rsidRPr="00E8732E">
              <w:rPr>
                <w:sz w:val="20"/>
                <w:szCs w:val="20"/>
              </w:rPr>
              <w:t>2,409</w:t>
            </w:r>
          </w:p>
        </w:tc>
      </w:tr>
    </w:tbl>
    <w:p w:rsidR="000E1AD8" w:rsidRPr="000E1AD8" w:rsidRDefault="000E1AD8" w:rsidP="000E1AD8">
      <w:r>
        <w:t>*согласно данным Генеральной схемы</w:t>
      </w:r>
      <w:r w:rsidRPr="000E1AD8">
        <w:t xml:space="preserve"> санитарной очистки </w:t>
      </w:r>
      <w:r>
        <w:t>Артинского городского округа</w:t>
      </w:r>
    </w:p>
    <w:p w:rsidR="00022F6A" w:rsidRPr="000E1AD8" w:rsidRDefault="00022F6A" w:rsidP="00171EEB">
      <w:pPr>
        <w:pStyle w:val="Default"/>
        <w:jc w:val="both"/>
        <w:rPr>
          <w:rFonts w:eastAsiaTheme="minorHAnsi" w:cstheme="minorBidi"/>
          <w:color w:val="auto"/>
          <w:szCs w:val="22"/>
          <w:lang w:eastAsia="en-US"/>
        </w:rPr>
      </w:pPr>
    </w:p>
    <w:p w:rsidR="000E1AD8" w:rsidRDefault="000E1AD8" w:rsidP="00171EEB">
      <w:pPr>
        <w:pStyle w:val="Default"/>
        <w:jc w:val="both"/>
      </w:pPr>
    </w:p>
    <w:p w:rsidR="008B41B4" w:rsidRDefault="008B41B4" w:rsidP="00171EEB">
      <w:pPr>
        <w:pStyle w:val="Default"/>
        <w:jc w:val="both"/>
        <w:sectPr w:rsidR="008B41B4" w:rsidSect="00212DB6">
          <w:pgSz w:w="16838" w:h="11906" w:orient="landscape"/>
          <w:pgMar w:top="1276" w:right="1134" w:bottom="850" w:left="1134" w:header="708" w:footer="708" w:gutter="0"/>
          <w:cols w:space="708"/>
          <w:docGrid w:linePitch="360"/>
        </w:sectPr>
      </w:pPr>
    </w:p>
    <w:p w:rsidR="0001792C" w:rsidRPr="0001792C" w:rsidRDefault="0001792C" w:rsidP="0001792C">
      <w:pPr>
        <w:pStyle w:val="21"/>
        <w:ind w:left="0"/>
        <w:contextualSpacing/>
        <w:rPr>
          <w:kern w:val="24"/>
          <w:sz w:val="24"/>
          <w:szCs w:val="24"/>
          <w:lang w:val="ru-RU"/>
        </w:rPr>
      </w:pPr>
      <w:bookmarkStart w:id="16" w:name="_Toc88573335"/>
      <w:r w:rsidRPr="0001792C">
        <w:rPr>
          <w:kern w:val="24"/>
          <w:sz w:val="24"/>
          <w:szCs w:val="24"/>
          <w:lang w:val="ru-RU"/>
        </w:rPr>
        <w:lastRenderedPageBreak/>
        <w:t>3. ХАРАКТЕРИСТИКА СОСТОЯНИЯ И ПРОБЛЕМ КОММУНАЛЬНОЙ ИНФРАСТРУКТУРЫ</w:t>
      </w:r>
      <w:bookmarkEnd w:id="16"/>
    </w:p>
    <w:p w:rsidR="00022F6A" w:rsidRDefault="00022F6A" w:rsidP="00171EEB">
      <w:pPr>
        <w:pStyle w:val="Default"/>
        <w:jc w:val="both"/>
      </w:pPr>
    </w:p>
    <w:p w:rsidR="00157D0D" w:rsidRPr="00157D0D" w:rsidRDefault="00157D0D" w:rsidP="00157D0D">
      <w:pPr>
        <w:pStyle w:val="21"/>
        <w:ind w:left="0"/>
        <w:contextualSpacing/>
        <w:rPr>
          <w:kern w:val="24"/>
          <w:sz w:val="24"/>
          <w:szCs w:val="24"/>
          <w:lang w:val="ru-RU"/>
        </w:rPr>
      </w:pPr>
      <w:bookmarkStart w:id="17" w:name="_Toc88573336"/>
      <w:r w:rsidRPr="00157D0D">
        <w:rPr>
          <w:kern w:val="24"/>
          <w:sz w:val="24"/>
          <w:szCs w:val="24"/>
          <w:lang w:val="ru-RU"/>
        </w:rPr>
        <w:t>3.1. Характеристика состояния и проблем электроснабжения в городском округе</w:t>
      </w:r>
      <w:bookmarkEnd w:id="17"/>
    </w:p>
    <w:p w:rsidR="00022F6A" w:rsidRDefault="00022F6A" w:rsidP="00171EEB">
      <w:pPr>
        <w:pStyle w:val="Default"/>
        <w:jc w:val="both"/>
      </w:pPr>
    </w:p>
    <w:p w:rsidR="00157D0D" w:rsidRPr="00157D0D" w:rsidRDefault="00157D0D" w:rsidP="00157D0D">
      <w:pPr>
        <w:ind w:firstLine="700"/>
        <w:rPr>
          <w:rFonts w:cs="Times New Roman"/>
          <w:szCs w:val="28"/>
        </w:rPr>
      </w:pPr>
      <w:r w:rsidRPr="00157D0D">
        <w:rPr>
          <w:rFonts w:cs="Times New Roman"/>
          <w:szCs w:val="28"/>
        </w:rPr>
        <w:t>Артинский городской округ не имеет местных источников по выработке электроэнергии.</w:t>
      </w:r>
    </w:p>
    <w:p w:rsidR="00157D0D" w:rsidRPr="00157D0D" w:rsidRDefault="00157D0D" w:rsidP="00157D0D">
      <w:pPr>
        <w:pStyle w:val="a8"/>
        <w:ind w:firstLine="700"/>
        <w:rPr>
          <w:szCs w:val="28"/>
        </w:rPr>
      </w:pPr>
      <w:r w:rsidRPr="00157D0D">
        <w:rPr>
          <w:szCs w:val="28"/>
        </w:rPr>
        <w:t>Источниками электроснабжения Артинского городского округа являются электроподстанции (ПС), входящие в объединенную энергосистему Свердловской области и связанные высоковольтными линиями электропередач (ВЛ) 35, 110 кВ между собой и с электроподстанциями Красноуфимск, Михайловская, Сарсы, Карги, Конезавод и Бугалыш и относящиеся к Филиала МРСК Урала «Свердловэнерго» - Артинский РЭС. П</w:t>
      </w:r>
      <w:r w:rsidRPr="00157D0D">
        <w:rPr>
          <w:color w:val="000000"/>
          <w:szCs w:val="28"/>
        </w:rPr>
        <w:t xml:space="preserve">ередача электроэнергии </w:t>
      </w:r>
      <w:r w:rsidRPr="00157D0D">
        <w:rPr>
          <w:szCs w:val="28"/>
        </w:rPr>
        <w:t>производится по электрическим сетям напряжением</w:t>
      </w:r>
      <w:r w:rsidRPr="00157D0D">
        <w:rPr>
          <w:color w:val="000000"/>
          <w:szCs w:val="28"/>
        </w:rPr>
        <w:t xml:space="preserve"> 0,4 - 110 кВ.</w:t>
      </w:r>
    </w:p>
    <w:p w:rsidR="00157D0D" w:rsidRPr="00157D0D" w:rsidRDefault="00157D0D" w:rsidP="00157D0D">
      <w:pPr>
        <w:spacing w:after="0"/>
      </w:pPr>
    </w:p>
    <w:p w:rsidR="00157D0D" w:rsidRPr="00157D0D" w:rsidRDefault="00157D0D" w:rsidP="00157D0D">
      <w:pPr>
        <w:rPr>
          <w:rFonts w:cs="Times New Roman"/>
          <w:b/>
        </w:rPr>
      </w:pPr>
      <w:r w:rsidRPr="00157D0D">
        <w:rPr>
          <w:rFonts w:cs="Times New Roman"/>
          <w:b/>
          <w:szCs w:val="28"/>
        </w:rPr>
        <w:t>Таблица 3.1</w:t>
      </w:r>
      <w:r>
        <w:rPr>
          <w:rFonts w:cs="Times New Roman"/>
          <w:b/>
          <w:szCs w:val="28"/>
        </w:rPr>
        <w:t>.1</w:t>
      </w:r>
      <w:r w:rsidRPr="00157D0D">
        <w:rPr>
          <w:rFonts w:cs="Times New Roman"/>
          <w:b/>
          <w:szCs w:val="28"/>
        </w:rPr>
        <w:t xml:space="preserve"> - Информация по распределительным подстанциям</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3"/>
        <w:gridCol w:w="2131"/>
        <w:gridCol w:w="1906"/>
        <w:gridCol w:w="2042"/>
        <w:gridCol w:w="2858"/>
      </w:tblGrid>
      <w:tr w:rsidR="00157D0D" w:rsidRPr="00157D0D" w:rsidTr="000318ED">
        <w:trPr>
          <w:trHeight w:val="754"/>
          <w:tblHeader/>
        </w:trPr>
        <w:tc>
          <w:tcPr>
            <w:tcW w:w="723" w:type="dxa"/>
            <w:shd w:val="clear" w:color="auto" w:fill="F2F2F2" w:themeFill="background1" w:themeFillShade="F2"/>
            <w:vAlign w:val="center"/>
          </w:tcPr>
          <w:p w:rsidR="00157D0D" w:rsidRPr="00157D0D" w:rsidRDefault="00157D0D" w:rsidP="000318ED">
            <w:pPr>
              <w:jc w:val="center"/>
              <w:rPr>
                <w:rFonts w:cs="Times New Roman"/>
                <w:sz w:val="22"/>
              </w:rPr>
            </w:pPr>
            <w:r w:rsidRPr="00157D0D">
              <w:rPr>
                <w:rFonts w:cs="Times New Roman"/>
                <w:sz w:val="22"/>
              </w:rPr>
              <w:t>№ п/п</w:t>
            </w:r>
          </w:p>
        </w:tc>
        <w:tc>
          <w:tcPr>
            <w:tcW w:w="2131" w:type="dxa"/>
            <w:shd w:val="clear" w:color="auto" w:fill="F2F2F2" w:themeFill="background1" w:themeFillShade="F2"/>
            <w:vAlign w:val="center"/>
          </w:tcPr>
          <w:p w:rsidR="00157D0D" w:rsidRPr="00157D0D" w:rsidRDefault="00157D0D" w:rsidP="000318ED">
            <w:pPr>
              <w:spacing w:after="0"/>
              <w:jc w:val="center"/>
              <w:rPr>
                <w:rFonts w:cs="Times New Roman"/>
                <w:sz w:val="22"/>
              </w:rPr>
            </w:pPr>
            <w:r w:rsidRPr="00157D0D">
              <w:rPr>
                <w:rFonts w:cs="Times New Roman"/>
                <w:sz w:val="22"/>
              </w:rPr>
              <w:t>Название электроподстанции</w:t>
            </w:r>
          </w:p>
        </w:tc>
        <w:tc>
          <w:tcPr>
            <w:tcW w:w="1906" w:type="dxa"/>
            <w:shd w:val="clear" w:color="auto" w:fill="F2F2F2" w:themeFill="background1" w:themeFillShade="F2"/>
            <w:vAlign w:val="center"/>
          </w:tcPr>
          <w:p w:rsidR="00157D0D" w:rsidRPr="00157D0D" w:rsidRDefault="00157D0D" w:rsidP="000318ED">
            <w:pPr>
              <w:spacing w:after="0"/>
              <w:jc w:val="center"/>
              <w:rPr>
                <w:rFonts w:cs="Times New Roman"/>
                <w:sz w:val="22"/>
              </w:rPr>
            </w:pPr>
            <w:r w:rsidRPr="00157D0D">
              <w:rPr>
                <w:rFonts w:cs="Times New Roman"/>
                <w:sz w:val="22"/>
              </w:rPr>
              <w:t>Напряжение, кВ</w:t>
            </w:r>
          </w:p>
        </w:tc>
        <w:tc>
          <w:tcPr>
            <w:tcW w:w="2042" w:type="dxa"/>
            <w:shd w:val="clear" w:color="auto" w:fill="F2F2F2" w:themeFill="background1" w:themeFillShade="F2"/>
            <w:vAlign w:val="center"/>
          </w:tcPr>
          <w:p w:rsidR="00157D0D" w:rsidRPr="00157D0D" w:rsidRDefault="00157D0D" w:rsidP="000318ED">
            <w:pPr>
              <w:spacing w:after="0"/>
              <w:jc w:val="center"/>
              <w:rPr>
                <w:rFonts w:cs="Times New Roman"/>
                <w:sz w:val="22"/>
              </w:rPr>
            </w:pPr>
            <w:r w:rsidRPr="00157D0D">
              <w:rPr>
                <w:rFonts w:cs="Times New Roman"/>
                <w:sz w:val="22"/>
              </w:rPr>
              <w:t>Местоположение</w:t>
            </w:r>
          </w:p>
        </w:tc>
        <w:tc>
          <w:tcPr>
            <w:tcW w:w="2858" w:type="dxa"/>
            <w:shd w:val="clear" w:color="auto" w:fill="F2F2F2" w:themeFill="background1" w:themeFillShade="F2"/>
            <w:vAlign w:val="center"/>
          </w:tcPr>
          <w:p w:rsidR="00157D0D" w:rsidRPr="00157D0D" w:rsidRDefault="00157D0D" w:rsidP="000318ED">
            <w:pPr>
              <w:spacing w:after="0"/>
              <w:jc w:val="center"/>
              <w:rPr>
                <w:rFonts w:cs="Times New Roman"/>
                <w:sz w:val="22"/>
              </w:rPr>
            </w:pPr>
            <w:r w:rsidRPr="00157D0D">
              <w:rPr>
                <w:sz w:val="22"/>
              </w:rPr>
              <w:t>Населенные пункты, получающие питание от электроподстанции</w:t>
            </w:r>
          </w:p>
        </w:tc>
      </w:tr>
      <w:tr w:rsidR="00157D0D" w:rsidRPr="00157D0D" w:rsidTr="000318ED">
        <w:trPr>
          <w:trHeight w:val="376"/>
        </w:trPr>
        <w:tc>
          <w:tcPr>
            <w:tcW w:w="723" w:type="dxa"/>
            <w:vAlign w:val="center"/>
          </w:tcPr>
          <w:p w:rsidR="00157D0D" w:rsidRPr="00157D0D" w:rsidRDefault="00157D0D" w:rsidP="000318ED">
            <w:pPr>
              <w:jc w:val="center"/>
              <w:rPr>
                <w:rFonts w:cs="Times New Roman"/>
                <w:sz w:val="22"/>
              </w:rPr>
            </w:pPr>
            <w:r w:rsidRPr="00157D0D">
              <w:rPr>
                <w:rFonts w:cs="Times New Roman"/>
                <w:sz w:val="22"/>
              </w:rPr>
              <w:t>1.</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Манчаж</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110/10</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с.Манчаж</w:t>
            </w:r>
          </w:p>
        </w:tc>
        <w:tc>
          <w:tcPr>
            <w:tcW w:w="2858" w:type="dxa"/>
            <w:vAlign w:val="center"/>
          </w:tcPr>
          <w:p w:rsidR="00157D0D" w:rsidRPr="00212DB6" w:rsidRDefault="00157D0D" w:rsidP="000318ED">
            <w:pPr>
              <w:ind w:left="-57" w:right="-57"/>
              <w:jc w:val="center"/>
              <w:rPr>
                <w:sz w:val="20"/>
              </w:rPr>
            </w:pPr>
            <w:r w:rsidRPr="00212DB6">
              <w:rPr>
                <w:sz w:val="20"/>
              </w:rPr>
              <w:t>Азигулово, Биткино, Дружино-Бардым, Журавли, Манчаж, Кадочниково, Токари, Усть-Манчаж, Бихметково, Бакийково</w:t>
            </w:r>
          </w:p>
        </w:tc>
      </w:tr>
      <w:tr w:rsidR="00157D0D" w:rsidRPr="00157D0D" w:rsidTr="000318ED">
        <w:trPr>
          <w:trHeight w:val="376"/>
        </w:trPr>
        <w:tc>
          <w:tcPr>
            <w:tcW w:w="723" w:type="dxa"/>
            <w:vAlign w:val="center"/>
          </w:tcPr>
          <w:p w:rsidR="00157D0D" w:rsidRPr="00157D0D" w:rsidRDefault="00157D0D" w:rsidP="000318ED">
            <w:pPr>
              <w:jc w:val="center"/>
              <w:rPr>
                <w:rFonts w:cs="Times New Roman"/>
                <w:sz w:val="22"/>
              </w:rPr>
            </w:pPr>
            <w:r w:rsidRPr="00157D0D">
              <w:rPr>
                <w:rFonts w:cs="Times New Roman"/>
                <w:sz w:val="22"/>
              </w:rPr>
              <w:t>2.</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Арти</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110/35/10</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п.г.т.Арти</w:t>
            </w:r>
          </w:p>
        </w:tc>
        <w:tc>
          <w:tcPr>
            <w:tcW w:w="2858" w:type="dxa"/>
            <w:vAlign w:val="center"/>
          </w:tcPr>
          <w:p w:rsidR="00157D0D" w:rsidRPr="00212DB6" w:rsidRDefault="00157D0D" w:rsidP="000318ED">
            <w:pPr>
              <w:ind w:left="-57" w:right="-57"/>
              <w:jc w:val="center"/>
              <w:rPr>
                <w:sz w:val="20"/>
              </w:rPr>
            </w:pPr>
            <w:r w:rsidRPr="00212DB6">
              <w:rPr>
                <w:sz w:val="20"/>
              </w:rPr>
              <w:t>Арти, Пантелейково, Волково, Чекмаш</w:t>
            </w:r>
          </w:p>
        </w:tc>
      </w:tr>
      <w:tr w:rsidR="00157D0D" w:rsidRPr="00157D0D" w:rsidTr="000318ED">
        <w:trPr>
          <w:trHeight w:val="376"/>
        </w:trPr>
        <w:tc>
          <w:tcPr>
            <w:tcW w:w="723" w:type="dxa"/>
            <w:vAlign w:val="center"/>
          </w:tcPr>
          <w:p w:rsidR="00157D0D" w:rsidRPr="00157D0D" w:rsidRDefault="00157D0D" w:rsidP="000318ED">
            <w:pPr>
              <w:jc w:val="center"/>
              <w:rPr>
                <w:rFonts w:cs="Times New Roman"/>
                <w:sz w:val="22"/>
              </w:rPr>
            </w:pPr>
            <w:r w:rsidRPr="00157D0D">
              <w:rPr>
                <w:rFonts w:cs="Times New Roman"/>
                <w:sz w:val="22"/>
              </w:rPr>
              <w:t>3.</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Пристань</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110/10</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с.Пристань</w:t>
            </w:r>
          </w:p>
        </w:tc>
        <w:tc>
          <w:tcPr>
            <w:tcW w:w="2858" w:type="dxa"/>
            <w:vAlign w:val="center"/>
          </w:tcPr>
          <w:p w:rsidR="00157D0D" w:rsidRPr="00212DB6" w:rsidRDefault="00157D0D" w:rsidP="000318ED">
            <w:pPr>
              <w:ind w:left="-57" w:right="-57"/>
              <w:jc w:val="center"/>
              <w:rPr>
                <w:sz w:val="20"/>
              </w:rPr>
            </w:pPr>
            <w:r w:rsidRPr="00212DB6">
              <w:rPr>
                <w:sz w:val="20"/>
              </w:rPr>
              <w:t>Арти, Курки, Афанасково, Пристань</w:t>
            </w:r>
          </w:p>
        </w:tc>
      </w:tr>
      <w:tr w:rsidR="00157D0D" w:rsidRPr="00157D0D" w:rsidTr="000318ED">
        <w:trPr>
          <w:trHeight w:val="376"/>
        </w:trPr>
        <w:tc>
          <w:tcPr>
            <w:tcW w:w="723" w:type="dxa"/>
            <w:vAlign w:val="center"/>
          </w:tcPr>
          <w:p w:rsidR="00157D0D" w:rsidRPr="00157D0D" w:rsidRDefault="00157D0D" w:rsidP="000318ED">
            <w:pPr>
              <w:jc w:val="center"/>
              <w:rPr>
                <w:rFonts w:cs="Times New Roman"/>
                <w:sz w:val="22"/>
              </w:rPr>
            </w:pPr>
            <w:r w:rsidRPr="00157D0D">
              <w:rPr>
                <w:rFonts w:cs="Times New Roman"/>
                <w:sz w:val="22"/>
              </w:rPr>
              <w:t>4.</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Симинчи</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110/10</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с.Симинчи</w:t>
            </w:r>
          </w:p>
        </w:tc>
        <w:tc>
          <w:tcPr>
            <w:tcW w:w="2858" w:type="dxa"/>
            <w:vAlign w:val="center"/>
          </w:tcPr>
          <w:p w:rsidR="00157D0D" w:rsidRPr="00212DB6" w:rsidRDefault="00157D0D" w:rsidP="000318ED">
            <w:pPr>
              <w:ind w:left="-57" w:right="-57"/>
              <w:jc w:val="center"/>
              <w:rPr>
                <w:sz w:val="20"/>
              </w:rPr>
            </w:pPr>
            <w:r w:rsidRPr="00212DB6">
              <w:rPr>
                <w:sz w:val="20"/>
              </w:rPr>
              <w:t>Дружино-Бардым, Симинчи, Верхний Бардым, Нижний Бардым</w:t>
            </w:r>
          </w:p>
        </w:tc>
      </w:tr>
      <w:tr w:rsidR="00157D0D" w:rsidRPr="00157D0D" w:rsidTr="000318ED">
        <w:trPr>
          <w:trHeight w:val="376"/>
        </w:trPr>
        <w:tc>
          <w:tcPr>
            <w:tcW w:w="723" w:type="dxa"/>
            <w:vAlign w:val="center"/>
          </w:tcPr>
          <w:p w:rsidR="00157D0D" w:rsidRPr="00157D0D" w:rsidRDefault="00157D0D" w:rsidP="000318ED">
            <w:pPr>
              <w:jc w:val="center"/>
              <w:rPr>
                <w:rFonts w:cs="Times New Roman"/>
                <w:sz w:val="22"/>
              </w:rPr>
            </w:pPr>
            <w:r w:rsidRPr="00157D0D">
              <w:rPr>
                <w:rFonts w:cs="Times New Roman"/>
                <w:sz w:val="22"/>
              </w:rPr>
              <w:t>5.</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Сажино</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110/35/10</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д.Сажино</w:t>
            </w:r>
          </w:p>
        </w:tc>
        <w:tc>
          <w:tcPr>
            <w:tcW w:w="2858" w:type="dxa"/>
            <w:vAlign w:val="center"/>
          </w:tcPr>
          <w:p w:rsidR="00157D0D" w:rsidRPr="00212DB6" w:rsidRDefault="00157D0D" w:rsidP="000318ED">
            <w:pPr>
              <w:ind w:left="-57" w:right="-57"/>
              <w:jc w:val="center"/>
              <w:rPr>
                <w:sz w:val="20"/>
              </w:rPr>
            </w:pPr>
            <w:r w:rsidRPr="00212DB6">
              <w:rPr>
                <w:sz w:val="20"/>
              </w:rPr>
              <w:t>Сажино, Бараба, Большие Карзи, Малая Дегтярка, Омельково, Сажино, Конево, Попово, Соколята</w:t>
            </w:r>
          </w:p>
        </w:tc>
      </w:tr>
      <w:tr w:rsidR="00157D0D" w:rsidRPr="00157D0D" w:rsidTr="000318ED">
        <w:trPr>
          <w:trHeight w:val="376"/>
        </w:trPr>
        <w:tc>
          <w:tcPr>
            <w:tcW w:w="723" w:type="dxa"/>
            <w:vAlign w:val="center"/>
          </w:tcPr>
          <w:p w:rsidR="00157D0D" w:rsidRPr="00157D0D" w:rsidRDefault="00157D0D" w:rsidP="000318ED">
            <w:pPr>
              <w:jc w:val="center"/>
              <w:rPr>
                <w:rFonts w:cs="Times New Roman"/>
                <w:sz w:val="22"/>
              </w:rPr>
            </w:pPr>
            <w:r w:rsidRPr="00157D0D">
              <w:rPr>
                <w:rFonts w:cs="Times New Roman"/>
                <w:sz w:val="22"/>
              </w:rPr>
              <w:t>6.</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Малая Тавра</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110/35/10</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с.Малая Тавра</w:t>
            </w:r>
          </w:p>
        </w:tc>
        <w:tc>
          <w:tcPr>
            <w:tcW w:w="2858" w:type="dxa"/>
            <w:vAlign w:val="center"/>
          </w:tcPr>
          <w:p w:rsidR="00157D0D" w:rsidRPr="00212DB6" w:rsidRDefault="00157D0D" w:rsidP="000318ED">
            <w:pPr>
              <w:ind w:left="-57" w:right="-57"/>
              <w:jc w:val="center"/>
              <w:rPr>
                <w:sz w:val="20"/>
              </w:rPr>
            </w:pPr>
            <w:r w:rsidRPr="00212DB6">
              <w:rPr>
                <w:sz w:val="20"/>
              </w:rPr>
              <w:t>Малая Тавра, Рыбино</w:t>
            </w:r>
          </w:p>
        </w:tc>
      </w:tr>
      <w:tr w:rsidR="00157D0D" w:rsidRPr="00157D0D" w:rsidTr="000318ED">
        <w:trPr>
          <w:trHeight w:val="376"/>
        </w:trPr>
        <w:tc>
          <w:tcPr>
            <w:tcW w:w="723" w:type="dxa"/>
            <w:vAlign w:val="center"/>
          </w:tcPr>
          <w:p w:rsidR="00157D0D" w:rsidRPr="00157D0D" w:rsidRDefault="00157D0D" w:rsidP="000318ED">
            <w:pPr>
              <w:jc w:val="center"/>
              <w:rPr>
                <w:rFonts w:cs="Times New Roman"/>
                <w:sz w:val="22"/>
              </w:rPr>
            </w:pPr>
            <w:r w:rsidRPr="00157D0D">
              <w:rPr>
                <w:rFonts w:cs="Times New Roman"/>
                <w:sz w:val="22"/>
              </w:rPr>
              <w:t>7.</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Малые Карзи</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110/10</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д.Малые Карзи</w:t>
            </w:r>
          </w:p>
        </w:tc>
        <w:tc>
          <w:tcPr>
            <w:tcW w:w="2858" w:type="dxa"/>
            <w:vAlign w:val="center"/>
          </w:tcPr>
          <w:p w:rsidR="00157D0D" w:rsidRPr="00212DB6" w:rsidRDefault="00157D0D" w:rsidP="000318ED">
            <w:pPr>
              <w:ind w:left="-57" w:right="-57"/>
              <w:jc w:val="center"/>
              <w:rPr>
                <w:sz w:val="20"/>
              </w:rPr>
            </w:pPr>
            <w:r w:rsidRPr="00212DB6">
              <w:rPr>
                <w:sz w:val="20"/>
              </w:rPr>
              <w:t>Волокушино, Новый Златоуст, Усть-Кишерть, Черепаново, Широкий Лог, Малые Карзи, Байбулда, Ильчигулово</w:t>
            </w:r>
          </w:p>
        </w:tc>
      </w:tr>
      <w:tr w:rsidR="00157D0D" w:rsidRPr="00157D0D" w:rsidTr="000318ED">
        <w:trPr>
          <w:trHeight w:val="376"/>
        </w:trPr>
        <w:tc>
          <w:tcPr>
            <w:tcW w:w="723" w:type="dxa"/>
            <w:vAlign w:val="center"/>
          </w:tcPr>
          <w:p w:rsidR="00157D0D" w:rsidRPr="00157D0D" w:rsidRDefault="00157D0D" w:rsidP="000318ED">
            <w:pPr>
              <w:jc w:val="center"/>
              <w:rPr>
                <w:rFonts w:cs="Times New Roman"/>
                <w:sz w:val="22"/>
              </w:rPr>
            </w:pPr>
            <w:r w:rsidRPr="00157D0D">
              <w:rPr>
                <w:rFonts w:cs="Times New Roman"/>
                <w:sz w:val="22"/>
              </w:rPr>
              <w:t>8.</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Сухановская</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110/10</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с.Сухановка</w:t>
            </w:r>
          </w:p>
        </w:tc>
        <w:tc>
          <w:tcPr>
            <w:tcW w:w="2858" w:type="dxa"/>
            <w:vAlign w:val="center"/>
          </w:tcPr>
          <w:p w:rsidR="00157D0D" w:rsidRPr="00212DB6" w:rsidRDefault="00157D0D" w:rsidP="000318ED">
            <w:pPr>
              <w:ind w:left="-57" w:right="-57"/>
              <w:jc w:val="center"/>
              <w:rPr>
                <w:sz w:val="20"/>
              </w:rPr>
            </w:pPr>
            <w:r w:rsidRPr="00212DB6">
              <w:rPr>
                <w:sz w:val="20"/>
              </w:rPr>
              <w:t>Стадухино, Сухановка, Черкасовка</w:t>
            </w:r>
          </w:p>
        </w:tc>
      </w:tr>
      <w:tr w:rsidR="00157D0D" w:rsidRPr="00157D0D" w:rsidTr="000318ED">
        <w:trPr>
          <w:trHeight w:val="376"/>
        </w:trPr>
        <w:tc>
          <w:tcPr>
            <w:tcW w:w="723" w:type="dxa"/>
            <w:vAlign w:val="center"/>
          </w:tcPr>
          <w:p w:rsidR="00157D0D" w:rsidRPr="00157D0D" w:rsidRDefault="00157D0D" w:rsidP="000318ED">
            <w:pPr>
              <w:jc w:val="center"/>
              <w:rPr>
                <w:rFonts w:cs="Times New Roman"/>
                <w:sz w:val="22"/>
              </w:rPr>
            </w:pPr>
            <w:r w:rsidRPr="00157D0D">
              <w:rPr>
                <w:rFonts w:cs="Times New Roman"/>
                <w:sz w:val="22"/>
              </w:rPr>
              <w:t>9.</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Черкасовская</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 xml:space="preserve">110/35/10 </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д.Березовка</w:t>
            </w:r>
          </w:p>
        </w:tc>
        <w:tc>
          <w:tcPr>
            <w:tcW w:w="2858" w:type="dxa"/>
            <w:vAlign w:val="center"/>
          </w:tcPr>
          <w:p w:rsidR="00157D0D" w:rsidRPr="00212DB6" w:rsidRDefault="00157D0D" w:rsidP="000318ED">
            <w:pPr>
              <w:ind w:left="-57" w:right="-57"/>
              <w:jc w:val="center"/>
              <w:rPr>
                <w:sz w:val="20"/>
              </w:rPr>
            </w:pPr>
            <w:r w:rsidRPr="00212DB6">
              <w:rPr>
                <w:sz w:val="20"/>
              </w:rPr>
              <w:t>Березовка</w:t>
            </w:r>
          </w:p>
        </w:tc>
      </w:tr>
      <w:tr w:rsidR="00157D0D" w:rsidRPr="00157D0D" w:rsidTr="000318ED">
        <w:trPr>
          <w:trHeight w:val="376"/>
        </w:trPr>
        <w:tc>
          <w:tcPr>
            <w:tcW w:w="723" w:type="dxa"/>
            <w:vAlign w:val="center"/>
          </w:tcPr>
          <w:p w:rsidR="00157D0D" w:rsidRPr="00157D0D" w:rsidRDefault="00157D0D" w:rsidP="000318ED">
            <w:pPr>
              <w:jc w:val="center"/>
              <w:rPr>
                <w:rFonts w:cs="Times New Roman"/>
                <w:sz w:val="22"/>
              </w:rPr>
            </w:pPr>
            <w:r w:rsidRPr="00157D0D">
              <w:rPr>
                <w:rFonts w:cs="Times New Roman"/>
                <w:sz w:val="22"/>
              </w:rPr>
              <w:t>10.</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Степная</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 xml:space="preserve">35/10 </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с.Свердловское</w:t>
            </w:r>
          </w:p>
        </w:tc>
        <w:tc>
          <w:tcPr>
            <w:tcW w:w="2858" w:type="dxa"/>
            <w:vAlign w:val="center"/>
          </w:tcPr>
          <w:p w:rsidR="00157D0D" w:rsidRPr="00212DB6" w:rsidRDefault="00157D0D" w:rsidP="000318ED">
            <w:pPr>
              <w:ind w:left="-57" w:right="-57"/>
              <w:jc w:val="center"/>
              <w:rPr>
                <w:sz w:val="20"/>
              </w:rPr>
            </w:pPr>
            <w:r w:rsidRPr="00212DB6">
              <w:rPr>
                <w:sz w:val="20"/>
              </w:rPr>
              <w:t>Омельково, Ильчигулово, Свердловское, Полдневая, Андрейково</w:t>
            </w:r>
          </w:p>
        </w:tc>
      </w:tr>
      <w:tr w:rsidR="00157D0D" w:rsidRPr="00157D0D" w:rsidTr="000318ED">
        <w:trPr>
          <w:trHeight w:val="376"/>
        </w:trPr>
        <w:tc>
          <w:tcPr>
            <w:tcW w:w="723" w:type="dxa"/>
            <w:vAlign w:val="center"/>
          </w:tcPr>
          <w:p w:rsidR="00157D0D" w:rsidRPr="00157D0D" w:rsidRDefault="00157D0D" w:rsidP="000318ED">
            <w:pPr>
              <w:jc w:val="center"/>
              <w:rPr>
                <w:rFonts w:cs="Times New Roman"/>
                <w:sz w:val="22"/>
              </w:rPr>
            </w:pPr>
            <w:r w:rsidRPr="00157D0D">
              <w:rPr>
                <w:rFonts w:cs="Times New Roman"/>
                <w:sz w:val="22"/>
              </w:rPr>
              <w:t>11.</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Старые Арти</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35/10</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с.Старые Арти</w:t>
            </w:r>
          </w:p>
        </w:tc>
        <w:tc>
          <w:tcPr>
            <w:tcW w:w="2858" w:type="dxa"/>
            <w:vAlign w:val="center"/>
          </w:tcPr>
          <w:p w:rsidR="00157D0D" w:rsidRPr="00212DB6" w:rsidRDefault="00157D0D" w:rsidP="000318ED">
            <w:pPr>
              <w:ind w:left="-57" w:right="-57"/>
              <w:jc w:val="center"/>
              <w:rPr>
                <w:sz w:val="20"/>
              </w:rPr>
            </w:pPr>
            <w:r w:rsidRPr="00212DB6">
              <w:rPr>
                <w:sz w:val="20"/>
              </w:rPr>
              <w:t>Старые Арти, Сенная</w:t>
            </w:r>
          </w:p>
        </w:tc>
      </w:tr>
      <w:tr w:rsidR="00157D0D" w:rsidRPr="00157D0D" w:rsidTr="000318ED">
        <w:trPr>
          <w:trHeight w:val="399"/>
        </w:trPr>
        <w:tc>
          <w:tcPr>
            <w:tcW w:w="723" w:type="dxa"/>
            <w:vAlign w:val="center"/>
          </w:tcPr>
          <w:p w:rsidR="00157D0D" w:rsidRPr="00157D0D" w:rsidRDefault="00157D0D" w:rsidP="000318ED">
            <w:pPr>
              <w:jc w:val="center"/>
              <w:rPr>
                <w:rFonts w:cs="Times New Roman"/>
                <w:sz w:val="22"/>
              </w:rPr>
            </w:pPr>
            <w:r w:rsidRPr="00157D0D">
              <w:rPr>
                <w:rFonts w:cs="Times New Roman"/>
                <w:sz w:val="22"/>
              </w:rPr>
              <w:t>12.</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ПС Поташка</w:t>
            </w:r>
          </w:p>
        </w:tc>
        <w:tc>
          <w:tcPr>
            <w:tcW w:w="1906" w:type="dxa"/>
            <w:vAlign w:val="center"/>
          </w:tcPr>
          <w:p w:rsidR="00157D0D" w:rsidRPr="00157D0D" w:rsidRDefault="00157D0D" w:rsidP="000318ED">
            <w:pPr>
              <w:jc w:val="center"/>
              <w:rPr>
                <w:rFonts w:cs="Times New Roman"/>
                <w:sz w:val="22"/>
              </w:rPr>
            </w:pPr>
            <w:r w:rsidRPr="00157D0D">
              <w:rPr>
                <w:rFonts w:cs="Times New Roman"/>
                <w:sz w:val="22"/>
              </w:rPr>
              <w:t xml:space="preserve">35/10 </w:t>
            </w:r>
          </w:p>
        </w:tc>
        <w:tc>
          <w:tcPr>
            <w:tcW w:w="2042" w:type="dxa"/>
            <w:vAlign w:val="center"/>
          </w:tcPr>
          <w:p w:rsidR="00157D0D" w:rsidRPr="00157D0D" w:rsidRDefault="00157D0D" w:rsidP="000318ED">
            <w:pPr>
              <w:jc w:val="center"/>
              <w:rPr>
                <w:rFonts w:cs="Times New Roman"/>
                <w:sz w:val="22"/>
              </w:rPr>
            </w:pPr>
            <w:r w:rsidRPr="00157D0D">
              <w:rPr>
                <w:rFonts w:cs="Times New Roman"/>
                <w:sz w:val="22"/>
              </w:rPr>
              <w:t>с.Поташка</w:t>
            </w:r>
          </w:p>
        </w:tc>
        <w:tc>
          <w:tcPr>
            <w:tcW w:w="2858" w:type="dxa"/>
            <w:vAlign w:val="center"/>
          </w:tcPr>
          <w:p w:rsidR="00157D0D" w:rsidRPr="00212DB6" w:rsidRDefault="00157D0D" w:rsidP="000318ED">
            <w:pPr>
              <w:ind w:left="-57" w:right="-57"/>
              <w:jc w:val="center"/>
              <w:rPr>
                <w:sz w:val="20"/>
              </w:rPr>
            </w:pPr>
            <w:r w:rsidRPr="00212DB6">
              <w:rPr>
                <w:sz w:val="20"/>
              </w:rPr>
              <w:t>Поташка, Артя-Шигири</w:t>
            </w:r>
          </w:p>
        </w:tc>
      </w:tr>
      <w:tr w:rsidR="00157D0D" w:rsidRPr="00157D0D" w:rsidTr="000318ED">
        <w:trPr>
          <w:trHeight w:val="399"/>
        </w:trPr>
        <w:tc>
          <w:tcPr>
            <w:tcW w:w="723" w:type="dxa"/>
            <w:vAlign w:val="center"/>
          </w:tcPr>
          <w:p w:rsidR="00157D0D" w:rsidRPr="00157D0D" w:rsidRDefault="00157D0D" w:rsidP="000318ED">
            <w:pPr>
              <w:jc w:val="center"/>
              <w:rPr>
                <w:rFonts w:cs="Times New Roman"/>
                <w:sz w:val="22"/>
              </w:rPr>
            </w:pPr>
            <w:r w:rsidRPr="00157D0D">
              <w:rPr>
                <w:rFonts w:cs="Times New Roman"/>
                <w:sz w:val="22"/>
              </w:rPr>
              <w:t>13.</w:t>
            </w:r>
          </w:p>
        </w:tc>
        <w:tc>
          <w:tcPr>
            <w:tcW w:w="2131" w:type="dxa"/>
            <w:vAlign w:val="center"/>
          </w:tcPr>
          <w:p w:rsidR="00157D0D" w:rsidRPr="00157D0D" w:rsidRDefault="00157D0D" w:rsidP="000318ED">
            <w:pPr>
              <w:jc w:val="center"/>
              <w:rPr>
                <w:rFonts w:cs="Times New Roman"/>
                <w:sz w:val="22"/>
              </w:rPr>
            </w:pPr>
            <w:r w:rsidRPr="00157D0D">
              <w:rPr>
                <w:rFonts w:cs="Times New Roman"/>
                <w:sz w:val="22"/>
              </w:rPr>
              <w:t>СВО-1,2,3</w:t>
            </w:r>
          </w:p>
        </w:tc>
        <w:tc>
          <w:tcPr>
            <w:tcW w:w="1906" w:type="dxa"/>
            <w:vAlign w:val="center"/>
          </w:tcPr>
          <w:p w:rsidR="00157D0D" w:rsidRPr="00157D0D" w:rsidRDefault="00157D0D" w:rsidP="000318ED">
            <w:pPr>
              <w:jc w:val="center"/>
              <w:rPr>
                <w:rFonts w:cs="Times New Roman"/>
                <w:sz w:val="22"/>
              </w:rPr>
            </w:pPr>
          </w:p>
        </w:tc>
        <w:tc>
          <w:tcPr>
            <w:tcW w:w="2042" w:type="dxa"/>
            <w:vAlign w:val="center"/>
          </w:tcPr>
          <w:p w:rsidR="00157D0D" w:rsidRPr="00157D0D" w:rsidRDefault="00157D0D" w:rsidP="000318ED">
            <w:pPr>
              <w:jc w:val="center"/>
              <w:rPr>
                <w:rFonts w:cs="Times New Roman"/>
                <w:sz w:val="22"/>
              </w:rPr>
            </w:pPr>
            <w:r w:rsidRPr="00157D0D">
              <w:rPr>
                <w:sz w:val="22"/>
              </w:rPr>
              <w:t>с. Чекмаш</w:t>
            </w:r>
          </w:p>
        </w:tc>
        <w:tc>
          <w:tcPr>
            <w:tcW w:w="2858" w:type="dxa"/>
            <w:vAlign w:val="center"/>
          </w:tcPr>
          <w:p w:rsidR="00157D0D" w:rsidRPr="00212DB6" w:rsidRDefault="00157D0D" w:rsidP="000318ED">
            <w:pPr>
              <w:ind w:left="-57" w:right="-57"/>
              <w:jc w:val="center"/>
              <w:rPr>
                <w:sz w:val="20"/>
              </w:rPr>
            </w:pPr>
            <w:r w:rsidRPr="00212DB6">
              <w:rPr>
                <w:sz w:val="20"/>
              </w:rPr>
              <w:t>Арти, Чекмаш, Пантелейково, Волково</w:t>
            </w:r>
          </w:p>
        </w:tc>
      </w:tr>
    </w:tbl>
    <w:p w:rsidR="00157D0D" w:rsidRPr="00157D0D" w:rsidRDefault="00157D0D" w:rsidP="00157D0D">
      <w:pPr>
        <w:spacing w:after="0"/>
      </w:pPr>
    </w:p>
    <w:p w:rsidR="00157D0D" w:rsidRPr="00157D0D" w:rsidRDefault="00157D0D" w:rsidP="00157D0D">
      <w:pPr>
        <w:ind w:firstLine="709"/>
        <w:rPr>
          <w:bCs/>
        </w:rPr>
      </w:pPr>
      <w:r w:rsidRPr="00157D0D">
        <w:rPr>
          <w:bCs/>
        </w:rPr>
        <w:t>Согласно Генерального плана Артинского городского округа, электропотребление Артинского городского округа рассчитано по укрупненным показателям и составит:</w:t>
      </w:r>
    </w:p>
    <w:p w:rsidR="00157D0D" w:rsidRPr="00157D0D" w:rsidRDefault="00157D0D" w:rsidP="00157D0D">
      <w:pPr>
        <w:ind w:firstLine="709"/>
        <w:rPr>
          <w:bCs/>
        </w:rPr>
      </w:pPr>
      <w:r w:rsidRPr="00157D0D">
        <w:rPr>
          <w:bCs/>
        </w:rPr>
        <w:lastRenderedPageBreak/>
        <w:sym w:font="Symbol" w:char="F02D"/>
      </w:r>
      <w:r w:rsidRPr="00157D0D">
        <w:rPr>
          <w:bCs/>
        </w:rPr>
        <w:t xml:space="preserve"> на </w:t>
      </w:r>
      <w:r w:rsidRPr="00157D0D">
        <w:rPr>
          <w:bCs/>
          <w:lang w:val="en-US"/>
        </w:rPr>
        <w:t>I</w:t>
      </w:r>
      <w:r w:rsidRPr="00157D0D">
        <w:rPr>
          <w:bCs/>
        </w:rPr>
        <w:t xml:space="preserve"> очередь строительства (2015 г.)  – 16,587 МВт;</w:t>
      </w:r>
    </w:p>
    <w:p w:rsidR="00157D0D" w:rsidRPr="00157D0D" w:rsidRDefault="00157D0D" w:rsidP="00157D0D">
      <w:pPr>
        <w:ind w:firstLine="709"/>
        <w:rPr>
          <w:bCs/>
        </w:rPr>
      </w:pPr>
      <w:r w:rsidRPr="00157D0D">
        <w:rPr>
          <w:bCs/>
        </w:rPr>
        <w:sym w:font="Symbol" w:char="F02D"/>
      </w:r>
      <w:r w:rsidRPr="00157D0D">
        <w:rPr>
          <w:bCs/>
        </w:rPr>
        <w:t xml:space="preserve"> на расчетный срок (2030 г.) – 17,486 МВт.</w:t>
      </w:r>
    </w:p>
    <w:p w:rsidR="00157D0D" w:rsidRPr="00157D0D" w:rsidRDefault="00157D0D" w:rsidP="00157D0D">
      <w:pPr>
        <w:spacing w:after="0"/>
        <w:ind w:firstLine="709"/>
      </w:pPr>
      <w:r w:rsidRPr="00157D0D">
        <w:t>Источниками электроснабжения Артинского городского округа приняты электроподстанции, входящие в объединенную энергосистему Свердловской области и связанные ВЛ 35, 110 кВ между собой и с электроподстанциями Красноуфимск, Михайловская, Сарсы, Карги, Конезавод и Бугалыш и солнечные электростанции.</w:t>
      </w:r>
    </w:p>
    <w:p w:rsidR="00157D0D" w:rsidRPr="00157D0D" w:rsidRDefault="00157D0D" w:rsidP="00157D0D">
      <w:pPr>
        <w:ind w:firstLine="709"/>
      </w:pPr>
      <w:r w:rsidRPr="00157D0D">
        <w:t>Схема построения электроснабжающих сетей Артинского городского округа от источников питания, в целом соответствует требованиям ПУЭ, РД.34.20.185-94 и СП 31-110-2003 по надежности электроснабжения.</w:t>
      </w:r>
    </w:p>
    <w:p w:rsidR="00157D0D" w:rsidRPr="00157D0D" w:rsidRDefault="00157D0D" w:rsidP="00157D0D">
      <w:pPr>
        <w:ind w:firstLine="567"/>
        <w:rPr>
          <w:b/>
        </w:rPr>
      </w:pPr>
      <w:r w:rsidRPr="00157D0D">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157D0D" w:rsidRPr="00157D0D" w:rsidRDefault="00157D0D" w:rsidP="00157D0D">
      <w:pPr>
        <w:ind w:firstLine="567"/>
        <w:rPr>
          <w:b/>
        </w:rPr>
      </w:pPr>
      <w:r w:rsidRPr="00157D0D">
        <w:t>Показателями качества электроэнергии являются:</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отклонение напряжения от своего номинального значения;</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колебания напряжения от номинала;</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несинусоидальность напряжения;</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несимметрия напряжений;</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отклонение частоты от своего номинального значения;</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длительность провала напряжения;</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импульс напряжения;</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временное перенапряжение. Требования к качеству электроэнергии:</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стандартное номинальное напряжение в сетях однофазного переменного тока должно составлять – 220В, в трехфазных сетях - 380В;</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допустимое отклонение напряжения должно составлять не более 10% от номинального напряжения электрической сети;</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157D0D" w:rsidRPr="00157D0D" w:rsidRDefault="00157D0D" w:rsidP="00157D0D">
      <w:pPr>
        <w:pStyle w:val="aa"/>
        <w:numPr>
          <w:ilvl w:val="0"/>
          <w:numId w:val="1"/>
        </w:numPr>
        <w:jc w:val="both"/>
        <w:rPr>
          <w:rFonts w:ascii="Times New Roman" w:eastAsia="Times New Roman" w:hAnsi="Times New Roman" w:cs="Times New Roman"/>
          <w:sz w:val="24"/>
          <w:szCs w:val="24"/>
          <w:lang w:val="ru-RU" w:eastAsia="ru-RU"/>
        </w:rPr>
      </w:pPr>
      <w:r w:rsidRPr="00157D0D">
        <w:rPr>
          <w:rFonts w:ascii="Times New Roman" w:eastAsia="Times New Roman" w:hAnsi="Times New Roman" w:cs="Times New Roman"/>
          <w:sz w:val="24"/>
          <w:szCs w:val="24"/>
          <w:lang w:val="ru-RU" w:eastAsia="ru-RU"/>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157D0D" w:rsidRPr="00157D0D" w:rsidRDefault="00157D0D" w:rsidP="00157D0D">
      <w:pPr>
        <w:spacing w:after="0"/>
        <w:ind w:firstLine="709"/>
      </w:pPr>
      <w:r w:rsidRPr="00157D0D">
        <w:t>Ввиду отсутствия данных о значениях параметров качества электрической энергии на территории муниципального образования не представляется возможности дать качественную оценку данного ресурса.</w:t>
      </w:r>
    </w:p>
    <w:p w:rsidR="00157D0D" w:rsidRPr="00157D0D" w:rsidRDefault="00157D0D" w:rsidP="00157D0D">
      <w:pPr>
        <w:spacing w:after="0"/>
        <w:ind w:firstLine="700"/>
        <w:rPr>
          <w:rFonts w:cs="Times New Roman"/>
          <w:szCs w:val="28"/>
        </w:rPr>
      </w:pPr>
      <w:r w:rsidRPr="00157D0D">
        <w:rPr>
          <w:rFonts w:cs="Times New Roman"/>
          <w:szCs w:val="28"/>
        </w:rPr>
        <w:t xml:space="preserve">Основными проблемами электроснабжения городского округа являются: </w:t>
      </w:r>
    </w:p>
    <w:p w:rsidR="00157D0D" w:rsidRPr="00157D0D" w:rsidRDefault="00157D0D" w:rsidP="00157D0D">
      <w:pPr>
        <w:spacing w:after="0"/>
        <w:ind w:firstLine="700"/>
        <w:rPr>
          <w:rFonts w:cs="Times New Roman"/>
          <w:szCs w:val="28"/>
        </w:rPr>
      </w:pPr>
      <w:r w:rsidRPr="00157D0D">
        <w:rPr>
          <w:rFonts w:cs="Times New Roman"/>
          <w:szCs w:val="28"/>
        </w:rPr>
        <w:t>- изношенность линий электропередач поселения;</w:t>
      </w:r>
    </w:p>
    <w:p w:rsidR="00157D0D" w:rsidRPr="00157D0D" w:rsidRDefault="00157D0D" w:rsidP="00157D0D">
      <w:pPr>
        <w:spacing w:after="0"/>
        <w:ind w:firstLine="700"/>
        <w:rPr>
          <w:rFonts w:cs="Times New Roman"/>
          <w:szCs w:val="28"/>
        </w:rPr>
      </w:pPr>
      <w:r w:rsidRPr="00157D0D">
        <w:rPr>
          <w:rFonts w:cs="Times New Roman"/>
          <w:szCs w:val="28"/>
        </w:rPr>
        <w:t>- изношенность электроподстанций;</w:t>
      </w:r>
    </w:p>
    <w:p w:rsidR="00157D0D" w:rsidRPr="00157D0D" w:rsidRDefault="00157D0D" w:rsidP="00157D0D">
      <w:pPr>
        <w:spacing w:after="0"/>
        <w:ind w:firstLine="700"/>
        <w:rPr>
          <w:rFonts w:cs="Times New Roman"/>
          <w:szCs w:val="28"/>
        </w:rPr>
      </w:pPr>
      <w:r w:rsidRPr="00157D0D">
        <w:rPr>
          <w:rFonts w:cs="Times New Roman"/>
          <w:szCs w:val="28"/>
        </w:rPr>
        <w:t>- отсутствие собственных и резервных источников электроснабжения.</w:t>
      </w:r>
    </w:p>
    <w:p w:rsidR="00157D0D" w:rsidRPr="005A188B" w:rsidRDefault="00157D0D" w:rsidP="00157D0D">
      <w:pPr>
        <w:ind w:right="-1" w:firstLine="709"/>
        <w:rPr>
          <w:highlight w:val="red"/>
        </w:rPr>
      </w:pPr>
    </w:p>
    <w:p w:rsidR="00157D0D" w:rsidRPr="00157D0D" w:rsidRDefault="00157D0D" w:rsidP="00157D0D">
      <w:pPr>
        <w:pStyle w:val="21"/>
        <w:ind w:left="0"/>
        <w:contextualSpacing/>
        <w:rPr>
          <w:kern w:val="24"/>
          <w:sz w:val="24"/>
          <w:szCs w:val="24"/>
          <w:lang w:val="ru-RU"/>
        </w:rPr>
      </w:pPr>
      <w:bookmarkStart w:id="18" w:name="_Toc88573337"/>
      <w:r w:rsidRPr="00157D0D">
        <w:rPr>
          <w:kern w:val="24"/>
          <w:sz w:val="24"/>
          <w:szCs w:val="24"/>
          <w:lang w:val="ru-RU"/>
        </w:rPr>
        <w:t xml:space="preserve">3.2. Характеристика состояния и проблем </w:t>
      </w:r>
      <w:r>
        <w:rPr>
          <w:kern w:val="24"/>
          <w:sz w:val="24"/>
          <w:szCs w:val="24"/>
          <w:lang w:val="ru-RU"/>
        </w:rPr>
        <w:t>газо</w:t>
      </w:r>
      <w:r w:rsidRPr="00157D0D">
        <w:rPr>
          <w:kern w:val="24"/>
          <w:sz w:val="24"/>
          <w:szCs w:val="24"/>
          <w:lang w:val="ru-RU"/>
        </w:rPr>
        <w:t>снабжения в городском округе</w:t>
      </w:r>
      <w:bookmarkEnd w:id="18"/>
    </w:p>
    <w:p w:rsidR="00157D0D" w:rsidRDefault="00157D0D" w:rsidP="00171EEB">
      <w:pPr>
        <w:pStyle w:val="Default"/>
        <w:jc w:val="both"/>
      </w:pPr>
    </w:p>
    <w:p w:rsidR="00157D0D" w:rsidRPr="00157D0D" w:rsidRDefault="00157D0D" w:rsidP="00157D0D">
      <w:pPr>
        <w:ind w:firstLine="709"/>
      </w:pPr>
      <w:r w:rsidRPr="00157D0D">
        <w:t>В настоящее время газоснабжение Артинского городского округа природным газом осуществляется по магистральному газопроводу «СРТО-Урал», через газораспределительные станции: ГРС г. Арти, ГРС с. Манчаж, ГРС с. Сажино.</w:t>
      </w:r>
    </w:p>
    <w:p w:rsidR="00157D0D" w:rsidRPr="00157D0D" w:rsidRDefault="00157D0D" w:rsidP="00157D0D">
      <w:pPr>
        <w:ind w:firstLine="709"/>
      </w:pPr>
      <w:r w:rsidRPr="00157D0D">
        <w:t>ГРС г. Арти расположена юго-восточнее города Арти, ГРС с. Манчаж расположена вблизи с. Манчаж северо-западнее г. Арти, ГРС с. Сажино расположена вблизи с. Сажино юго-западнее г. Арти.</w:t>
      </w:r>
    </w:p>
    <w:p w:rsidR="00157D0D" w:rsidRPr="00157D0D" w:rsidRDefault="00157D0D" w:rsidP="00157D0D">
      <w:pPr>
        <w:ind w:firstLine="709"/>
      </w:pPr>
      <w:r w:rsidRPr="00157D0D">
        <w:t>Существующая система газоснабжения Артинского ГО от ГРС г. Арти, ГРС с. Манчаж и ГРС с. Сажино принята трехступенчатая – газопроводами высокого 2 категории, среднего и низкого давления (Р от 0,3 до 0,6; от 0,005 до 0,3 и до 0,005 МПа (изб.) соответственно).</w:t>
      </w:r>
    </w:p>
    <w:p w:rsidR="00157D0D" w:rsidRPr="00157D0D" w:rsidRDefault="00157D0D" w:rsidP="00157D0D">
      <w:pPr>
        <w:ind w:firstLine="709"/>
      </w:pPr>
      <w:r w:rsidRPr="00157D0D">
        <w:lastRenderedPageBreak/>
        <w:t>По данным ООО «Газпром Трансгаз Екатеринбург» (исх. 01-002/200-892 от 22.07.2019г. в адрес «Правительства Свердловской области Министерства энергетики и жилищно-коммунального хозяйства Свердловской области») в настоящее время рабочее давление на выходе из ГРС г. Арти и ГРС с. Манчаж – 0,6 МПа, максимально возможное выходное давление 1,2 МПа.</w:t>
      </w:r>
    </w:p>
    <w:p w:rsidR="00157D0D" w:rsidRPr="00157D0D" w:rsidRDefault="00157D0D" w:rsidP="00157D0D">
      <w:pPr>
        <w:ind w:firstLine="709"/>
      </w:pPr>
      <w:r w:rsidRPr="00157D0D">
        <w:t>На расчетный период 2023-2028 гг. система газоснабжения Артинского ГО принята:</w:t>
      </w:r>
    </w:p>
    <w:p w:rsidR="00157D0D" w:rsidRPr="00157D0D" w:rsidRDefault="00157D0D" w:rsidP="00157D0D">
      <w:pPr>
        <w:ind w:firstLine="709"/>
      </w:pPr>
      <w:r w:rsidRPr="00157D0D">
        <w:t>- от ГРС г. Арти, четырехступенчатая – газопроводами высокого давления 1 и 2 категории (Р от 0,6 до 1,2 МПа; от 0,3 до 0,6 МПа соответственно), среднего и низкого давления (от 0,005 до 0,3 МПа и до 0,005 МПа (изб.) соответственно);</w:t>
      </w:r>
    </w:p>
    <w:p w:rsidR="00157D0D" w:rsidRPr="00157D0D" w:rsidRDefault="00157D0D" w:rsidP="00157D0D">
      <w:pPr>
        <w:ind w:firstLine="709"/>
      </w:pPr>
      <w:r w:rsidRPr="00157D0D">
        <w:t>- от ГРС с. Манчаж и ГРС с. Сажино, трехступенчатая – газопроводами высокого 2 категории, среднего и низкого давления (Р от 0,3 до 0,6; от 0,005 до 0,3 и до 0,005 МПа (изб.) соответственно).</w:t>
      </w:r>
    </w:p>
    <w:p w:rsidR="00157D0D" w:rsidRPr="00157D0D" w:rsidRDefault="00157D0D" w:rsidP="00157D0D">
      <w:pPr>
        <w:ind w:firstLine="709"/>
      </w:pPr>
      <w:r w:rsidRPr="00157D0D">
        <w:t>Основными потребителями природного газа являются индивидуальная жилая застройка, коммунально-бытовые потребители, промышленные предприятия, котельные населенных пунктов, входящих в состав городского округа.</w:t>
      </w:r>
    </w:p>
    <w:p w:rsidR="00157D0D" w:rsidRPr="00157D0D" w:rsidRDefault="00157D0D" w:rsidP="00157D0D">
      <w:pPr>
        <w:ind w:firstLine="709"/>
      </w:pPr>
      <w:r w:rsidRPr="00157D0D">
        <w:t>Общая характеристика ГРС г. Арти, ГРС с. Манчаж, ГРС с. Сажино по расчетным данным на расчетный срок до 2022г., до 2028г., до 2035г. приведена в таблице ниже.</w:t>
      </w:r>
    </w:p>
    <w:p w:rsidR="00157D0D" w:rsidRPr="00157D0D" w:rsidRDefault="00157D0D" w:rsidP="00157D0D">
      <w:pPr>
        <w:ind w:firstLine="709"/>
      </w:pPr>
    </w:p>
    <w:p w:rsidR="00157D0D" w:rsidRPr="00157D0D" w:rsidRDefault="00157D0D" w:rsidP="00157D0D">
      <w:pPr>
        <w:rPr>
          <w:b/>
        </w:rPr>
      </w:pPr>
      <w:r w:rsidRPr="00157D0D">
        <w:rPr>
          <w:b/>
        </w:rPr>
        <w:t>Таблица 3.2</w:t>
      </w:r>
      <w:r>
        <w:rPr>
          <w:b/>
        </w:rPr>
        <w:t>.1</w:t>
      </w:r>
      <w:r w:rsidRPr="00157D0D">
        <w:rPr>
          <w:b/>
        </w:rPr>
        <w:t xml:space="preserve"> – Загрузка ГРС*</w:t>
      </w:r>
    </w:p>
    <w:tbl>
      <w:tblPr>
        <w:tblW w:w="9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8"/>
        <w:gridCol w:w="1205"/>
        <w:gridCol w:w="993"/>
        <w:gridCol w:w="1064"/>
        <w:gridCol w:w="1134"/>
        <w:gridCol w:w="1134"/>
        <w:gridCol w:w="1134"/>
        <w:gridCol w:w="1134"/>
        <w:gridCol w:w="1417"/>
      </w:tblGrid>
      <w:tr w:rsidR="00157D0D" w:rsidRPr="00157D0D" w:rsidTr="000318ED">
        <w:trPr>
          <w:trHeight w:val="765"/>
          <w:tblHeader/>
          <w:jc w:val="center"/>
        </w:trPr>
        <w:tc>
          <w:tcPr>
            <w:tcW w:w="538" w:type="dxa"/>
            <w:tcBorders>
              <w:bottom w:val="single" w:sz="4" w:space="0" w:color="000000"/>
            </w:tcBorders>
            <w:shd w:val="clear" w:color="auto" w:fill="F2F2F2" w:themeFill="background1" w:themeFillShade="F2"/>
            <w:vAlign w:val="center"/>
          </w:tcPr>
          <w:p w:rsidR="00157D0D" w:rsidRPr="00157D0D" w:rsidRDefault="00157D0D" w:rsidP="000318ED">
            <w:pPr>
              <w:spacing w:before="40"/>
              <w:jc w:val="center"/>
              <w:rPr>
                <w:rFonts w:eastAsia="Arial Narrow" w:cs="Arial"/>
                <w:sz w:val="20"/>
                <w:szCs w:val="20"/>
              </w:rPr>
            </w:pPr>
            <w:r w:rsidRPr="00157D0D">
              <w:rPr>
                <w:rFonts w:eastAsia="Arial Narrow" w:cs="Arial"/>
                <w:sz w:val="20"/>
                <w:szCs w:val="20"/>
              </w:rPr>
              <w:t>№</w:t>
            </w:r>
          </w:p>
          <w:p w:rsidR="00157D0D" w:rsidRPr="00157D0D" w:rsidRDefault="00157D0D" w:rsidP="000318ED">
            <w:pPr>
              <w:spacing w:before="40"/>
              <w:jc w:val="center"/>
              <w:rPr>
                <w:rFonts w:eastAsia="Arial Narrow" w:cs="Arial"/>
                <w:sz w:val="20"/>
                <w:szCs w:val="20"/>
              </w:rPr>
            </w:pPr>
            <w:r w:rsidRPr="00157D0D">
              <w:rPr>
                <w:rFonts w:eastAsia="Arial Narrow" w:cs="Arial"/>
                <w:sz w:val="20"/>
                <w:szCs w:val="20"/>
              </w:rPr>
              <w:t>п/п</w:t>
            </w:r>
          </w:p>
        </w:tc>
        <w:tc>
          <w:tcPr>
            <w:tcW w:w="1205" w:type="dxa"/>
            <w:tcBorders>
              <w:bottom w:val="single" w:sz="4" w:space="0" w:color="000000"/>
            </w:tcBorders>
            <w:shd w:val="clear" w:color="auto" w:fill="F2F2F2" w:themeFill="background1" w:themeFillShade="F2"/>
            <w:vAlign w:val="center"/>
          </w:tcPr>
          <w:p w:rsidR="00157D0D" w:rsidRPr="00157D0D" w:rsidRDefault="00157D0D" w:rsidP="000318ED">
            <w:pPr>
              <w:spacing w:before="40"/>
              <w:jc w:val="center"/>
              <w:rPr>
                <w:rFonts w:eastAsia="Arial Narrow" w:cs="Arial"/>
                <w:sz w:val="20"/>
                <w:szCs w:val="20"/>
              </w:rPr>
            </w:pPr>
            <w:r w:rsidRPr="00157D0D">
              <w:rPr>
                <w:rFonts w:eastAsia="Arial Narrow" w:cs="Arial"/>
                <w:sz w:val="20"/>
                <w:szCs w:val="20"/>
              </w:rPr>
              <w:t>Наименова</w:t>
            </w:r>
            <w:r w:rsidRPr="00157D0D">
              <w:rPr>
                <w:rFonts w:eastAsia="Arial Narrow" w:cs="Arial"/>
                <w:sz w:val="20"/>
                <w:szCs w:val="20"/>
              </w:rPr>
              <w:softHyphen/>
              <w:t>ние ГРС</w:t>
            </w:r>
          </w:p>
        </w:tc>
        <w:tc>
          <w:tcPr>
            <w:tcW w:w="993" w:type="dxa"/>
            <w:tcBorders>
              <w:bottom w:val="single" w:sz="4" w:space="0" w:color="000000"/>
            </w:tcBorders>
            <w:shd w:val="clear" w:color="auto" w:fill="F2F2F2" w:themeFill="background1" w:themeFillShade="F2"/>
            <w:vAlign w:val="center"/>
          </w:tcPr>
          <w:p w:rsidR="00157D0D" w:rsidRPr="00157D0D" w:rsidRDefault="00157D0D" w:rsidP="000318ED">
            <w:pPr>
              <w:spacing w:before="40"/>
              <w:jc w:val="center"/>
              <w:rPr>
                <w:rFonts w:eastAsia="Arial Narrow" w:cs="Arial"/>
                <w:sz w:val="20"/>
                <w:szCs w:val="20"/>
              </w:rPr>
            </w:pPr>
            <w:r w:rsidRPr="00157D0D">
              <w:rPr>
                <w:rFonts w:eastAsia="Arial Narrow" w:cs="Arial"/>
                <w:sz w:val="20"/>
                <w:szCs w:val="20"/>
              </w:rPr>
              <w:t>Давление на выходе, МПа</w:t>
            </w:r>
          </w:p>
        </w:tc>
        <w:tc>
          <w:tcPr>
            <w:tcW w:w="1064" w:type="dxa"/>
            <w:tcBorders>
              <w:bottom w:val="single" w:sz="4" w:space="0" w:color="000000"/>
            </w:tcBorders>
            <w:shd w:val="clear" w:color="auto" w:fill="F2F2F2" w:themeFill="background1" w:themeFillShade="F2"/>
            <w:vAlign w:val="center"/>
          </w:tcPr>
          <w:p w:rsidR="00157D0D" w:rsidRPr="00157D0D" w:rsidRDefault="00157D0D" w:rsidP="000318ED">
            <w:pPr>
              <w:spacing w:before="40"/>
              <w:jc w:val="center"/>
              <w:rPr>
                <w:rFonts w:eastAsia="Arial Narrow" w:cs="Arial"/>
                <w:sz w:val="20"/>
                <w:szCs w:val="20"/>
              </w:rPr>
            </w:pPr>
            <w:r w:rsidRPr="00157D0D">
              <w:rPr>
                <w:rFonts w:eastAsia="Arial Narrow" w:cs="Arial"/>
                <w:sz w:val="20"/>
                <w:szCs w:val="20"/>
              </w:rPr>
              <w:t>Проектная про</w:t>
            </w:r>
            <w:r w:rsidRPr="00157D0D">
              <w:rPr>
                <w:rFonts w:eastAsia="Arial Narrow" w:cs="Arial"/>
                <w:sz w:val="20"/>
                <w:szCs w:val="20"/>
              </w:rPr>
              <w:softHyphen/>
              <w:t>изводи</w:t>
            </w:r>
            <w:r w:rsidRPr="00157D0D">
              <w:rPr>
                <w:rFonts w:eastAsia="Arial Narrow" w:cs="Arial"/>
                <w:sz w:val="20"/>
                <w:szCs w:val="20"/>
              </w:rPr>
              <w:softHyphen/>
              <w:t>тельность, м³/час</w:t>
            </w:r>
          </w:p>
        </w:tc>
        <w:tc>
          <w:tcPr>
            <w:tcW w:w="1134" w:type="dxa"/>
            <w:tcBorders>
              <w:bottom w:val="single" w:sz="4" w:space="0" w:color="000000"/>
            </w:tcBorders>
            <w:shd w:val="clear" w:color="auto" w:fill="F2F2F2" w:themeFill="background1" w:themeFillShade="F2"/>
          </w:tcPr>
          <w:p w:rsidR="00157D0D" w:rsidRPr="00157D0D" w:rsidRDefault="00157D0D" w:rsidP="000318ED">
            <w:pPr>
              <w:spacing w:before="40"/>
              <w:jc w:val="center"/>
              <w:rPr>
                <w:rFonts w:cs="Arial"/>
                <w:sz w:val="20"/>
                <w:szCs w:val="20"/>
              </w:rPr>
            </w:pPr>
            <w:r w:rsidRPr="00157D0D">
              <w:rPr>
                <w:rFonts w:cs="Arial"/>
                <w:sz w:val="20"/>
                <w:szCs w:val="20"/>
              </w:rPr>
              <w:t>Загрузка ГРС на 2019г, м</w:t>
            </w:r>
            <w:r w:rsidRPr="00157D0D">
              <w:rPr>
                <w:rFonts w:cs="Arial"/>
                <w:sz w:val="20"/>
                <w:szCs w:val="20"/>
                <w:vertAlign w:val="superscript"/>
              </w:rPr>
              <w:t>3</w:t>
            </w:r>
            <w:r w:rsidRPr="00157D0D">
              <w:rPr>
                <w:rFonts w:cs="Arial"/>
                <w:sz w:val="20"/>
                <w:szCs w:val="20"/>
              </w:rPr>
              <w:t>/час</w:t>
            </w:r>
          </w:p>
        </w:tc>
        <w:tc>
          <w:tcPr>
            <w:tcW w:w="1134" w:type="dxa"/>
            <w:tcBorders>
              <w:bottom w:val="single" w:sz="4" w:space="0" w:color="000000"/>
            </w:tcBorders>
            <w:shd w:val="clear" w:color="auto" w:fill="F2F2F2" w:themeFill="background1" w:themeFillShade="F2"/>
            <w:vAlign w:val="center"/>
          </w:tcPr>
          <w:p w:rsidR="00157D0D" w:rsidRPr="00157D0D" w:rsidRDefault="00157D0D" w:rsidP="000318ED">
            <w:pPr>
              <w:spacing w:before="40"/>
              <w:jc w:val="center"/>
              <w:rPr>
                <w:rFonts w:cs="Arial"/>
                <w:sz w:val="20"/>
                <w:szCs w:val="20"/>
              </w:rPr>
            </w:pPr>
            <w:r w:rsidRPr="00157D0D">
              <w:rPr>
                <w:rFonts w:cs="Arial"/>
                <w:sz w:val="20"/>
                <w:szCs w:val="20"/>
              </w:rPr>
              <w:t>Перспек</w:t>
            </w:r>
            <w:r w:rsidRPr="00157D0D">
              <w:rPr>
                <w:rFonts w:cs="Arial"/>
                <w:sz w:val="20"/>
                <w:szCs w:val="20"/>
              </w:rPr>
              <w:softHyphen/>
              <w:t>тивная за</w:t>
            </w:r>
            <w:r w:rsidRPr="00157D0D">
              <w:rPr>
                <w:rFonts w:cs="Arial"/>
                <w:sz w:val="20"/>
                <w:szCs w:val="20"/>
              </w:rPr>
              <w:softHyphen/>
              <w:t>грузка ГРС на 2022г, м³/час</w:t>
            </w:r>
          </w:p>
        </w:tc>
        <w:tc>
          <w:tcPr>
            <w:tcW w:w="1134" w:type="dxa"/>
            <w:tcBorders>
              <w:bottom w:val="single" w:sz="4" w:space="0" w:color="000000"/>
            </w:tcBorders>
            <w:shd w:val="clear" w:color="auto" w:fill="F2F2F2" w:themeFill="background1" w:themeFillShade="F2"/>
          </w:tcPr>
          <w:p w:rsidR="00157D0D" w:rsidRPr="00157D0D" w:rsidRDefault="00157D0D" w:rsidP="000318ED">
            <w:pPr>
              <w:spacing w:before="40"/>
              <w:jc w:val="center"/>
              <w:rPr>
                <w:rFonts w:cs="Arial"/>
                <w:sz w:val="20"/>
                <w:szCs w:val="20"/>
              </w:rPr>
            </w:pPr>
            <w:r w:rsidRPr="00157D0D">
              <w:rPr>
                <w:rFonts w:cs="Arial"/>
                <w:sz w:val="20"/>
                <w:szCs w:val="20"/>
              </w:rPr>
              <w:t>Перспек</w:t>
            </w:r>
            <w:r w:rsidRPr="00157D0D">
              <w:rPr>
                <w:rFonts w:cs="Arial"/>
                <w:sz w:val="20"/>
                <w:szCs w:val="20"/>
              </w:rPr>
              <w:softHyphen/>
              <w:t>тивная загрузка ГРС на 2028г, м³/час</w:t>
            </w:r>
          </w:p>
        </w:tc>
        <w:tc>
          <w:tcPr>
            <w:tcW w:w="1134" w:type="dxa"/>
            <w:tcBorders>
              <w:bottom w:val="single" w:sz="4" w:space="0" w:color="000000"/>
            </w:tcBorders>
            <w:shd w:val="clear" w:color="auto" w:fill="F2F2F2" w:themeFill="background1" w:themeFillShade="F2"/>
          </w:tcPr>
          <w:p w:rsidR="00157D0D" w:rsidRPr="00157D0D" w:rsidRDefault="00157D0D" w:rsidP="000318ED">
            <w:pPr>
              <w:spacing w:before="40"/>
              <w:jc w:val="center"/>
              <w:rPr>
                <w:rFonts w:cs="Arial"/>
                <w:sz w:val="20"/>
                <w:szCs w:val="20"/>
              </w:rPr>
            </w:pPr>
            <w:r w:rsidRPr="00157D0D">
              <w:rPr>
                <w:rFonts w:cs="Arial"/>
                <w:sz w:val="20"/>
                <w:szCs w:val="20"/>
              </w:rPr>
              <w:t>Перспек</w:t>
            </w:r>
            <w:r w:rsidRPr="00157D0D">
              <w:rPr>
                <w:rFonts w:cs="Arial"/>
                <w:sz w:val="20"/>
                <w:szCs w:val="20"/>
              </w:rPr>
              <w:softHyphen/>
              <w:t>тивная за</w:t>
            </w:r>
            <w:r w:rsidRPr="00157D0D">
              <w:rPr>
                <w:rFonts w:cs="Arial"/>
                <w:sz w:val="20"/>
                <w:szCs w:val="20"/>
              </w:rPr>
              <w:softHyphen/>
              <w:t>грузка ГРС на 2035г, м³/час</w:t>
            </w:r>
          </w:p>
        </w:tc>
        <w:tc>
          <w:tcPr>
            <w:tcW w:w="1417" w:type="dxa"/>
            <w:tcBorders>
              <w:bottom w:val="single" w:sz="4" w:space="0" w:color="000000"/>
            </w:tcBorders>
            <w:shd w:val="clear" w:color="auto" w:fill="F2F2F2" w:themeFill="background1" w:themeFillShade="F2"/>
            <w:vAlign w:val="center"/>
          </w:tcPr>
          <w:p w:rsidR="00157D0D" w:rsidRPr="00157D0D" w:rsidRDefault="00157D0D" w:rsidP="000318ED">
            <w:pPr>
              <w:spacing w:before="40"/>
              <w:ind w:right="37"/>
              <w:jc w:val="center"/>
              <w:rPr>
                <w:rFonts w:eastAsia="Arial Narrow" w:cs="Arial"/>
                <w:sz w:val="20"/>
                <w:szCs w:val="20"/>
              </w:rPr>
            </w:pPr>
            <w:r w:rsidRPr="00157D0D">
              <w:rPr>
                <w:rFonts w:eastAsia="Arial Narrow" w:cs="Arial"/>
                <w:sz w:val="20"/>
                <w:szCs w:val="20"/>
              </w:rPr>
              <w:t>Примечание</w:t>
            </w:r>
          </w:p>
        </w:tc>
      </w:tr>
      <w:tr w:rsidR="00157D0D" w:rsidRPr="00157D0D" w:rsidTr="000318ED">
        <w:trPr>
          <w:cantSplit/>
          <w:trHeight w:val="170"/>
          <w:jc w:val="center"/>
        </w:trPr>
        <w:tc>
          <w:tcPr>
            <w:tcW w:w="538" w:type="dxa"/>
            <w:vMerge w:val="restart"/>
            <w:vAlign w:val="center"/>
          </w:tcPr>
          <w:p w:rsidR="00157D0D" w:rsidRPr="00157D0D" w:rsidRDefault="00157D0D" w:rsidP="000318ED">
            <w:pPr>
              <w:spacing w:before="40"/>
              <w:jc w:val="center"/>
              <w:rPr>
                <w:rFonts w:eastAsia="Arial Narrow" w:cs="Arial"/>
                <w:sz w:val="20"/>
                <w:szCs w:val="20"/>
              </w:rPr>
            </w:pPr>
            <w:r w:rsidRPr="00157D0D">
              <w:rPr>
                <w:rFonts w:eastAsia="Arial Narrow" w:cs="Arial"/>
                <w:sz w:val="20"/>
                <w:szCs w:val="20"/>
              </w:rPr>
              <w:t>1</w:t>
            </w:r>
          </w:p>
        </w:tc>
        <w:tc>
          <w:tcPr>
            <w:tcW w:w="1205" w:type="dxa"/>
            <w:vMerge w:val="restart"/>
            <w:vAlign w:val="center"/>
          </w:tcPr>
          <w:p w:rsidR="00157D0D" w:rsidRPr="00157D0D" w:rsidRDefault="00157D0D" w:rsidP="000318ED">
            <w:pPr>
              <w:spacing w:before="40"/>
              <w:jc w:val="center"/>
              <w:rPr>
                <w:rFonts w:cs="Arial"/>
                <w:sz w:val="20"/>
                <w:szCs w:val="20"/>
                <w:lang w:eastAsia="ru-RU"/>
              </w:rPr>
            </w:pPr>
            <w:r w:rsidRPr="00157D0D">
              <w:rPr>
                <w:rFonts w:cs="Arial"/>
                <w:sz w:val="20"/>
                <w:szCs w:val="20"/>
                <w:lang w:eastAsia="ru-RU"/>
              </w:rPr>
              <w:t>ГРС</w:t>
            </w:r>
          </w:p>
          <w:p w:rsidR="00157D0D" w:rsidRPr="00157D0D" w:rsidRDefault="00157D0D" w:rsidP="000318ED">
            <w:pPr>
              <w:spacing w:before="40"/>
              <w:jc w:val="center"/>
              <w:rPr>
                <w:rFonts w:cs="Arial"/>
                <w:sz w:val="20"/>
                <w:szCs w:val="20"/>
              </w:rPr>
            </w:pPr>
            <w:r w:rsidRPr="00157D0D">
              <w:rPr>
                <w:rFonts w:cs="Arial"/>
                <w:sz w:val="20"/>
                <w:szCs w:val="20"/>
                <w:lang w:eastAsia="ru-RU"/>
              </w:rPr>
              <w:t>г. Арти</w:t>
            </w:r>
          </w:p>
        </w:tc>
        <w:tc>
          <w:tcPr>
            <w:tcW w:w="993" w:type="dxa"/>
            <w:tcBorders>
              <w:bottom w:val="single" w:sz="4" w:space="0" w:color="000000"/>
            </w:tcBorders>
            <w:vAlign w:val="center"/>
          </w:tcPr>
          <w:p w:rsidR="00157D0D" w:rsidRPr="00157D0D" w:rsidRDefault="00157D0D" w:rsidP="000318ED">
            <w:pPr>
              <w:spacing w:before="40"/>
              <w:jc w:val="center"/>
              <w:rPr>
                <w:rFonts w:cs="Arial"/>
                <w:sz w:val="20"/>
                <w:szCs w:val="20"/>
              </w:rPr>
            </w:pPr>
            <w:r w:rsidRPr="00157D0D">
              <w:rPr>
                <w:rFonts w:cs="Arial"/>
                <w:sz w:val="20"/>
                <w:szCs w:val="20"/>
              </w:rPr>
              <w:t>0,6 (1,2)*</w:t>
            </w:r>
          </w:p>
        </w:tc>
        <w:tc>
          <w:tcPr>
            <w:tcW w:w="1064" w:type="dxa"/>
            <w:vMerge w:val="restart"/>
            <w:vAlign w:val="center"/>
          </w:tcPr>
          <w:p w:rsidR="00157D0D" w:rsidRPr="00157D0D" w:rsidRDefault="00157D0D" w:rsidP="000318ED">
            <w:pPr>
              <w:spacing w:before="40"/>
              <w:jc w:val="center"/>
              <w:rPr>
                <w:rFonts w:cs="Arial"/>
                <w:sz w:val="20"/>
                <w:szCs w:val="20"/>
              </w:rPr>
            </w:pPr>
            <w:r w:rsidRPr="00157D0D">
              <w:rPr>
                <w:rFonts w:cs="Arial"/>
                <w:sz w:val="20"/>
                <w:szCs w:val="20"/>
              </w:rPr>
              <w:t>40000</w:t>
            </w:r>
          </w:p>
        </w:tc>
        <w:tc>
          <w:tcPr>
            <w:tcW w:w="1134" w:type="dxa"/>
            <w:tcBorders>
              <w:bottom w:val="single" w:sz="4" w:space="0" w:color="000000"/>
            </w:tcBorders>
            <w:vAlign w:val="center"/>
          </w:tcPr>
          <w:p w:rsidR="00157D0D" w:rsidRPr="00157D0D" w:rsidRDefault="00157D0D" w:rsidP="000318ED">
            <w:pPr>
              <w:spacing w:before="40"/>
              <w:jc w:val="center"/>
              <w:rPr>
                <w:rFonts w:cs="Arial"/>
                <w:color w:val="000000"/>
                <w:sz w:val="20"/>
                <w:szCs w:val="20"/>
                <w:lang w:eastAsia="ru-RU"/>
              </w:rPr>
            </w:pPr>
            <w:r w:rsidRPr="00157D0D">
              <w:rPr>
                <w:rFonts w:cs="Arial"/>
                <w:color w:val="000000"/>
                <w:sz w:val="20"/>
                <w:szCs w:val="20"/>
              </w:rPr>
              <w:t>1489</w:t>
            </w:r>
          </w:p>
        </w:tc>
        <w:tc>
          <w:tcPr>
            <w:tcW w:w="1134" w:type="dxa"/>
            <w:tcBorders>
              <w:bottom w:val="single" w:sz="4" w:space="0" w:color="000000"/>
            </w:tcBorders>
            <w:vAlign w:val="center"/>
          </w:tcPr>
          <w:p w:rsidR="00157D0D" w:rsidRPr="00157D0D" w:rsidRDefault="00157D0D" w:rsidP="000318ED">
            <w:pPr>
              <w:spacing w:before="40"/>
              <w:jc w:val="center"/>
              <w:rPr>
                <w:rFonts w:cs="Arial"/>
                <w:color w:val="000000"/>
                <w:sz w:val="20"/>
                <w:szCs w:val="20"/>
              </w:rPr>
            </w:pPr>
            <w:r w:rsidRPr="00157D0D">
              <w:rPr>
                <w:rFonts w:cs="Arial"/>
                <w:color w:val="000000"/>
                <w:sz w:val="20"/>
                <w:szCs w:val="20"/>
              </w:rPr>
              <w:t>1494</w:t>
            </w:r>
          </w:p>
        </w:tc>
        <w:tc>
          <w:tcPr>
            <w:tcW w:w="1134" w:type="dxa"/>
            <w:tcBorders>
              <w:bottom w:val="single" w:sz="4" w:space="0" w:color="000000"/>
            </w:tcBorders>
            <w:vAlign w:val="center"/>
          </w:tcPr>
          <w:p w:rsidR="00157D0D" w:rsidRPr="00157D0D" w:rsidRDefault="00157D0D" w:rsidP="000318ED">
            <w:pPr>
              <w:spacing w:before="40"/>
              <w:jc w:val="center"/>
              <w:rPr>
                <w:rFonts w:cs="Arial"/>
                <w:color w:val="000000"/>
                <w:sz w:val="20"/>
                <w:szCs w:val="20"/>
              </w:rPr>
            </w:pPr>
            <w:r w:rsidRPr="00157D0D">
              <w:rPr>
                <w:rFonts w:cs="Arial"/>
                <w:color w:val="000000"/>
                <w:sz w:val="20"/>
                <w:szCs w:val="20"/>
              </w:rPr>
              <w:t>5766</w:t>
            </w:r>
          </w:p>
        </w:tc>
        <w:tc>
          <w:tcPr>
            <w:tcW w:w="1134" w:type="dxa"/>
            <w:tcBorders>
              <w:bottom w:val="single" w:sz="4" w:space="0" w:color="000000"/>
            </w:tcBorders>
            <w:vAlign w:val="center"/>
          </w:tcPr>
          <w:p w:rsidR="00157D0D" w:rsidRPr="00157D0D" w:rsidRDefault="00157D0D" w:rsidP="000318ED">
            <w:pPr>
              <w:spacing w:before="40"/>
              <w:jc w:val="center"/>
              <w:rPr>
                <w:rFonts w:cs="Arial"/>
                <w:color w:val="000000"/>
                <w:sz w:val="20"/>
                <w:szCs w:val="20"/>
              </w:rPr>
            </w:pPr>
            <w:r w:rsidRPr="00157D0D">
              <w:rPr>
                <w:rFonts w:cs="Arial"/>
                <w:color w:val="000000"/>
                <w:sz w:val="20"/>
                <w:szCs w:val="20"/>
              </w:rPr>
              <w:t>6165</w:t>
            </w:r>
          </w:p>
        </w:tc>
        <w:tc>
          <w:tcPr>
            <w:tcW w:w="1417" w:type="dxa"/>
            <w:vMerge w:val="restart"/>
            <w:vAlign w:val="center"/>
          </w:tcPr>
          <w:p w:rsidR="00157D0D" w:rsidRPr="00157D0D" w:rsidRDefault="00157D0D" w:rsidP="000318ED">
            <w:pPr>
              <w:spacing w:before="40"/>
              <w:jc w:val="center"/>
              <w:rPr>
                <w:sz w:val="20"/>
                <w:szCs w:val="20"/>
                <w:vertAlign w:val="superscript"/>
              </w:rPr>
            </w:pPr>
            <w:r w:rsidRPr="00157D0D">
              <w:rPr>
                <w:sz w:val="20"/>
                <w:szCs w:val="20"/>
              </w:rPr>
              <w:t>На потребите</w:t>
            </w:r>
            <w:r w:rsidRPr="00157D0D">
              <w:rPr>
                <w:sz w:val="20"/>
                <w:szCs w:val="20"/>
              </w:rPr>
              <w:softHyphen/>
              <w:t>лей, располо</w:t>
            </w:r>
            <w:r w:rsidRPr="00157D0D">
              <w:rPr>
                <w:sz w:val="20"/>
                <w:szCs w:val="20"/>
              </w:rPr>
              <w:softHyphen/>
              <w:t xml:space="preserve">женных в Артинском ГО </w:t>
            </w:r>
          </w:p>
        </w:tc>
      </w:tr>
      <w:tr w:rsidR="00157D0D" w:rsidRPr="00157D0D" w:rsidTr="000318ED">
        <w:trPr>
          <w:cantSplit/>
          <w:trHeight w:val="131"/>
          <w:jc w:val="center"/>
        </w:trPr>
        <w:tc>
          <w:tcPr>
            <w:tcW w:w="538" w:type="dxa"/>
            <w:vMerge/>
            <w:tcBorders>
              <w:bottom w:val="single" w:sz="4" w:space="0" w:color="000000"/>
            </w:tcBorders>
            <w:vAlign w:val="center"/>
          </w:tcPr>
          <w:p w:rsidR="00157D0D" w:rsidRPr="00157D0D" w:rsidRDefault="00157D0D" w:rsidP="000318ED">
            <w:pPr>
              <w:spacing w:before="40"/>
              <w:jc w:val="center"/>
              <w:rPr>
                <w:rFonts w:eastAsia="Arial Narrow" w:cs="Arial"/>
                <w:sz w:val="20"/>
                <w:szCs w:val="20"/>
              </w:rPr>
            </w:pPr>
          </w:p>
        </w:tc>
        <w:tc>
          <w:tcPr>
            <w:tcW w:w="1205" w:type="dxa"/>
            <w:vMerge/>
            <w:tcBorders>
              <w:bottom w:val="single" w:sz="4" w:space="0" w:color="000000"/>
            </w:tcBorders>
            <w:vAlign w:val="center"/>
          </w:tcPr>
          <w:p w:rsidR="00157D0D" w:rsidRPr="00157D0D" w:rsidRDefault="00157D0D" w:rsidP="000318ED">
            <w:pPr>
              <w:spacing w:before="40"/>
              <w:jc w:val="center"/>
              <w:rPr>
                <w:rFonts w:cs="Arial"/>
                <w:sz w:val="20"/>
                <w:szCs w:val="20"/>
                <w:lang w:eastAsia="ru-RU"/>
              </w:rPr>
            </w:pPr>
          </w:p>
        </w:tc>
        <w:tc>
          <w:tcPr>
            <w:tcW w:w="993" w:type="dxa"/>
            <w:tcBorders>
              <w:bottom w:val="single" w:sz="4" w:space="0" w:color="000000"/>
            </w:tcBorders>
            <w:vAlign w:val="center"/>
          </w:tcPr>
          <w:p w:rsidR="00157D0D" w:rsidRPr="00157D0D" w:rsidRDefault="00157D0D" w:rsidP="000318ED">
            <w:pPr>
              <w:spacing w:before="40"/>
              <w:jc w:val="center"/>
              <w:rPr>
                <w:rFonts w:cs="Arial"/>
                <w:sz w:val="20"/>
                <w:szCs w:val="20"/>
              </w:rPr>
            </w:pPr>
            <w:r w:rsidRPr="00157D0D">
              <w:rPr>
                <w:rFonts w:cs="Arial"/>
                <w:sz w:val="20"/>
                <w:szCs w:val="20"/>
              </w:rPr>
              <w:t>0,6</w:t>
            </w:r>
          </w:p>
        </w:tc>
        <w:tc>
          <w:tcPr>
            <w:tcW w:w="1064" w:type="dxa"/>
            <w:vMerge/>
            <w:tcBorders>
              <w:bottom w:val="single" w:sz="4" w:space="0" w:color="000000"/>
            </w:tcBorders>
            <w:vAlign w:val="center"/>
          </w:tcPr>
          <w:p w:rsidR="00157D0D" w:rsidRPr="00157D0D" w:rsidRDefault="00157D0D" w:rsidP="000318ED">
            <w:pPr>
              <w:spacing w:before="40"/>
              <w:jc w:val="center"/>
              <w:rPr>
                <w:rFonts w:cs="Arial"/>
                <w:sz w:val="20"/>
                <w:szCs w:val="20"/>
              </w:rPr>
            </w:pPr>
          </w:p>
        </w:tc>
        <w:tc>
          <w:tcPr>
            <w:tcW w:w="1134" w:type="dxa"/>
            <w:tcBorders>
              <w:bottom w:val="single" w:sz="4" w:space="0" w:color="000000"/>
            </w:tcBorders>
            <w:vAlign w:val="center"/>
          </w:tcPr>
          <w:p w:rsidR="00157D0D" w:rsidRPr="00157D0D" w:rsidRDefault="00157D0D" w:rsidP="000318ED">
            <w:pPr>
              <w:spacing w:before="40"/>
              <w:jc w:val="center"/>
              <w:rPr>
                <w:sz w:val="20"/>
                <w:szCs w:val="20"/>
              </w:rPr>
            </w:pPr>
            <w:r w:rsidRPr="00157D0D">
              <w:rPr>
                <w:sz w:val="20"/>
                <w:szCs w:val="20"/>
              </w:rPr>
              <w:t>4951</w:t>
            </w:r>
          </w:p>
        </w:tc>
        <w:tc>
          <w:tcPr>
            <w:tcW w:w="1134" w:type="dxa"/>
            <w:tcBorders>
              <w:bottom w:val="single" w:sz="4" w:space="0" w:color="000000"/>
            </w:tcBorders>
            <w:vAlign w:val="center"/>
          </w:tcPr>
          <w:p w:rsidR="00157D0D" w:rsidRPr="00157D0D" w:rsidRDefault="00157D0D" w:rsidP="000318ED">
            <w:pPr>
              <w:spacing w:before="40"/>
              <w:jc w:val="center"/>
              <w:rPr>
                <w:sz w:val="20"/>
                <w:szCs w:val="20"/>
              </w:rPr>
            </w:pPr>
            <w:r w:rsidRPr="00157D0D">
              <w:rPr>
                <w:sz w:val="20"/>
                <w:szCs w:val="20"/>
              </w:rPr>
              <w:t>5797</w:t>
            </w:r>
          </w:p>
        </w:tc>
        <w:tc>
          <w:tcPr>
            <w:tcW w:w="1134" w:type="dxa"/>
            <w:tcBorders>
              <w:bottom w:val="single" w:sz="4" w:space="0" w:color="000000"/>
            </w:tcBorders>
            <w:vAlign w:val="center"/>
          </w:tcPr>
          <w:p w:rsidR="00157D0D" w:rsidRPr="00157D0D" w:rsidRDefault="00157D0D" w:rsidP="000318ED">
            <w:pPr>
              <w:spacing w:before="40"/>
              <w:jc w:val="center"/>
              <w:rPr>
                <w:sz w:val="20"/>
                <w:szCs w:val="20"/>
              </w:rPr>
            </w:pPr>
            <w:r w:rsidRPr="00157D0D">
              <w:rPr>
                <w:sz w:val="20"/>
                <w:szCs w:val="20"/>
              </w:rPr>
              <w:t>9606</w:t>
            </w:r>
          </w:p>
        </w:tc>
        <w:tc>
          <w:tcPr>
            <w:tcW w:w="1134" w:type="dxa"/>
            <w:tcBorders>
              <w:bottom w:val="single" w:sz="4" w:space="0" w:color="000000"/>
            </w:tcBorders>
            <w:vAlign w:val="center"/>
          </w:tcPr>
          <w:p w:rsidR="00157D0D" w:rsidRPr="00157D0D" w:rsidRDefault="00157D0D" w:rsidP="000318ED">
            <w:pPr>
              <w:spacing w:before="40"/>
              <w:jc w:val="center"/>
              <w:rPr>
                <w:sz w:val="20"/>
                <w:szCs w:val="20"/>
              </w:rPr>
            </w:pPr>
            <w:r w:rsidRPr="00157D0D">
              <w:rPr>
                <w:sz w:val="20"/>
                <w:szCs w:val="20"/>
              </w:rPr>
              <w:t>9752</w:t>
            </w:r>
          </w:p>
        </w:tc>
        <w:tc>
          <w:tcPr>
            <w:tcW w:w="1417" w:type="dxa"/>
            <w:vMerge/>
            <w:vAlign w:val="center"/>
          </w:tcPr>
          <w:p w:rsidR="00157D0D" w:rsidRPr="00157D0D" w:rsidRDefault="00157D0D" w:rsidP="000318ED">
            <w:pPr>
              <w:spacing w:before="40"/>
              <w:jc w:val="center"/>
              <w:rPr>
                <w:rFonts w:eastAsia="Arial Narrow" w:cs="Arial"/>
                <w:sz w:val="20"/>
                <w:szCs w:val="20"/>
              </w:rPr>
            </w:pPr>
          </w:p>
        </w:tc>
      </w:tr>
      <w:tr w:rsidR="00157D0D" w:rsidRPr="00157D0D" w:rsidTr="000318ED">
        <w:trPr>
          <w:cantSplit/>
          <w:trHeight w:val="250"/>
          <w:jc w:val="center"/>
        </w:trPr>
        <w:tc>
          <w:tcPr>
            <w:tcW w:w="3800" w:type="dxa"/>
            <w:gridSpan w:val="4"/>
            <w:tcBorders>
              <w:bottom w:val="single" w:sz="4" w:space="0" w:color="000000"/>
            </w:tcBorders>
            <w:vAlign w:val="center"/>
          </w:tcPr>
          <w:p w:rsidR="00157D0D" w:rsidRPr="00157D0D" w:rsidRDefault="00157D0D" w:rsidP="000318ED">
            <w:pPr>
              <w:spacing w:before="40"/>
              <w:jc w:val="center"/>
              <w:rPr>
                <w:rFonts w:cs="Arial"/>
                <w:b/>
                <w:sz w:val="20"/>
                <w:szCs w:val="20"/>
              </w:rPr>
            </w:pPr>
            <w:r w:rsidRPr="00157D0D">
              <w:rPr>
                <w:rFonts w:cs="Arial"/>
                <w:b/>
                <w:sz w:val="20"/>
                <w:szCs w:val="20"/>
              </w:rPr>
              <w:t>Итого</w:t>
            </w:r>
          </w:p>
        </w:tc>
        <w:tc>
          <w:tcPr>
            <w:tcW w:w="1134" w:type="dxa"/>
            <w:tcBorders>
              <w:bottom w:val="single" w:sz="4" w:space="0" w:color="000000"/>
            </w:tcBorders>
            <w:vAlign w:val="center"/>
          </w:tcPr>
          <w:p w:rsidR="00157D0D" w:rsidRPr="00157D0D" w:rsidRDefault="00157D0D" w:rsidP="000318ED">
            <w:pPr>
              <w:jc w:val="center"/>
              <w:rPr>
                <w:rFonts w:cs="Arial"/>
                <w:b/>
                <w:color w:val="000000"/>
                <w:sz w:val="20"/>
              </w:rPr>
            </w:pPr>
            <w:r w:rsidRPr="00157D0D">
              <w:rPr>
                <w:rFonts w:cs="Arial"/>
                <w:b/>
                <w:color w:val="000000"/>
                <w:sz w:val="20"/>
              </w:rPr>
              <w:t>6440</w:t>
            </w:r>
          </w:p>
        </w:tc>
        <w:tc>
          <w:tcPr>
            <w:tcW w:w="1134" w:type="dxa"/>
            <w:tcBorders>
              <w:bottom w:val="single" w:sz="4" w:space="0" w:color="000000"/>
            </w:tcBorders>
            <w:vAlign w:val="center"/>
          </w:tcPr>
          <w:p w:rsidR="00157D0D" w:rsidRPr="00157D0D" w:rsidRDefault="00157D0D" w:rsidP="000318ED">
            <w:pPr>
              <w:jc w:val="center"/>
              <w:rPr>
                <w:rFonts w:cs="Arial"/>
                <w:b/>
                <w:color w:val="000000"/>
                <w:sz w:val="20"/>
              </w:rPr>
            </w:pPr>
            <w:r w:rsidRPr="00157D0D">
              <w:rPr>
                <w:rFonts w:cs="Arial"/>
                <w:b/>
                <w:color w:val="000000"/>
                <w:sz w:val="20"/>
              </w:rPr>
              <w:t>7291</w:t>
            </w:r>
          </w:p>
        </w:tc>
        <w:tc>
          <w:tcPr>
            <w:tcW w:w="1134" w:type="dxa"/>
            <w:tcBorders>
              <w:bottom w:val="single" w:sz="4" w:space="0" w:color="000000"/>
            </w:tcBorders>
            <w:vAlign w:val="center"/>
          </w:tcPr>
          <w:p w:rsidR="00157D0D" w:rsidRPr="00157D0D" w:rsidRDefault="00157D0D" w:rsidP="000318ED">
            <w:pPr>
              <w:jc w:val="center"/>
              <w:rPr>
                <w:rFonts w:cs="Arial"/>
                <w:b/>
                <w:color w:val="000000"/>
                <w:sz w:val="20"/>
              </w:rPr>
            </w:pPr>
            <w:r w:rsidRPr="00157D0D">
              <w:rPr>
                <w:rFonts w:cs="Arial"/>
                <w:b/>
                <w:color w:val="000000"/>
                <w:sz w:val="20"/>
              </w:rPr>
              <w:t>15372</w:t>
            </w:r>
          </w:p>
        </w:tc>
        <w:tc>
          <w:tcPr>
            <w:tcW w:w="1134" w:type="dxa"/>
            <w:tcBorders>
              <w:bottom w:val="single" w:sz="4" w:space="0" w:color="000000"/>
            </w:tcBorders>
            <w:vAlign w:val="center"/>
          </w:tcPr>
          <w:p w:rsidR="00157D0D" w:rsidRPr="00157D0D" w:rsidRDefault="00157D0D" w:rsidP="000318ED">
            <w:pPr>
              <w:jc w:val="center"/>
              <w:rPr>
                <w:rFonts w:cs="Arial"/>
                <w:b/>
                <w:color w:val="000000"/>
                <w:sz w:val="20"/>
              </w:rPr>
            </w:pPr>
            <w:r w:rsidRPr="00157D0D">
              <w:rPr>
                <w:rFonts w:cs="Arial"/>
                <w:b/>
                <w:color w:val="000000"/>
                <w:sz w:val="20"/>
              </w:rPr>
              <w:t>15917</w:t>
            </w:r>
          </w:p>
        </w:tc>
        <w:tc>
          <w:tcPr>
            <w:tcW w:w="1417" w:type="dxa"/>
            <w:vMerge/>
            <w:vAlign w:val="center"/>
          </w:tcPr>
          <w:p w:rsidR="00157D0D" w:rsidRPr="00157D0D" w:rsidRDefault="00157D0D" w:rsidP="000318ED">
            <w:pPr>
              <w:spacing w:before="40"/>
              <w:jc w:val="center"/>
              <w:rPr>
                <w:rFonts w:eastAsia="Arial Narrow" w:cs="Arial"/>
                <w:sz w:val="20"/>
                <w:szCs w:val="20"/>
              </w:rPr>
            </w:pPr>
          </w:p>
        </w:tc>
      </w:tr>
      <w:tr w:rsidR="00157D0D" w:rsidRPr="00157D0D" w:rsidTr="000318ED">
        <w:trPr>
          <w:cantSplit/>
          <w:trHeight w:val="637"/>
          <w:jc w:val="center"/>
        </w:trPr>
        <w:tc>
          <w:tcPr>
            <w:tcW w:w="538" w:type="dxa"/>
            <w:vAlign w:val="center"/>
          </w:tcPr>
          <w:p w:rsidR="00157D0D" w:rsidRPr="00157D0D" w:rsidRDefault="00157D0D" w:rsidP="000318ED">
            <w:pPr>
              <w:spacing w:before="40"/>
              <w:jc w:val="center"/>
              <w:rPr>
                <w:rFonts w:eastAsia="Arial Narrow" w:cs="Arial"/>
                <w:sz w:val="20"/>
                <w:szCs w:val="20"/>
              </w:rPr>
            </w:pPr>
            <w:r w:rsidRPr="00157D0D">
              <w:rPr>
                <w:rFonts w:eastAsia="Arial Narrow" w:cs="Arial"/>
                <w:sz w:val="20"/>
                <w:szCs w:val="20"/>
              </w:rPr>
              <w:t>2</w:t>
            </w:r>
          </w:p>
        </w:tc>
        <w:tc>
          <w:tcPr>
            <w:tcW w:w="1205" w:type="dxa"/>
            <w:vAlign w:val="center"/>
          </w:tcPr>
          <w:p w:rsidR="00157D0D" w:rsidRPr="00157D0D" w:rsidRDefault="00157D0D" w:rsidP="000318ED">
            <w:pPr>
              <w:spacing w:before="40"/>
              <w:jc w:val="center"/>
              <w:rPr>
                <w:rFonts w:cs="Arial"/>
                <w:sz w:val="20"/>
                <w:szCs w:val="20"/>
                <w:lang w:eastAsia="ru-RU"/>
              </w:rPr>
            </w:pPr>
            <w:r w:rsidRPr="00157D0D">
              <w:rPr>
                <w:rFonts w:cs="Arial"/>
                <w:sz w:val="20"/>
                <w:szCs w:val="20"/>
                <w:lang w:eastAsia="ru-RU"/>
              </w:rPr>
              <w:t>ГРС</w:t>
            </w:r>
          </w:p>
          <w:p w:rsidR="00157D0D" w:rsidRPr="00157D0D" w:rsidRDefault="00157D0D" w:rsidP="000318ED">
            <w:pPr>
              <w:spacing w:before="40"/>
              <w:jc w:val="center"/>
              <w:rPr>
                <w:rFonts w:cs="Arial"/>
                <w:sz w:val="20"/>
                <w:szCs w:val="20"/>
              </w:rPr>
            </w:pPr>
            <w:r w:rsidRPr="00157D0D">
              <w:rPr>
                <w:rFonts w:cs="Arial"/>
                <w:sz w:val="20"/>
                <w:szCs w:val="20"/>
                <w:lang w:eastAsia="ru-RU"/>
              </w:rPr>
              <w:t>с. Манчаж</w:t>
            </w:r>
          </w:p>
        </w:tc>
        <w:tc>
          <w:tcPr>
            <w:tcW w:w="993" w:type="dxa"/>
            <w:vAlign w:val="center"/>
          </w:tcPr>
          <w:p w:rsidR="00157D0D" w:rsidRPr="00157D0D" w:rsidRDefault="00157D0D" w:rsidP="000318ED">
            <w:pPr>
              <w:spacing w:before="40"/>
              <w:jc w:val="center"/>
              <w:rPr>
                <w:rFonts w:cs="Arial"/>
                <w:sz w:val="20"/>
                <w:szCs w:val="20"/>
              </w:rPr>
            </w:pPr>
            <w:r w:rsidRPr="00157D0D">
              <w:rPr>
                <w:rFonts w:cs="Arial"/>
                <w:sz w:val="20"/>
                <w:szCs w:val="20"/>
              </w:rPr>
              <w:t>0,6 (1,2)*</w:t>
            </w:r>
          </w:p>
        </w:tc>
        <w:tc>
          <w:tcPr>
            <w:tcW w:w="1064" w:type="dxa"/>
            <w:vAlign w:val="center"/>
          </w:tcPr>
          <w:p w:rsidR="00157D0D" w:rsidRPr="00157D0D" w:rsidRDefault="00157D0D" w:rsidP="000318ED">
            <w:pPr>
              <w:spacing w:before="40"/>
              <w:jc w:val="center"/>
              <w:rPr>
                <w:rFonts w:cs="Arial"/>
                <w:sz w:val="20"/>
                <w:szCs w:val="20"/>
              </w:rPr>
            </w:pPr>
            <w:r w:rsidRPr="00157D0D">
              <w:rPr>
                <w:rFonts w:cs="Arial"/>
                <w:sz w:val="20"/>
                <w:szCs w:val="20"/>
              </w:rPr>
              <w:t>5000</w:t>
            </w:r>
          </w:p>
        </w:tc>
        <w:tc>
          <w:tcPr>
            <w:tcW w:w="1134" w:type="dxa"/>
            <w:vAlign w:val="center"/>
          </w:tcPr>
          <w:p w:rsidR="00157D0D" w:rsidRPr="00157D0D" w:rsidRDefault="00157D0D" w:rsidP="000318ED">
            <w:pPr>
              <w:spacing w:before="40"/>
              <w:jc w:val="center"/>
              <w:rPr>
                <w:sz w:val="20"/>
                <w:szCs w:val="20"/>
              </w:rPr>
            </w:pPr>
            <w:r w:rsidRPr="00157D0D">
              <w:rPr>
                <w:sz w:val="20"/>
                <w:szCs w:val="20"/>
              </w:rPr>
              <w:t>231</w:t>
            </w:r>
          </w:p>
        </w:tc>
        <w:tc>
          <w:tcPr>
            <w:tcW w:w="1134" w:type="dxa"/>
            <w:vAlign w:val="center"/>
          </w:tcPr>
          <w:p w:rsidR="00157D0D" w:rsidRPr="00157D0D" w:rsidRDefault="00157D0D" w:rsidP="000318ED">
            <w:pPr>
              <w:spacing w:before="40"/>
              <w:jc w:val="center"/>
              <w:rPr>
                <w:sz w:val="20"/>
                <w:szCs w:val="20"/>
              </w:rPr>
            </w:pPr>
            <w:r w:rsidRPr="00157D0D">
              <w:rPr>
                <w:sz w:val="20"/>
                <w:szCs w:val="20"/>
              </w:rPr>
              <w:t>243</w:t>
            </w:r>
          </w:p>
        </w:tc>
        <w:tc>
          <w:tcPr>
            <w:tcW w:w="1134" w:type="dxa"/>
            <w:vAlign w:val="center"/>
          </w:tcPr>
          <w:p w:rsidR="00157D0D" w:rsidRPr="00157D0D" w:rsidRDefault="00157D0D" w:rsidP="000318ED">
            <w:pPr>
              <w:spacing w:before="40"/>
              <w:jc w:val="center"/>
              <w:rPr>
                <w:sz w:val="20"/>
                <w:szCs w:val="20"/>
              </w:rPr>
            </w:pPr>
            <w:r w:rsidRPr="00157D0D">
              <w:rPr>
                <w:sz w:val="20"/>
                <w:szCs w:val="20"/>
              </w:rPr>
              <w:t>2556</w:t>
            </w:r>
          </w:p>
        </w:tc>
        <w:tc>
          <w:tcPr>
            <w:tcW w:w="1134" w:type="dxa"/>
            <w:vAlign w:val="center"/>
          </w:tcPr>
          <w:p w:rsidR="00157D0D" w:rsidRPr="00157D0D" w:rsidRDefault="00157D0D" w:rsidP="000318ED">
            <w:pPr>
              <w:spacing w:before="40"/>
              <w:jc w:val="center"/>
              <w:rPr>
                <w:sz w:val="20"/>
                <w:szCs w:val="20"/>
              </w:rPr>
            </w:pPr>
            <w:r w:rsidRPr="00157D0D">
              <w:rPr>
                <w:sz w:val="20"/>
                <w:szCs w:val="20"/>
              </w:rPr>
              <w:t>2684</w:t>
            </w:r>
          </w:p>
        </w:tc>
        <w:tc>
          <w:tcPr>
            <w:tcW w:w="1417" w:type="dxa"/>
            <w:vMerge/>
            <w:vAlign w:val="center"/>
          </w:tcPr>
          <w:p w:rsidR="00157D0D" w:rsidRPr="00157D0D" w:rsidRDefault="00157D0D" w:rsidP="000318ED">
            <w:pPr>
              <w:spacing w:before="40"/>
              <w:jc w:val="center"/>
              <w:rPr>
                <w:rFonts w:eastAsia="Arial Narrow" w:cs="Arial"/>
                <w:sz w:val="20"/>
                <w:szCs w:val="20"/>
              </w:rPr>
            </w:pPr>
          </w:p>
        </w:tc>
      </w:tr>
      <w:tr w:rsidR="00157D0D" w:rsidRPr="00157D0D" w:rsidTr="000318ED">
        <w:trPr>
          <w:cantSplit/>
          <w:trHeight w:val="545"/>
          <w:jc w:val="center"/>
        </w:trPr>
        <w:tc>
          <w:tcPr>
            <w:tcW w:w="3800" w:type="dxa"/>
            <w:gridSpan w:val="4"/>
            <w:vAlign w:val="center"/>
          </w:tcPr>
          <w:p w:rsidR="00157D0D" w:rsidRPr="00157D0D" w:rsidRDefault="00157D0D" w:rsidP="000318ED">
            <w:pPr>
              <w:spacing w:before="40"/>
              <w:jc w:val="center"/>
              <w:rPr>
                <w:rFonts w:cs="Arial"/>
                <w:b/>
                <w:sz w:val="20"/>
                <w:szCs w:val="20"/>
              </w:rPr>
            </w:pPr>
            <w:r w:rsidRPr="00157D0D">
              <w:rPr>
                <w:rFonts w:cs="Arial"/>
                <w:b/>
                <w:sz w:val="20"/>
                <w:szCs w:val="20"/>
              </w:rPr>
              <w:t>Итого</w:t>
            </w:r>
          </w:p>
        </w:tc>
        <w:tc>
          <w:tcPr>
            <w:tcW w:w="1134" w:type="dxa"/>
            <w:vAlign w:val="center"/>
          </w:tcPr>
          <w:p w:rsidR="00157D0D" w:rsidRPr="00157D0D" w:rsidRDefault="00157D0D" w:rsidP="000318ED">
            <w:pPr>
              <w:spacing w:before="40"/>
              <w:jc w:val="center"/>
              <w:rPr>
                <w:b/>
                <w:sz w:val="20"/>
                <w:szCs w:val="20"/>
              </w:rPr>
            </w:pPr>
            <w:r w:rsidRPr="00157D0D">
              <w:rPr>
                <w:b/>
                <w:sz w:val="20"/>
                <w:szCs w:val="20"/>
              </w:rPr>
              <w:t>231</w:t>
            </w:r>
          </w:p>
        </w:tc>
        <w:tc>
          <w:tcPr>
            <w:tcW w:w="1134" w:type="dxa"/>
            <w:vAlign w:val="center"/>
          </w:tcPr>
          <w:p w:rsidR="00157D0D" w:rsidRPr="00157D0D" w:rsidRDefault="00157D0D" w:rsidP="000318ED">
            <w:pPr>
              <w:spacing w:before="40"/>
              <w:jc w:val="center"/>
              <w:rPr>
                <w:b/>
                <w:sz w:val="20"/>
                <w:szCs w:val="20"/>
              </w:rPr>
            </w:pPr>
            <w:r w:rsidRPr="00157D0D">
              <w:rPr>
                <w:b/>
                <w:sz w:val="20"/>
                <w:szCs w:val="20"/>
              </w:rPr>
              <w:t>243</w:t>
            </w:r>
          </w:p>
        </w:tc>
        <w:tc>
          <w:tcPr>
            <w:tcW w:w="1134" w:type="dxa"/>
            <w:vAlign w:val="center"/>
          </w:tcPr>
          <w:p w:rsidR="00157D0D" w:rsidRPr="00157D0D" w:rsidRDefault="00157D0D" w:rsidP="000318ED">
            <w:pPr>
              <w:spacing w:before="40"/>
              <w:jc w:val="center"/>
              <w:rPr>
                <w:b/>
                <w:sz w:val="20"/>
                <w:szCs w:val="20"/>
              </w:rPr>
            </w:pPr>
            <w:r w:rsidRPr="00157D0D">
              <w:rPr>
                <w:b/>
                <w:sz w:val="20"/>
                <w:szCs w:val="20"/>
              </w:rPr>
              <w:t>2556</w:t>
            </w:r>
          </w:p>
        </w:tc>
        <w:tc>
          <w:tcPr>
            <w:tcW w:w="1134" w:type="dxa"/>
            <w:vAlign w:val="center"/>
          </w:tcPr>
          <w:p w:rsidR="00157D0D" w:rsidRPr="00157D0D" w:rsidRDefault="00157D0D" w:rsidP="000318ED">
            <w:pPr>
              <w:spacing w:before="40"/>
              <w:jc w:val="center"/>
              <w:rPr>
                <w:b/>
                <w:sz w:val="20"/>
                <w:szCs w:val="20"/>
              </w:rPr>
            </w:pPr>
            <w:r w:rsidRPr="00157D0D">
              <w:rPr>
                <w:b/>
                <w:sz w:val="20"/>
                <w:szCs w:val="20"/>
              </w:rPr>
              <w:t>2684</w:t>
            </w:r>
          </w:p>
        </w:tc>
        <w:tc>
          <w:tcPr>
            <w:tcW w:w="1417" w:type="dxa"/>
            <w:vMerge/>
            <w:vAlign w:val="center"/>
          </w:tcPr>
          <w:p w:rsidR="00157D0D" w:rsidRPr="00157D0D" w:rsidRDefault="00157D0D" w:rsidP="000318ED">
            <w:pPr>
              <w:spacing w:before="40"/>
              <w:jc w:val="center"/>
              <w:rPr>
                <w:rFonts w:eastAsia="Arial Narrow" w:cs="Arial"/>
                <w:sz w:val="20"/>
                <w:szCs w:val="20"/>
              </w:rPr>
            </w:pPr>
          </w:p>
        </w:tc>
      </w:tr>
      <w:tr w:rsidR="00157D0D" w:rsidRPr="00157D0D" w:rsidTr="000318ED">
        <w:trPr>
          <w:cantSplit/>
          <w:trHeight w:val="143"/>
          <w:jc w:val="center"/>
        </w:trPr>
        <w:tc>
          <w:tcPr>
            <w:tcW w:w="538" w:type="dxa"/>
            <w:vMerge w:val="restart"/>
            <w:vAlign w:val="center"/>
          </w:tcPr>
          <w:p w:rsidR="00157D0D" w:rsidRPr="00157D0D" w:rsidRDefault="00157D0D" w:rsidP="000318ED">
            <w:pPr>
              <w:spacing w:before="40"/>
              <w:jc w:val="center"/>
              <w:rPr>
                <w:rFonts w:eastAsia="Arial Narrow" w:cs="Arial"/>
                <w:sz w:val="20"/>
                <w:szCs w:val="20"/>
              </w:rPr>
            </w:pPr>
            <w:r w:rsidRPr="00157D0D">
              <w:rPr>
                <w:rFonts w:eastAsia="Arial Narrow" w:cs="Arial"/>
                <w:sz w:val="20"/>
                <w:szCs w:val="20"/>
              </w:rPr>
              <w:t>3</w:t>
            </w:r>
          </w:p>
        </w:tc>
        <w:tc>
          <w:tcPr>
            <w:tcW w:w="1205" w:type="dxa"/>
            <w:vMerge w:val="restart"/>
            <w:vAlign w:val="center"/>
          </w:tcPr>
          <w:p w:rsidR="00157D0D" w:rsidRPr="00157D0D" w:rsidRDefault="00157D0D" w:rsidP="000318ED">
            <w:pPr>
              <w:spacing w:before="40"/>
              <w:jc w:val="center"/>
              <w:rPr>
                <w:rFonts w:cs="Arial"/>
                <w:sz w:val="20"/>
                <w:szCs w:val="20"/>
                <w:lang w:eastAsia="ru-RU"/>
              </w:rPr>
            </w:pPr>
            <w:r w:rsidRPr="00157D0D">
              <w:rPr>
                <w:rFonts w:cs="Arial"/>
                <w:sz w:val="20"/>
                <w:szCs w:val="20"/>
                <w:lang w:eastAsia="ru-RU"/>
              </w:rPr>
              <w:t>ГРС</w:t>
            </w:r>
          </w:p>
          <w:p w:rsidR="00157D0D" w:rsidRPr="00157D0D" w:rsidRDefault="00157D0D" w:rsidP="000318ED">
            <w:pPr>
              <w:spacing w:before="40"/>
              <w:jc w:val="center"/>
              <w:rPr>
                <w:rFonts w:cs="Arial"/>
                <w:sz w:val="20"/>
                <w:szCs w:val="20"/>
              </w:rPr>
            </w:pPr>
            <w:r w:rsidRPr="00157D0D">
              <w:rPr>
                <w:rFonts w:cs="Arial"/>
                <w:sz w:val="20"/>
                <w:szCs w:val="20"/>
                <w:lang w:eastAsia="ru-RU"/>
              </w:rPr>
              <w:t>с. Сажино</w:t>
            </w:r>
          </w:p>
        </w:tc>
        <w:tc>
          <w:tcPr>
            <w:tcW w:w="993" w:type="dxa"/>
            <w:vMerge w:val="restart"/>
            <w:vAlign w:val="center"/>
          </w:tcPr>
          <w:p w:rsidR="00157D0D" w:rsidRPr="00157D0D" w:rsidRDefault="00157D0D" w:rsidP="000318ED">
            <w:pPr>
              <w:spacing w:before="40"/>
              <w:jc w:val="center"/>
              <w:rPr>
                <w:rFonts w:cs="Arial"/>
                <w:sz w:val="20"/>
                <w:szCs w:val="20"/>
              </w:rPr>
            </w:pPr>
            <w:r w:rsidRPr="00157D0D">
              <w:rPr>
                <w:rFonts w:cs="Arial"/>
                <w:sz w:val="20"/>
                <w:szCs w:val="20"/>
              </w:rPr>
              <w:t>0,6</w:t>
            </w:r>
          </w:p>
        </w:tc>
        <w:tc>
          <w:tcPr>
            <w:tcW w:w="1064" w:type="dxa"/>
            <w:vMerge w:val="restart"/>
            <w:vAlign w:val="center"/>
          </w:tcPr>
          <w:p w:rsidR="00157D0D" w:rsidRPr="00157D0D" w:rsidRDefault="00157D0D" w:rsidP="000318ED">
            <w:pPr>
              <w:spacing w:before="40"/>
              <w:jc w:val="center"/>
              <w:rPr>
                <w:rFonts w:cs="Arial"/>
                <w:sz w:val="20"/>
                <w:szCs w:val="20"/>
              </w:rPr>
            </w:pPr>
            <w:r w:rsidRPr="00157D0D">
              <w:rPr>
                <w:rFonts w:cs="Arial"/>
                <w:sz w:val="20"/>
                <w:szCs w:val="20"/>
              </w:rPr>
              <w:t>5000</w:t>
            </w:r>
          </w:p>
        </w:tc>
        <w:tc>
          <w:tcPr>
            <w:tcW w:w="1134" w:type="dxa"/>
            <w:vAlign w:val="center"/>
          </w:tcPr>
          <w:p w:rsidR="00157D0D" w:rsidRPr="00157D0D" w:rsidRDefault="00157D0D" w:rsidP="000318ED">
            <w:pPr>
              <w:spacing w:before="40"/>
              <w:jc w:val="center"/>
              <w:rPr>
                <w:rFonts w:cs="Arial"/>
                <w:bCs/>
                <w:sz w:val="20"/>
                <w:szCs w:val="20"/>
                <w:lang w:eastAsia="ru-RU"/>
              </w:rPr>
            </w:pPr>
            <w:r w:rsidRPr="00157D0D">
              <w:rPr>
                <w:rFonts w:cs="Arial"/>
                <w:bCs/>
                <w:sz w:val="20"/>
                <w:szCs w:val="20"/>
              </w:rPr>
              <w:t>306</w:t>
            </w:r>
          </w:p>
        </w:tc>
        <w:tc>
          <w:tcPr>
            <w:tcW w:w="1134" w:type="dxa"/>
            <w:vAlign w:val="center"/>
          </w:tcPr>
          <w:p w:rsidR="00157D0D" w:rsidRPr="00157D0D" w:rsidRDefault="00157D0D" w:rsidP="000318ED">
            <w:pPr>
              <w:spacing w:before="40"/>
              <w:jc w:val="center"/>
              <w:rPr>
                <w:rFonts w:cs="Arial"/>
                <w:bCs/>
                <w:sz w:val="20"/>
                <w:szCs w:val="20"/>
              </w:rPr>
            </w:pPr>
            <w:r w:rsidRPr="00157D0D">
              <w:rPr>
                <w:rFonts w:cs="Arial"/>
                <w:bCs/>
                <w:sz w:val="20"/>
                <w:szCs w:val="20"/>
              </w:rPr>
              <w:t>411</w:t>
            </w:r>
          </w:p>
        </w:tc>
        <w:tc>
          <w:tcPr>
            <w:tcW w:w="1134" w:type="dxa"/>
            <w:vAlign w:val="center"/>
          </w:tcPr>
          <w:p w:rsidR="00157D0D" w:rsidRPr="00157D0D" w:rsidRDefault="00157D0D" w:rsidP="000318ED">
            <w:pPr>
              <w:spacing w:before="40"/>
              <w:jc w:val="center"/>
              <w:rPr>
                <w:rFonts w:cs="Arial"/>
                <w:bCs/>
                <w:sz w:val="20"/>
                <w:szCs w:val="20"/>
              </w:rPr>
            </w:pPr>
            <w:r w:rsidRPr="00157D0D">
              <w:rPr>
                <w:rFonts w:cs="Arial"/>
                <w:bCs/>
                <w:sz w:val="20"/>
                <w:szCs w:val="20"/>
              </w:rPr>
              <w:t>5149</w:t>
            </w:r>
          </w:p>
        </w:tc>
        <w:tc>
          <w:tcPr>
            <w:tcW w:w="1134" w:type="dxa"/>
            <w:vAlign w:val="center"/>
          </w:tcPr>
          <w:p w:rsidR="00157D0D" w:rsidRPr="00157D0D" w:rsidRDefault="00157D0D" w:rsidP="000318ED">
            <w:pPr>
              <w:spacing w:before="40"/>
              <w:jc w:val="center"/>
              <w:rPr>
                <w:rFonts w:cs="Arial"/>
                <w:bCs/>
                <w:sz w:val="20"/>
                <w:szCs w:val="20"/>
              </w:rPr>
            </w:pPr>
            <w:r w:rsidRPr="00157D0D">
              <w:rPr>
                <w:rFonts w:cs="Arial"/>
                <w:bCs/>
                <w:sz w:val="20"/>
                <w:szCs w:val="20"/>
              </w:rPr>
              <w:t>5295</w:t>
            </w:r>
          </w:p>
        </w:tc>
        <w:tc>
          <w:tcPr>
            <w:tcW w:w="1417" w:type="dxa"/>
            <w:vMerge/>
            <w:vAlign w:val="center"/>
          </w:tcPr>
          <w:p w:rsidR="00157D0D" w:rsidRPr="00157D0D" w:rsidRDefault="00157D0D" w:rsidP="000318ED">
            <w:pPr>
              <w:spacing w:before="40"/>
              <w:jc w:val="center"/>
              <w:rPr>
                <w:rFonts w:eastAsia="Arial Narrow"/>
                <w:sz w:val="20"/>
                <w:szCs w:val="20"/>
              </w:rPr>
            </w:pPr>
          </w:p>
        </w:tc>
      </w:tr>
      <w:tr w:rsidR="00157D0D" w:rsidRPr="00157D0D" w:rsidTr="000318ED">
        <w:trPr>
          <w:cantSplit/>
          <w:trHeight w:val="840"/>
          <w:jc w:val="center"/>
        </w:trPr>
        <w:tc>
          <w:tcPr>
            <w:tcW w:w="538" w:type="dxa"/>
            <w:vMerge/>
            <w:vAlign w:val="center"/>
          </w:tcPr>
          <w:p w:rsidR="00157D0D" w:rsidRPr="00157D0D" w:rsidRDefault="00157D0D" w:rsidP="000318ED">
            <w:pPr>
              <w:spacing w:before="40"/>
              <w:jc w:val="center"/>
              <w:rPr>
                <w:rFonts w:eastAsia="Arial Narrow" w:cs="Arial"/>
                <w:sz w:val="20"/>
                <w:szCs w:val="20"/>
              </w:rPr>
            </w:pPr>
          </w:p>
        </w:tc>
        <w:tc>
          <w:tcPr>
            <w:tcW w:w="1205" w:type="dxa"/>
            <w:vMerge/>
            <w:vAlign w:val="center"/>
          </w:tcPr>
          <w:p w:rsidR="00157D0D" w:rsidRPr="00157D0D" w:rsidRDefault="00157D0D" w:rsidP="000318ED">
            <w:pPr>
              <w:spacing w:before="40"/>
              <w:jc w:val="center"/>
              <w:rPr>
                <w:rFonts w:cs="Arial"/>
                <w:sz w:val="20"/>
                <w:szCs w:val="20"/>
                <w:lang w:eastAsia="ru-RU"/>
              </w:rPr>
            </w:pPr>
          </w:p>
        </w:tc>
        <w:tc>
          <w:tcPr>
            <w:tcW w:w="993" w:type="dxa"/>
            <w:vMerge/>
            <w:vAlign w:val="center"/>
          </w:tcPr>
          <w:p w:rsidR="00157D0D" w:rsidRPr="00157D0D" w:rsidRDefault="00157D0D" w:rsidP="000318ED">
            <w:pPr>
              <w:spacing w:before="40"/>
              <w:jc w:val="center"/>
              <w:rPr>
                <w:rFonts w:cs="Arial"/>
                <w:sz w:val="20"/>
                <w:szCs w:val="20"/>
              </w:rPr>
            </w:pPr>
          </w:p>
        </w:tc>
        <w:tc>
          <w:tcPr>
            <w:tcW w:w="1064" w:type="dxa"/>
            <w:vMerge/>
            <w:vAlign w:val="center"/>
          </w:tcPr>
          <w:p w:rsidR="00157D0D" w:rsidRPr="00157D0D" w:rsidRDefault="00157D0D" w:rsidP="000318ED">
            <w:pPr>
              <w:spacing w:before="40"/>
              <w:jc w:val="center"/>
              <w:rPr>
                <w:rFonts w:cs="Arial"/>
                <w:sz w:val="20"/>
                <w:szCs w:val="20"/>
              </w:rPr>
            </w:pPr>
          </w:p>
        </w:tc>
        <w:tc>
          <w:tcPr>
            <w:tcW w:w="1134" w:type="dxa"/>
            <w:vAlign w:val="center"/>
          </w:tcPr>
          <w:p w:rsidR="00157D0D" w:rsidRPr="00157D0D" w:rsidRDefault="00157D0D" w:rsidP="000318ED">
            <w:pPr>
              <w:spacing w:before="40"/>
              <w:jc w:val="center"/>
              <w:rPr>
                <w:rFonts w:cs="Arial"/>
                <w:bCs/>
                <w:sz w:val="20"/>
                <w:szCs w:val="20"/>
              </w:rPr>
            </w:pPr>
            <w:r w:rsidRPr="00157D0D">
              <w:rPr>
                <w:rFonts w:cs="Arial"/>
                <w:bCs/>
                <w:sz w:val="20"/>
                <w:szCs w:val="20"/>
              </w:rPr>
              <w:t>0</w:t>
            </w:r>
          </w:p>
        </w:tc>
        <w:tc>
          <w:tcPr>
            <w:tcW w:w="1134" w:type="dxa"/>
            <w:vAlign w:val="center"/>
          </w:tcPr>
          <w:p w:rsidR="00157D0D" w:rsidRPr="00157D0D" w:rsidRDefault="00157D0D" w:rsidP="000318ED">
            <w:pPr>
              <w:spacing w:before="40"/>
              <w:jc w:val="center"/>
              <w:rPr>
                <w:rFonts w:cs="Arial"/>
                <w:bCs/>
                <w:sz w:val="20"/>
                <w:szCs w:val="20"/>
              </w:rPr>
            </w:pPr>
            <w:r w:rsidRPr="00157D0D">
              <w:rPr>
                <w:rFonts w:cs="Arial"/>
                <w:bCs/>
                <w:sz w:val="20"/>
                <w:szCs w:val="20"/>
              </w:rPr>
              <w:t>0</w:t>
            </w:r>
          </w:p>
        </w:tc>
        <w:tc>
          <w:tcPr>
            <w:tcW w:w="1134" w:type="dxa"/>
            <w:vAlign w:val="center"/>
          </w:tcPr>
          <w:p w:rsidR="00157D0D" w:rsidRPr="00157D0D" w:rsidRDefault="00157D0D" w:rsidP="000318ED">
            <w:pPr>
              <w:spacing w:before="40"/>
              <w:jc w:val="center"/>
              <w:rPr>
                <w:rFonts w:cs="Arial"/>
                <w:bCs/>
                <w:sz w:val="20"/>
                <w:szCs w:val="20"/>
              </w:rPr>
            </w:pPr>
            <w:r w:rsidRPr="00157D0D">
              <w:rPr>
                <w:rFonts w:cs="Arial"/>
                <w:bCs/>
                <w:sz w:val="20"/>
                <w:szCs w:val="20"/>
              </w:rPr>
              <w:t>653</w:t>
            </w:r>
          </w:p>
        </w:tc>
        <w:tc>
          <w:tcPr>
            <w:tcW w:w="1134" w:type="dxa"/>
            <w:vAlign w:val="center"/>
          </w:tcPr>
          <w:p w:rsidR="00157D0D" w:rsidRPr="00157D0D" w:rsidRDefault="00157D0D" w:rsidP="000318ED">
            <w:pPr>
              <w:spacing w:before="40"/>
              <w:jc w:val="center"/>
              <w:rPr>
                <w:rFonts w:cs="Arial"/>
                <w:bCs/>
                <w:sz w:val="20"/>
                <w:szCs w:val="20"/>
              </w:rPr>
            </w:pPr>
            <w:r w:rsidRPr="00157D0D">
              <w:rPr>
                <w:rFonts w:cs="Arial"/>
                <w:bCs/>
                <w:sz w:val="20"/>
                <w:szCs w:val="20"/>
              </w:rPr>
              <w:t>2094</w:t>
            </w:r>
          </w:p>
        </w:tc>
        <w:tc>
          <w:tcPr>
            <w:tcW w:w="1417" w:type="dxa"/>
            <w:vAlign w:val="center"/>
          </w:tcPr>
          <w:p w:rsidR="00157D0D" w:rsidRPr="00157D0D" w:rsidRDefault="00157D0D" w:rsidP="000318ED">
            <w:pPr>
              <w:spacing w:before="40"/>
              <w:jc w:val="center"/>
              <w:rPr>
                <w:sz w:val="20"/>
                <w:szCs w:val="20"/>
                <w:vertAlign w:val="superscript"/>
              </w:rPr>
            </w:pPr>
            <w:r w:rsidRPr="00157D0D">
              <w:rPr>
                <w:sz w:val="20"/>
                <w:szCs w:val="20"/>
              </w:rPr>
              <w:t>На потребите</w:t>
            </w:r>
            <w:r w:rsidRPr="00157D0D">
              <w:rPr>
                <w:sz w:val="20"/>
                <w:szCs w:val="20"/>
              </w:rPr>
              <w:softHyphen/>
              <w:t>лей, располо</w:t>
            </w:r>
            <w:r w:rsidRPr="00157D0D">
              <w:rPr>
                <w:sz w:val="20"/>
                <w:szCs w:val="20"/>
              </w:rPr>
              <w:softHyphen/>
              <w:t>женных в МО Красноуфимский округ</w:t>
            </w:r>
          </w:p>
        </w:tc>
      </w:tr>
      <w:tr w:rsidR="00157D0D" w:rsidRPr="00157D0D" w:rsidTr="000318ED">
        <w:trPr>
          <w:cantSplit/>
          <w:trHeight w:val="279"/>
          <w:jc w:val="center"/>
        </w:trPr>
        <w:tc>
          <w:tcPr>
            <w:tcW w:w="3800" w:type="dxa"/>
            <w:gridSpan w:val="4"/>
            <w:vAlign w:val="center"/>
          </w:tcPr>
          <w:p w:rsidR="00157D0D" w:rsidRPr="00157D0D" w:rsidRDefault="00157D0D" w:rsidP="000318ED">
            <w:pPr>
              <w:spacing w:before="40"/>
              <w:jc w:val="center"/>
              <w:rPr>
                <w:rFonts w:cs="Arial"/>
                <w:b/>
                <w:sz w:val="20"/>
                <w:szCs w:val="20"/>
              </w:rPr>
            </w:pPr>
            <w:r w:rsidRPr="00157D0D">
              <w:rPr>
                <w:rFonts w:cs="Arial"/>
                <w:b/>
                <w:sz w:val="20"/>
                <w:szCs w:val="20"/>
              </w:rPr>
              <w:t>Итого</w:t>
            </w:r>
          </w:p>
        </w:tc>
        <w:tc>
          <w:tcPr>
            <w:tcW w:w="1134" w:type="dxa"/>
            <w:vAlign w:val="center"/>
          </w:tcPr>
          <w:p w:rsidR="00157D0D" w:rsidRPr="00157D0D" w:rsidRDefault="00157D0D" w:rsidP="000318ED">
            <w:pPr>
              <w:jc w:val="center"/>
              <w:rPr>
                <w:rFonts w:cs="Arial"/>
                <w:b/>
                <w:bCs/>
                <w:sz w:val="20"/>
                <w:szCs w:val="20"/>
              </w:rPr>
            </w:pPr>
            <w:r w:rsidRPr="00157D0D">
              <w:rPr>
                <w:rFonts w:cs="Arial"/>
                <w:b/>
                <w:bCs/>
                <w:sz w:val="20"/>
                <w:szCs w:val="20"/>
              </w:rPr>
              <w:t>306</w:t>
            </w:r>
          </w:p>
        </w:tc>
        <w:tc>
          <w:tcPr>
            <w:tcW w:w="1134" w:type="dxa"/>
            <w:vAlign w:val="center"/>
          </w:tcPr>
          <w:p w:rsidR="00157D0D" w:rsidRPr="00157D0D" w:rsidRDefault="00157D0D" w:rsidP="000318ED">
            <w:pPr>
              <w:jc w:val="center"/>
              <w:rPr>
                <w:rFonts w:cs="Arial"/>
                <w:b/>
                <w:bCs/>
                <w:sz w:val="20"/>
                <w:szCs w:val="20"/>
              </w:rPr>
            </w:pPr>
            <w:r w:rsidRPr="00157D0D">
              <w:rPr>
                <w:rFonts w:cs="Arial"/>
                <w:b/>
                <w:bCs/>
                <w:sz w:val="20"/>
                <w:szCs w:val="20"/>
              </w:rPr>
              <w:t>411</w:t>
            </w:r>
          </w:p>
        </w:tc>
        <w:tc>
          <w:tcPr>
            <w:tcW w:w="1134" w:type="dxa"/>
            <w:vAlign w:val="center"/>
          </w:tcPr>
          <w:p w:rsidR="00157D0D" w:rsidRPr="00157D0D" w:rsidRDefault="00157D0D" w:rsidP="000318ED">
            <w:pPr>
              <w:jc w:val="center"/>
              <w:rPr>
                <w:rFonts w:cs="Arial"/>
                <w:b/>
                <w:bCs/>
                <w:sz w:val="20"/>
                <w:szCs w:val="20"/>
              </w:rPr>
            </w:pPr>
            <w:r w:rsidRPr="00157D0D">
              <w:rPr>
                <w:rFonts w:cs="Arial"/>
                <w:b/>
                <w:bCs/>
                <w:sz w:val="20"/>
                <w:szCs w:val="20"/>
              </w:rPr>
              <w:t>5802</w:t>
            </w:r>
          </w:p>
        </w:tc>
        <w:tc>
          <w:tcPr>
            <w:tcW w:w="1134" w:type="dxa"/>
            <w:vAlign w:val="center"/>
          </w:tcPr>
          <w:p w:rsidR="00157D0D" w:rsidRPr="00157D0D" w:rsidRDefault="00157D0D" w:rsidP="000318ED">
            <w:pPr>
              <w:jc w:val="center"/>
              <w:rPr>
                <w:rFonts w:cs="Arial"/>
                <w:b/>
                <w:bCs/>
                <w:sz w:val="20"/>
                <w:szCs w:val="20"/>
              </w:rPr>
            </w:pPr>
            <w:r w:rsidRPr="00157D0D">
              <w:rPr>
                <w:rFonts w:cs="Arial"/>
                <w:b/>
                <w:bCs/>
                <w:sz w:val="20"/>
                <w:szCs w:val="20"/>
              </w:rPr>
              <w:t>7389</w:t>
            </w:r>
          </w:p>
        </w:tc>
        <w:tc>
          <w:tcPr>
            <w:tcW w:w="1417" w:type="dxa"/>
            <w:vAlign w:val="center"/>
          </w:tcPr>
          <w:p w:rsidR="00157D0D" w:rsidRPr="00157D0D" w:rsidRDefault="00157D0D" w:rsidP="000318ED">
            <w:pPr>
              <w:spacing w:before="40"/>
              <w:jc w:val="center"/>
              <w:rPr>
                <w:sz w:val="20"/>
                <w:szCs w:val="20"/>
              </w:rPr>
            </w:pPr>
            <w:r w:rsidRPr="00157D0D">
              <w:rPr>
                <w:sz w:val="20"/>
                <w:szCs w:val="20"/>
              </w:rPr>
              <w:t>-</w:t>
            </w:r>
          </w:p>
        </w:tc>
      </w:tr>
    </w:tbl>
    <w:p w:rsidR="00157D0D" w:rsidRPr="00157D0D" w:rsidRDefault="00157D0D" w:rsidP="00157D0D">
      <w:pPr>
        <w:pStyle w:val="ac"/>
        <w:suppressAutoHyphens/>
        <w:ind w:right="197"/>
        <w:jc w:val="both"/>
        <w:rPr>
          <w:rFonts w:ascii="Times New Roman" w:eastAsiaTheme="minorHAnsi" w:hAnsi="Times New Roman" w:cstheme="minorBidi"/>
          <w:sz w:val="22"/>
          <w:szCs w:val="22"/>
          <w:lang w:eastAsia="en-US"/>
        </w:rPr>
      </w:pPr>
      <w:r w:rsidRPr="00157D0D">
        <w:rPr>
          <w:rFonts w:ascii="Times New Roman" w:eastAsiaTheme="minorHAnsi" w:hAnsi="Times New Roman" w:cstheme="minorBidi"/>
          <w:sz w:val="22"/>
          <w:szCs w:val="22"/>
          <w:lang w:eastAsia="en-US"/>
        </w:rPr>
        <w:t>*данные из паспорта газоснабжения муниципального образования: Артинский городской округ Свердловской области №01622000118190010070001-5-П</w:t>
      </w:r>
    </w:p>
    <w:p w:rsidR="00157D0D" w:rsidRPr="00157D0D" w:rsidRDefault="00157D0D" w:rsidP="00157D0D">
      <w:pPr>
        <w:widowControl w:val="0"/>
        <w:shd w:val="clear" w:color="auto" w:fill="FFFFFF"/>
        <w:tabs>
          <w:tab w:val="left" w:pos="371"/>
          <w:tab w:val="left" w:pos="825"/>
        </w:tabs>
        <w:spacing w:after="0" w:line="276" w:lineRule="auto"/>
        <w:ind w:firstLine="567"/>
      </w:pPr>
    </w:p>
    <w:p w:rsidR="00157D0D" w:rsidRPr="00157D0D" w:rsidRDefault="00157D0D" w:rsidP="00157D0D">
      <w:pPr>
        <w:widowControl w:val="0"/>
        <w:shd w:val="clear" w:color="auto" w:fill="FFFFFF"/>
        <w:tabs>
          <w:tab w:val="left" w:pos="371"/>
          <w:tab w:val="left" w:pos="825"/>
        </w:tabs>
        <w:spacing w:after="0" w:line="276" w:lineRule="auto"/>
        <w:ind w:firstLine="567"/>
      </w:pPr>
      <w:r w:rsidRPr="00157D0D">
        <w:t xml:space="preserve">Особенности и проблемы текущего состояния системы газораспределения Свердловской области подверглись анализу по следующим </w:t>
      </w:r>
      <w:r>
        <w:t>критери</w:t>
      </w:r>
      <w:r w:rsidRPr="00157D0D">
        <w:t xml:space="preserve">ям оценки: </w:t>
      </w:r>
    </w:p>
    <w:p w:rsidR="00157D0D" w:rsidRPr="00157D0D" w:rsidRDefault="00157D0D" w:rsidP="00157D0D">
      <w:pPr>
        <w:numPr>
          <w:ilvl w:val="0"/>
          <w:numId w:val="3"/>
        </w:numPr>
        <w:tabs>
          <w:tab w:val="left" w:pos="371"/>
        </w:tabs>
        <w:spacing w:after="0" w:line="276" w:lineRule="auto"/>
        <w:ind w:firstLine="567"/>
      </w:pPr>
      <w:r w:rsidRPr="00157D0D">
        <w:t>моральный и физический износ основных фондов по сведениям, предоставленным АО «ГАЗЭКС»;</w:t>
      </w:r>
    </w:p>
    <w:p w:rsidR="00157D0D" w:rsidRPr="00157D0D" w:rsidRDefault="00157D0D" w:rsidP="00157D0D">
      <w:pPr>
        <w:numPr>
          <w:ilvl w:val="0"/>
          <w:numId w:val="3"/>
        </w:numPr>
        <w:tabs>
          <w:tab w:val="left" w:pos="371"/>
        </w:tabs>
        <w:spacing w:after="0" w:line="276" w:lineRule="auto"/>
        <w:ind w:firstLine="567"/>
      </w:pPr>
      <w:r w:rsidRPr="00157D0D">
        <w:t>наличие на территориях населенных пунктов бесхозяйных газовых сетей и газовых сетей, не оформленных в собственность в установленном порядке по сведениям, предоставленным из муниципального образования;</w:t>
      </w:r>
    </w:p>
    <w:p w:rsidR="00157D0D" w:rsidRPr="00157D0D" w:rsidRDefault="00157D0D" w:rsidP="00157D0D">
      <w:pPr>
        <w:numPr>
          <w:ilvl w:val="0"/>
          <w:numId w:val="3"/>
        </w:numPr>
        <w:tabs>
          <w:tab w:val="left" w:pos="371"/>
        </w:tabs>
        <w:spacing w:after="0" w:line="276" w:lineRule="auto"/>
        <w:ind w:firstLine="567"/>
      </w:pPr>
      <w:r w:rsidRPr="00157D0D">
        <w:lastRenderedPageBreak/>
        <w:t>дефицита пропускной способности существующих газовых сетей для обеспечения подачи газа в необходимых объемах с выявлением ограничива</w:t>
      </w:r>
      <w:r w:rsidRPr="00157D0D">
        <w:softHyphen/>
        <w:t>ющих элементов и участков сети и объемов ограничений;</w:t>
      </w:r>
    </w:p>
    <w:p w:rsidR="00157D0D" w:rsidRPr="00157D0D" w:rsidRDefault="00157D0D" w:rsidP="00157D0D">
      <w:pPr>
        <w:numPr>
          <w:ilvl w:val="0"/>
          <w:numId w:val="3"/>
        </w:numPr>
        <w:tabs>
          <w:tab w:val="left" w:pos="371"/>
        </w:tabs>
        <w:spacing w:after="0" w:line="276" w:lineRule="auto"/>
        <w:ind w:firstLine="567"/>
      </w:pPr>
      <w:r w:rsidRPr="00157D0D">
        <w:t>технологических особенностей регулирования в газовой системе;</w:t>
      </w:r>
    </w:p>
    <w:p w:rsidR="00157D0D" w:rsidRPr="00157D0D" w:rsidRDefault="00157D0D" w:rsidP="00157D0D">
      <w:pPr>
        <w:numPr>
          <w:ilvl w:val="0"/>
          <w:numId w:val="3"/>
        </w:numPr>
        <w:tabs>
          <w:tab w:val="left" w:pos="371"/>
        </w:tabs>
        <w:spacing w:after="0" w:line="276" w:lineRule="auto"/>
        <w:ind w:firstLine="567"/>
      </w:pPr>
      <w:r w:rsidRPr="00157D0D">
        <w:t>наличия отдельных частей и участков системы газораспределения, в ко</w:t>
      </w:r>
      <w:r w:rsidRPr="00157D0D">
        <w:softHyphen/>
        <w:t>торых имеются ограничения на технологическое присоединение потребителей с выявлением ограничивающих элементов.</w:t>
      </w:r>
    </w:p>
    <w:p w:rsidR="00157D0D" w:rsidRPr="00157D0D" w:rsidRDefault="00157D0D" w:rsidP="00157D0D">
      <w:pPr>
        <w:spacing w:after="0" w:line="276" w:lineRule="auto"/>
        <w:ind w:firstLine="567"/>
      </w:pPr>
      <w:r w:rsidRPr="00157D0D">
        <w:t>Особенностью системы газоснабжения Артинского ГО является подача сетевого природного газа в населенные пункты от 3-х обособленных источников: ГРС г. Арти, ГРС с. Манчаж, ГРС с. Сажино.</w:t>
      </w:r>
    </w:p>
    <w:p w:rsidR="00157D0D" w:rsidRPr="00157D0D" w:rsidRDefault="00157D0D" w:rsidP="00157D0D">
      <w:pPr>
        <w:spacing w:after="0" w:line="276" w:lineRule="auto"/>
        <w:ind w:firstLine="567"/>
      </w:pPr>
      <w:r w:rsidRPr="00157D0D">
        <w:t>Согласно предоставленным исходным данным, до 2022 года строительство новых межпоселковых газопроводов высокого давления 1 и 2 категории (Р от 0,6 до 1,2 МПа; от 0,3 до 0,6 МПа) - не требуется.</w:t>
      </w:r>
    </w:p>
    <w:p w:rsidR="00157D0D" w:rsidRPr="00157D0D" w:rsidRDefault="00157D0D" w:rsidP="00157D0D">
      <w:pPr>
        <w:tabs>
          <w:tab w:val="left" w:pos="851"/>
        </w:tabs>
        <w:spacing w:after="0" w:line="276" w:lineRule="auto"/>
        <w:ind w:firstLine="567"/>
      </w:pPr>
      <w:r w:rsidRPr="00157D0D">
        <w:t>В целом система газораспределения на территории Артинского городского округа имеет проблемы, обусловленные:</w:t>
      </w:r>
    </w:p>
    <w:p w:rsidR="00157D0D" w:rsidRPr="00157D0D" w:rsidRDefault="00157D0D" w:rsidP="00157D0D">
      <w:pPr>
        <w:numPr>
          <w:ilvl w:val="0"/>
          <w:numId w:val="2"/>
        </w:numPr>
        <w:tabs>
          <w:tab w:val="left" w:pos="851"/>
        </w:tabs>
        <w:spacing w:after="0" w:line="276" w:lineRule="auto"/>
        <w:ind w:left="0" w:firstLine="567"/>
      </w:pPr>
      <w:r w:rsidRPr="00157D0D">
        <w:t>наличием бесхозяйных газопроводов на территории населенных пунктов;</w:t>
      </w:r>
    </w:p>
    <w:p w:rsidR="00157D0D" w:rsidRPr="00157D0D" w:rsidRDefault="00157D0D" w:rsidP="00157D0D">
      <w:pPr>
        <w:numPr>
          <w:ilvl w:val="0"/>
          <w:numId w:val="2"/>
        </w:numPr>
        <w:tabs>
          <w:tab w:val="left" w:pos="851"/>
        </w:tabs>
        <w:spacing w:after="0" w:line="276" w:lineRule="auto"/>
        <w:ind w:left="0" w:firstLine="567"/>
      </w:pPr>
      <w:r w:rsidRPr="00157D0D">
        <w:t>проблема развития локальных распределительных сетей на территории газифицированных населенных пунктов и вблизи их.</w:t>
      </w:r>
    </w:p>
    <w:p w:rsidR="00157D0D" w:rsidRDefault="00157D0D" w:rsidP="00171EEB">
      <w:pPr>
        <w:pStyle w:val="Default"/>
        <w:jc w:val="both"/>
      </w:pPr>
    </w:p>
    <w:p w:rsidR="00157D0D" w:rsidRPr="00157D0D" w:rsidRDefault="00157D0D" w:rsidP="00157D0D">
      <w:pPr>
        <w:pStyle w:val="21"/>
        <w:ind w:left="0"/>
        <w:contextualSpacing/>
        <w:rPr>
          <w:kern w:val="24"/>
          <w:sz w:val="24"/>
          <w:szCs w:val="24"/>
          <w:lang w:val="ru-RU"/>
        </w:rPr>
      </w:pPr>
      <w:bookmarkStart w:id="19" w:name="_Toc88573338"/>
      <w:r w:rsidRPr="00157D0D">
        <w:rPr>
          <w:kern w:val="24"/>
          <w:sz w:val="24"/>
          <w:szCs w:val="24"/>
          <w:lang w:val="ru-RU"/>
        </w:rPr>
        <w:t>3.3. Характеристика состояния и проблем теплоснабжения в городском округе</w:t>
      </w:r>
      <w:bookmarkEnd w:id="19"/>
    </w:p>
    <w:p w:rsidR="00022F6A" w:rsidRDefault="00022F6A" w:rsidP="00171EEB">
      <w:pPr>
        <w:pStyle w:val="Default"/>
        <w:jc w:val="both"/>
      </w:pPr>
    </w:p>
    <w:p w:rsidR="00157D0D" w:rsidRPr="00157D0D" w:rsidRDefault="00157D0D" w:rsidP="00157D0D">
      <w:pPr>
        <w:ind w:firstLine="709"/>
      </w:pPr>
      <w:r w:rsidRPr="00157D0D">
        <w:t>Организации, осуществляющие производство и транспортировку тепловой энергии до конечного потребителя на территории Артинского городского округа представлены в таблице ниже.</w:t>
      </w:r>
    </w:p>
    <w:p w:rsidR="00157D0D" w:rsidRPr="00157D0D" w:rsidRDefault="00157D0D" w:rsidP="00157D0D"/>
    <w:p w:rsidR="00157D0D" w:rsidRPr="00157D0D" w:rsidRDefault="00157D0D" w:rsidP="00157D0D">
      <w:pPr>
        <w:rPr>
          <w:b/>
        </w:rPr>
      </w:pPr>
      <w:r w:rsidRPr="00157D0D">
        <w:rPr>
          <w:b/>
        </w:rPr>
        <w:t>Таблица 3.3</w:t>
      </w:r>
      <w:r w:rsidR="00A02CF9">
        <w:rPr>
          <w:b/>
        </w:rPr>
        <w:t>.1</w:t>
      </w:r>
      <w:r w:rsidRPr="00157D0D">
        <w:rPr>
          <w:b/>
        </w:rPr>
        <w:t xml:space="preserve"> – Ресурсоснабжающие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2376"/>
        <w:gridCol w:w="3379"/>
        <w:gridCol w:w="3209"/>
      </w:tblGrid>
      <w:tr w:rsidR="00A02CF9" w:rsidRPr="00157D0D" w:rsidTr="00A02CF9">
        <w:trPr>
          <w:trHeight w:val="351"/>
          <w:tblHeader/>
        </w:trPr>
        <w:tc>
          <w:tcPr>
            <w:tcW w:w="381" w:type="dxa"/>
            <w:shd w:val="clear" w:color="auto" w:fill="F2F2F2"/>
            <w:tcMar>
              <w:top w:w="120" w:type="dxa"/>
              <w:left w:w="20" w:type="dxa"/>
              <w:bottom w:w="120" w:type="dxa"/>
              <w:right w:w="20" w:type="dxa"/>
            </w:tcMar>
            <w:vAlign w:val="center"/>
          </w:tcPr>
          <w:p w:rsidR="00A02CF9" w:rsidRPr="00157D0D" w:rsidRDefault="00A02CF9" w:rsidP="000318ED">
            <w:pPr>
              <w:jc w:val="center"/>
            </w:pPr>
            <w:r w:rsidRPr="00157D0D">
              <w:rPr>
                <w:rFonts w:eastAsia="Times New Roman" w:cs="Times New Roman"/>
                <w:sz w:val="22"/>
              </w:rPr>
              <w:t>№</w:t>
            </w:r>
          </w:p>
        </w:tc>
        <w:tc>
          <w:tcPr>
            <w:tcW w:w="2376" w:type="dxa"/>
            <w:shd w:val="clear" w:color="auto" w:fill="F2F2F2"/>
            <w:tcMar>
              <w:top w:w="120" w:type="dxa"/>
              <w:left w:w="200" w:type="dxa"/>
              <w:bottom w:w="120" w:type="dxa"/>
              <w:right w:w="200" w:type="dxa"/>
            </w:tcMar>
            <w:vAlign w:val="center"/>
          </w:tcPr>
          <w:p w:rsidR="00A02CF9" w:rsidRPr="00157D0D" w:rsidRDefault="00A02CF9" w:rsidP="000318ED">
            <w:pPr>
              <w:jc w:val="center"/>
            </w:pPr>
            <w:r w:rsidRPr="00157D0D">
              <w:rPr>
                <w:rFonts w:eastAsia="Times New Roman" w:cs="Times New Roman"/>
                <w:sz w:val="22"/>
              </w:rPr>
              <w:t>Наименование организации</w:t>
            </w:r>
          </w:p>
        </w:tc>
        <w:tc>
          <w:tcPr>
            <w:tcW w:w="3379" w:type="dxa"/>
            <w:shd w:val="clear" w:color="auto" w:fill="F2F2F2"/>
            <w:tcMar>
              <w:top w:w="120" w:type="dxa"/>
              <w:left w:w="200" w:type="dxa"/>
              <w:bottom w:w="120" w:type="dxa"/>
              <w:right w:w="200" w:type="dxa"/>
            </w:tcMar>
            <w:vAlign w:val="center"/>
          </w:tcPr>
          <w:p w:rsidR="00A02CF9" w:rsidRPr="00157D0D" w:rsidRDefault="00A02CF9" w:rsidP="000318ED">
            <w:pPr>
              <w:jc w:val="center"/>
            </w:pPr>
            <w:r w:rsidRPr="00157D0D">
              <w:rPr>
                <w:rFonts w:eastAsia="Times New Roman" w:cs="Times New Roman"/>
                <w:sz w:val="22"/>
              </w:rPr>
              <w:t>Теплового источника</w:t>
            </w:r>
          </w:p>
        </w:tc>
        <w:tc>
          <w:tcPr>
            <w:tcW w:w="3209" w:type="dxa"/>
            <w:shd w:val="clear" w:color="auto" w:fill="F2F2F2"/>
            <w:vAlign w:val="center"/>
          </w:tcPr>
          <w:p w:rsidR="00A02CF9" w:rsidRPr="00157D0D" w:rsidRDefault="00A02CF9" w:rsidP="000318ED">
            <w:pPr>
              <w:jc w:val="center"/>
              <w:rPr>
                <w:rFonts w:eastAsia="Times New Roman" w:cs="Times New Roman"/>
                <w:sz w:val="22"/>
              </w:rPr>
            </w:pPr>
            <w:r w:rsidRPr="00477545">
              <w:rPr>
                <w:rFonts w:eastAsia="Times New Roman" w:cs="Times New Roman"/>
              </w:rPr>
              <w:t>Длина тепловых сетей, м</w:t>
            </w:r>
          </w:p>
        </w:tc>
      </w:tr>
      <w:tr w:rsidR="00A02CF9" w:rsidRPr="00157D0D" w:rsidTr="00A02CF9">
        <w:trPr>
          <w:trHeight w:val="270"/>
        </w:trPr>
        <w:tc>
          <w:tcPr>
            <w:tcW w:w="381" w:type="dxa"/>
            <w:vMerge w:val="restart"/>
            <w:shd w:val="clear" w:color="auto" w:fill="FFFFFF"/>
            <w:tcMar>
              <w:top w:w="40" w:type="dxa"/>
              <w:left w:w="20" w:type="dxa"/>
              <w:bottom w:w="40" w:type="dxa"/>
              <w:right w:w="20" w:type="dxa"/>
            </w:tcMar>
            <w:vAlign w:val="center"/>
          </w:tcPr>
          <w:p w:rsidR="00A02CF9" w:rsidRPr="00157D0D" w:rsidRDefault="00A02CF9" w:rsidP="00A02CF9">
            <w:pPr>
              <w:jc w:val="center"/>
            </w:pPr>
            <w:r w:rsidRPr="00157D0D">
              <w:rPr>
                <w:rFonts w:eastAsia="Times New Roman" w:cs="Times New Roman"/>
                <w:sz w:val="22"/>
              </w:rPr>
              <w:t>1</w:t>
            </w:r>
          </w:p>
        </w:tc>
        <w:tc>
          <w:tcPr>
            <w:tcW w:w="2376" w:type="dxa"/>
            <w:vMerge w:val="restart"/>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t>МУП АГО "Теплотехника"</w:t>
            </w:r>
          </w:p>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1, пгт. Арти, ул. Ленина, 298</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780,40</w:t>
            </w:r>
          </w:p>
        </w:tc>
      </w:tr>
      <w:tr w:rsidR="00A02CF9" w:rsidRPr="00157D0D" w:rsidTr="00A02CF9">
        <w:trPr>
          <w:trHeight w:val="297"/>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2, пгт. Арти, ул. Р. Молодежи, 234</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3095,4</w:t>
            </w:r>
          </w:p>
        </w:tc>
      </w:tr>
      <w:tr w:rsidR="00A02CF9" w:rsidRPr="00157D0D" w:rsidTr="00A02CF9">
        <w:trPr>
          <w:trHeight w:val="297"/>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4, пгт. Арти, ул. Ленина, 141а</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20</w:t>
            </w:r>
          </w:p>
        </w:tc>
      </w:tr>
      <w:tr w:rsidR="00A02CF9" w:rsidRPr="00157D0D" w:rsidTr="00A02CF9">
        <w:trPr>
          <w:trHeight w:val="297"/>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5, пгт. Арти, ул. Дерябина, 124</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2514,4</w:t>
            </w:r>
          </w:p>
        </w:tc>
      </w:tr>
      <w:tr w:rsidR="00A02CF9" w:rsidRPr="00157D0D" w:rsidTr="00A02CF9">
        <w:trPr>
          <w:trHeight w:val="297"/>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8, пгт. Арти, ул. Первомайская, 16а</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3863,6</w:t>
            </w:r>
          </w:p>
        </w:tc>
      </w:tr>
      <w:tr w:rsidR="00A02CF9" w:rsidRPr="00157D0D" w:rsidTr="00A02CF9">
        <w:trPr>
          <w:trHeight w:val="297"/>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9, пгт. Арти, ул. Грязнова, 17</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1395,8</w:t>
            </w:r>
          </w:p>
        </w:tc>
      </w:tr>
      <w:tr w:rsidR="00A02CF9" w:rsidRPr="00157D0D" w:rsidTr="00A02CF9">
        <w:trPr>
          <w:trHeight w:val="297"/>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10, пгт. Арти, ул. Р. Молодежи, 12/2</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721,12</w:t>
            </w:r>
          </w:p>
        </w:tc>
      </w:tr>
      <w:tr w:rsidR="00A02CF9" w:rsidRPr="00157D0D" w:rsidTr="00A02CF9">
        <w:trPr>
          <w:trHeight w:val="183"/>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3, с. Малые Карзи</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1075</w:t>
            </w:r>
          </w:p>
        </w:tc>
      </w:tr>
      <w:tr w:rsidR="00A02CF9" w:rsidRPr="00157D0D" w:rsidTr="00A02CF9">
        <w:trPr>
          <w:trHeight w:val="174"/>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7, с. Манчаж</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2517,3</w:t>
            </w:r>
          </w:p>
        </w:tc>
      </w:tr>
      <w:tr w:rsidR="00A02CF9" w:rsidRPr="00157D0D" w:rsidTr="00A02CF9">
        <w:trPr>
          <w:trHeight w:val="279"/>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12, с. Новый Златоуст</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60</w:t>
            </w:r>
          </w:p>
        </w:tc>
      </w:tr>
      <w:tr w:rsidR="00A02CF9" w:rsidRPr="00157D0D" w:rsidTr="00A02CF9">
        <w:trPr>
          <w:trHeight w:val="253"/>
        </w:trPr>
        <w:tc>
          <w:tcPr>
            <w:tcW w:w="381" w:type="dxa"/>
            <w:shd w:val="clear" w:color="auto" w:fill="FFFFFF"/>
            <w:tcMar>
              <w:top w:w="40" w:type="dxa"/>
              <w:left w:w="20" w:type="dxa"/>
              <w:bottom w:w="40" w:type="dxa"/>
              <w:right w:w="20" w:type="dxa"/>
            </w:tcMar>
            <w:vAlign w:val="center"/>
          </w:tcPr>
          <w:p w:rsidR="00A02CF9" w:rsidRPr="00157D0D" w:rsidRDefault="00A02CF9" w:rsidP="00A02CF9">
            <w:pPr>
              <w:jc w:val="center"/>
            </w:pPr>
            <w:r w:rsidRPr="00157D0D">
              <w:rPr>
                <w:rFonts w:eastAsia="Times New Roman" w:cs="Times New Roman"/>
                <w:sz w:val="22"/>
              </w:rPr>
              <w:t>2</w:t>
            </w:r>
          </w:p>
        </w:tc>
        <w:tc>
          <w:tcPr>
            <w:tcW w:w="2376"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t>АО "Артинский завод"</w:t>
            </w:r>
          </w:p>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1, пгт. Арти, ул. Королева, 50</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11363,8</w:t>
            </w:r>
          </w:p>
        </w:tc>
      </w:tr>
      <w:tr w:rsidR="00A02CF9" w:rsidRPr="00157D0D" w:rsidTr="00A02CF9">
        <w:trPr>
          <w:trHeight w:val="270"/>
        </w:trPr>
        <w:tc>
          <w:tcPr>
            <w:tcW w:w="381" w:type="dxa"/>
            <w:vMerge w:val="restart"/>
            <w:shd w:val="clear" w:color="auto" w:fill="FFFFFF"/>
            <w:tcMar>
              <w:top w:w="40" w:type="dxa"/>
              <w:left w:w="20" w:type="dxa"/>
              <w:bottom w:w="40" w:type="dxa"/>
              <w:right w:w="20" w:type="dxa"/>
            </w:tcMar>
            <w:vAlign w:val="center"/>
          </w:tcPr>
          <w:p w:rsidR="00A02CF9" w:rsidRPr="00157D0D" w:rsidRDefault="00A02CF9" w:rsidP="00A02CF9">
            <w:pPr>
              <w:jc w:val="center"/>
            </w:pPr>
            <w:r w:rsidRPr="00157D0D">
              <w:rPr>
                <w:rFonts w:eastAsia="Times New Roman" w:cs="Times New Roman"/>
                <w:sz w:val="22"/>
              </w:rPr>
              <w:t>3</w:t>
            </w:r>
          </w:p>
        </w:tc>
        <w:tc>
          <w:tcPr>
            <w:tcW w:w="2376" w:type="dxa"/>
            <w:vMerge w:val="restart"/>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t>ОАО "ОТСК"</w:t>
            </w:r>
          </w:p>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3, пгт. Арти, ул. Лесная, 2а</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357,00</w:t>
            </w:r>
          </w:p>
        </w:tc>
      </w:tr>
      <w:tr w:rsidR="00A02CF9" w:rsidRPr="00157D0D" w:rsidTr="00A02CF9">
        <w:trPr>
          <w:trHeight w:val="297"/>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4, с. Сажино, ул. Чухарева, 1а</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337,00</w:t>
            </w:r>
          </w:p>
        </w:tc>
      </w:tr>
      <w:tr w:rsidR="00A02CF9" w:rsidRPr="00157D0D" w:rsidTr="00A02CF9">
        <w:trPr>
          <w:trHeight w:val="297"/>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7, с. Сажино, ул. Больничный город, 4а</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403,7000</w:t>
            </w:r>
          </w:p>
        </w:tc>
      </w:tr>
      <w:tr w:rsidR="00A02CF9" w:rsidRPr="00157D0D" w:rsidTr="00A02CF9">
        <w:trPr>
          <w:trHeight w:val="279"/>
        </w:trPr>
        <w:tc>
          <w:tcPr>
            <w:tcW w:w="381" w:type="dxa"/>
            <w:vMerge/>
          </w:tcPr>
          <w:p w:rsidR="00A02CF9" w:rsidRPr="00157D0D" w:rsidRDefault="00A02CF9" w:rsidP="00A02CF9"/>
        </w:tc>
        <w:tc>
          <w:tcPr>
            <w:tcW w:w="2376" w:type="dxa"/>
            <w:vMerge/>
          </w:tcPr>
          <w:p w:rsidR="00A02CF9" w:rsidRPr="00157D0D" w:rsidRDefault="00A02CF9" w:rsidP="00A02CF9"/>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 10, с. Старые Арти, ул. Ленина, 81а</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358,2000</w:t>
            </w:r>
          </w:p>
        </w:tc>
      </w:tr>
      <w:tr w:rsidR="00A02CF9" w:rsidRPr="00157D0D" w:rsidTr="00A02CF9">
        <w:trPr>
          <w:trHeight w:val="270"/>
        </w:trPr>
        <w:tc>
          <w:tcPr>
            <w:tcW w:w="381" w:type="dxa"/>
            <w:vMerge w:val="restart"/>
            <w:shd w:val="clear" w:color="auto" w:fill="FFFFFF"/>
            <w:tcMar>
              <w:top w:w="40" w:type="dxa"/>
              <w:left w:w="20" w:type="dxa"/>
              <w:bottom w:w="40" w:type="dxa"/>
              <w:right w:w="20" w:type="dxa"/>
            </w:tcMar>
            <w:vAlign w:val="center"/>
          </w:tcPr>
          <w:p w:rsidR="00A02CF9" w:rsidRPr="00157D0D" w:rsidRDefault="00A02CF9" w:rsidP="00A02CF9">
            <w:pPr>
              <w:jc w:val="center"/>
            </w:pPr>
            <w:r w:rsidRPr="00157D0D">
              <w:rPr>
                <w:rFonts w:eastAsia="Times New Roman" w:cs="Times New Roman"/>
                <w:sz w:val="22"/>
              </w:rPr>
              <w:t>4</w:t>
            </w:r>
          </w:p>
        </w:tc>
        <w:tc>
          <w:tcPr>
            <w:tcW w:w="2376" w:type="dxa"/>
            <w:vMerge w:val="restart"/>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t>ООО "Стройтехнопласт"</w:t>
            </w:r>
          </w:p>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Теплогенераторная №1, пгт Арти, ул. Геофизическая, 3б</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352,00</w:t>
            </w:r>
          </w:p>
        </w:tc>
      </w:tr>
      <w:tr w:rsidR="00A02CF9" w:rsidRPr="00157D0D" w:rsidTr="00A02CF9">
        <w:trPr>
          <w:trHeight w:val="297"/>
        </w:trPr>
        <w:tc>
          <w:tcPr>
            <w:tcW w:w="381" w:type="dxa"/>
            <w:vMerge/>
          </w:tcPr>
          <w:p w:rsidR="00A02CF9" w:rsidRPr="00157D0D" w:rsidRDefault="00A02CF9" w:rsidP="00A02CF9"/>
        </w:tc>
        <w:tc>
          <w:tcPr>
            <w:tcW w:w="2376" w:type="dxa"/>
            <w:vMerge/>
          </w:tcPr>
          <w:p w:rsidR="00A02CF9" w:rsidRPr="00157D0D" w:rsidRDefault="00A02CF9" w:rsidP="00A02CF9">
            <w:pPr>
              <w:jc w:val="center"/>
            </w:pPr>
          </w:p>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Теплогенераторная №2, пгт Арти, ул. Геофизическая, 3б</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w:t>
            </w:r>
          </w:p>
        </w:tc>
      </w:tr>
      <w:tr w:rsidR="00A02CF9" w:rsidRPr="00157D0D" w:rsidTr="00A02CF9">
        <w:trPr>
          <w:trHeight w:val="165"/>
        </w:trPr>
        <w:tc>
          <w:tcPr>
            <w:tcW w:w="381" w:type="dxa"/>
            <w:vMerge/>
          </w:tcPr>
          <w:p w:rsidR="00A02CF9" w:rsidRPr="00157D0D" w:rsidRDefault="00A02CF9" w:rsidP="00A02CF9"/>
        </w:tc>
        <w:tc>
          <w:tcPr>
            <w:tcW w:w="2376" w:type="dxa"/>
            <w:vMerge/>
          </w:tcPr>
          <w:p w:rsidR="00A02CF9" w:rsidRPr="00157D0D" w:rsidRDefault="00A02CF9" w:rsidP="00A02CF9">
            <w:pPr>
              <w:jc w:val="center"/>
            </w:pPr>
          </w:p>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БМК, пгт. Арти, ул. Ленина, 73</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w:t>
            </w:r>
          </w:p>
        </w:tc>
      </w:tr>
      <w:tr w:rsidR="00A02CF9" w:rsidRPr="00157D0D" w:rsidTr="00A02CF9">
        <w:trPr>
          <w:trHeight w:val="244"/>
        </w:trPr>
        <w:tc>
          <w:tcPr>
            <w:tcW w:w="381" w:type="dxa"/>
            <w:shd w:val="clear" w:color="auto" w:fill="FFFFFF"/>
            <w:tcMar>
              <w:top w:w="40" w:type="dxa"/>
              <w:left w:w="20" w:type="dxa"/>
              <w:bottom w:w="40" w:type="dxa"/>
              <w:right w:w="20" w:type="dxa"/>
            </w:tcMar>
            <w:vAlign w:val="center"/>
          </w:tcPr>
          <w:p w:rsidR="00A02CF9" w:rsidRPr="00157D0D" w:rsidRDefault="00A02CF9" w:rsidP="00A02CF9">
            <w:pPr>
              <w:jc w:val="center"/>
            </w:pPr>
            <w:r w:rsidRPr="00157D0D">
              <w:rPr>
                <w:rFonts w:eastAsia="Times New Roman" w:cs="Times New Roman"/>
                <w:sz w:val="22"/>
              </w:rPr>
              <w:t>5</w:t>
            </w:r>
          </w:p>
        </w:tc>
        <w:tc>
          <w:tcPr>
            <w:tcW w:w="2376"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t>ИГФ УРО РАН</w:t>
            </w:r>
          </w:p>
        </w:tc>
        <w:tc>
          <w:tcPr>
            <w:tcW w:w="3379" w:type="dxa"/>
            <w:shd w:val="clear" w:color="auto" w:fill="FFFFFF"/>
            <w:tcMar>
              <w:top w:w="40" w:type="dxa"/>
              <w:left w:w="200" w:type="dxa"/>
              <w:bottom w:w="40" w:type="dxa"/>
              <w:right w:w="200" w:type="dxa"/>
            </w:tcMar>
            <w:vAlign w:val="center"/>
          </w:tcPr>
          <w:p w:rsidR="00A02CF9" w:rsidRPr="00157D0D" w:rsidRDefault="00A02CF9" w:rsidP="00A02CF9">
            <w:pPr>
              <w:jc w:val="center"/>
            </w:pPr>
            <w:r w:rsidRPr="00157D0D">
              <w:rPr>
                <w:rFonts w:eastAsia="Times New Roman" w:cs="Times New Roman"/>
                <w:sz w:val="22"/>
              </w:rPr>
              <w:t>Котельная, пгт Арти, ул. Геофизическая, 2а</w:t>
            </w:r>
          </w:p>
        </w:tc>
        <w:tc>
          <w:tcPr>
            <w:tcW w:w="3209" w:type="dxa"/>
            <w:shd w:val="clear" w:color="auto" w:fill="FFFFFF"/>
            <w:vAlign w:val="center"/>
          </w:tcPr>
          <w:p w:rsidR="00A02CF9" w:rsidRPr="00477545" w:rsidRDefault="00A02CF9" w:rsidP="00A02CF9">
            <w:pPr>
              <w:jc w:val="center"/>
            </w:pPr>
            <w:r w:rsidRPr="00477545">
              <w:rPr>
                <w:rFonts w:eastAsia="Times New Roman" w:cs="Times New Roman"/>
              </w:rPr>
              <w:t>-</w:t>
            </w:r>
          </w:p>
        </w:tc>
      </w:tr>
    </w:tbl>
    <w:p w:rsidR="00157D0D" w:rsidRPr="00157D0D" w:rsidRDefault="00157D0D" w:rsidP="00157D0D"/>
    <w:p w:rsidR="00157D0D" w:rsidRPr="00A02CF9" w:rsidRDefault="00157D0D" w:rsidP="00477AD8">
      <w:pPr>
        <w:pStyle w:val="12"/>
      </w:pPr>
      <w:r w:rsidRPr="00A02CF9">
        <w:t>На территории Артинского городского округа функционируют котельные, принадлежащие организациям, не осуществляющим регулируемые виды деятельности в области теплоснабжения, то есть не осуществляющие продажу потребителям произведенной тепловой энергии. Данные организации не являются теплоснабжающими организациями и всю производимую тепловую энергию расходуют на собственные технологические нужды, т.е данные источники тепловой энергии являются индивидуальными.</w:t>
      </w:r>
    </w:p>
    <w:p w:rsidR="00157D0D" w:rsidRPr="00A02CF9" w:rsidRDefault="00157D0D" w:rsidP="00477AD8">
      <w:pPr>
        <w:pStyle w:val="12"/>
      </w:pPr>
      <w:r w:rsidRPr="00A02CF9">
        <w:t>Данные организации осуществляют различные виды деятельности на территории городского округа.</w:t>
      </w:r>
    </w:p>
    <w:p w:rsidR="00157D0D" w:rsidRPr="00A02CF9" w:rsidRDefault="00157D0D" w:rsidP="00477AD8">
      <w:pPr>
        <w:pStyle w:val="12"/>
      </w:pPr>
      <w:r w:rsidRPr="00A02CF9">
        <w:t xml:space="preserve">Локальные котельные вырабатывают тепловую энергию для хозяйственных нужд, то есть в целях отопления корпусов и иных хозяйственных построек, входящих в состав учреждений. </w:t>
      </w:r>
    </w:p>
    <w:p w:rsidR="00157D0D" w:rsidRDefault="00157D0D" w:rsidP="00157D0D"/>
    <w:p w:rsidR="00157D0D" w:rsidRPr="00157D0D" w:rsidRDefault="00157D0D" w:rsidP="00157D0D">
      <w:pPr>
        <w:rPr>
          <w:b/>
        </w:rPr>
      </w:pPr>
      <w:r w:rsidRPr="00157D0D">
        <w:rPr>
          <w:b/>
        </w:rPr>
        <w:t xml:space="preserve">Таблица </w:t>
      </w:r>
      <w:r w:rsidR="00A02CF9">
        <w:rPr>
          <w:b/>
        </w:rPr>
        <w:t>3</w:t>
      </w:r>
      <w:r w:rsidRPr="00157D0D">
        <w:rPr>
          <w:b/>
        </w:rPr>
        <w:t>.3.4 - Перечень локальных котельных и теплогенераторных установок учреждений сферы образования в границах Артинского городского округа</w:t>
      </w:r>
    </w:p>
    <w:tbl>
      <w:tblPr>
        <w:tblW w:w="9639" w:type="dxa"/>
        <w:tblInd w:w="-5" w:type="dxa"/>
        <w:tblLook w:val="04A0" w:firstRow="1" w:lastRow="0" w:firstColumn="1" w:lastColumn="0" w:noHBand="0" w:noVBand="1"/>
      </w:tblPr>
      <w:tblGrid>
        <w:gridCol w:w="580"/>
        <w:gridCol w:w="2560"/>
        <w:gridCol w:w="2560"/>
        <w:gridCol w:w="3939"/>
      </w:tblGrid>
      <w:tr w:rsidR="00157D0D" w:rsidRPr="00157D0D" w:rsidTr="000318ED">
        <w:trPr>
          <w:trHeight w:val="900"/>
          <w:tblHeader/>
        </w:trPr>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w:t>
            </w:r>
          </w:p>
        </w:tc>
        <w:tc>
          <w:tcPr>
            <w:tcW w:w="25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Источник тепловой энергии</w:t>
            </w:r>
          </w:p>
        </w:tc>
        <w:tc>
          <w:tcPr>
            <w:tcW w:w="25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Адрес расположения источника тепловой энергии</w:t>
            </w:r>
          </w:p>
        </w:tc>
        <w:tc>
          <w:tcPr>
            <w:tcW w:w="39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Балансодержатель</w:t>
            </w:r>
          </w:p>
        </w:tc>
      </w:tr>
      <w:tr w:rsidR="00157D0D" w:rsidRPr="00157D0D" w:rsidTr="000318ED">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1</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№1, с. Азигулово, ул. 30 лет Победы, стр.26</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с. Азигулово, ул. 30 лет Победы, стр.26</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«Азигуловская средняя общеобразовательная школа»,</w:t>
            </w:r>
          </w:p>
        </w:tc>
      </w:tr>
      <w:tr w:rsidR="00157D0D" w:rsidRPr="00157D0D" w:rsidTr="000318ED">
        <w:trPr>
          <w:trHeight w:val="12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lastRenderedPageBreak/>
              <w:t>2</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Котельная№2 «Усть-Манчажская ООШ», д.Усть-Манчаж, ул.Школьная, 4.</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с. Усть-Манчаж, ул. Школьная, стр. 4</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780B8C">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«Азигуловская средняя общеобразовательная школа»</w:t>
            </w:r>
          </w:p>
        </w:tc>
      </w:tr>
      <w:tr w:rsidR="00157D0D" w:rsidRPr="00157D0D" w:rsidTr="000318ED">
        <w:trPr>
          <w:trHeight w:val="17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3</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№3 Филиал  МАОУ «Азигуловская СОШ»-«Нижнебардымская  ООШ», д. Нижний Бардым, ул. Школьная, 7</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д. Нижний Бардым, ул. Школьная, 7</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«Азигуловская средняя общеобразовательная школа»</w:t>
            </w:r>
          </w:p>
        </w:tc>
      </w:tr>
      <w:tr w:rsidR="00157D0D" w:rsidRPr="00157D0D" w:rsidTr="000318ED">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4</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№4 «Детский сад с.Симинчи», д. Симинчи, ул. Советская, стр. 27</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д. Симинчи, ул. Советская, стр. 27</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«Азигуловская средняя общеобразовательная школа»</w:t>
            </w:r>
          </w:p>
        </w:tc>
      </w:tr>
      <w:tr w:rsidR="00157D0D" w:rsidRPr="00157D0D" w:rsidTr="000318ED">
        <w:trPr>
          <w:trHeight w:val="9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5</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 2, с. Бараба, ул. Юбилейная, стр. 6</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с. Бараба, ул. Юбилейная, стр. 6</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бюджетное  общеобразовательное учреждение «Барабинская основная общеобразовательная школа»</w:t>
            </w:r>
          </w:p>
        </w:tc>
      </w:tr>
      <w:tr w:rsidR="00157D0D" w:rsidRPr="00157D0D" w:rsidTr="000318ED">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6</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 2, с. Бараба, ул. Юбилейная, стр. 11</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с. Бараба, ул. Юбилейная, стр. 11</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бюджетное  общеобразовательное учреждение «Барабинская основная общеобразовательная школа»</w:t>
            </w:r>
          </w:p>
        </w:tc>
      </w:tr>
      <w:tr w:rsidR="00157D0D" w:rsidRPr="00157D0D" w:rsidTr="000318ED">
        <w:trPr>
          <w:trHeight w:val="5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7</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пгт. Арти, ул. Первомайская 112</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пгт. Арти, ул. Первомайская, стр. 112</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Артинского городского округа «Артинская средняя общеобразовательная школа № 1»</w:t>
            </w:r>
          </w:p>
        </w:tc>
      </w:tr>
      <w:tr w:rsidR="00157D0D" w:rsidRPr="00157D0D" w:rsidTr="000318ED">
        <w:trPr>
          <w:trHeight w:val="1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8</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МБОУ "Березовская ООШ", д.Березовка ул. Трактовая, 3</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с. Березовка, ул. Трактовая, стр. 3</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бюджетное  общеобразовательное учреждение «Березовская основная общеобразовательная школа»</w:t>
            </w:r>
          </w:p>
        </w:tc>
      </w:tr>
      <w:tr w:rsidR="00157D0D" w:rsidRPr="00157D0D" w:rsidTr="000318ED">
        <w:trPr>
          <w:trHeight w:val="11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9</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 1, с. Свердловское, ул. Ленина, стр. 21</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с. Свердловское, ул. Ленина, стр. 21</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бюджетное  общеобразовательное учреждение «Свердловская средняя общеобразовательная школа»</w:t>
            </w:r>
          </w:p>
        </w:tc>
      </w:tr>
      <w:tr w:rsidR="00157D0D" w:rsidRPr="00157D0D" w:rsidTr="000318ED">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10</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детский сад с. Старые Арти, с. Старые Арти, ул. Ленина, стр. 192</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с. Старые Арти, ул. Ленина, стр. 192</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«Староартинская средняя общеобразовательная школа» -</w:t>
            </w:r>
          </w:p>
        </w:tc>
      </w:tr>
      <w:tr w:rsidR="00157D0D" w:rsidRPr="00157D0D" w:rsidTr="000318ED">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11</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д/с Родничок, д. Пантелейково, ул. Тополиная 5а</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Артинский район, д Пантелейково ул Тополиная 5а,</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«Староартинская средняя общеобразовательная школа» -</w:t>
            </w:r>
          </w:p>
        </w:tc>
      </w:tr>
      <w:tr w:rsidR="00157D0D" w:rsidRPr="00157D0D" w:rsidTr="000318ED">
        <w:trPr>
          <w:trHeight w:val="124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lastRenderedPageBreak/>
              <w:t>12</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 1, с. Курки, ул. Заречная, стр. 45</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с. Курки, ул. Заречная, стр. 45</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бюджетное  общеобразовательное учреждение «Куркинская основная общеобразовательная школа</w:t>
            </w:r>
          </w:p>
        </w:tc>
      </w:tr>
      <w:tr w:rsidR="00157D0D" w:rsidRPr="00157D0D" w:rsidTr="000318ED">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13</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 с. Малая Тавра, ул. Молодежная, 2</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с. Малая Тавра, ул. Советская, стр. 1</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бюджетное  общеобразовательное учреждение «Малотавринская средняя общеобразовательная школа»</w:t>
            </w:r>
          </w:p>
        </w:tc>
      </w:tr>
      <w:tr w:rsidR="00157D0D" w:rsidRPr="00157D0D" w:rsidTr="000318ED">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14</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детский сад д.Багышково, ул. Советская, стр. 70а</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д. Багышково, ул. Советская, стр. 70а</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бюджетное  общеобразовательное учреждение «Малотавринская средняя общеобразовательная школа» - Филиал МБОУ «Малотавринская СОШ» - детский сад д. Багышково</w:t>
            </w:r>
          </w:p>
        </w:tc>
      </w:tr>
      <w:tr w:rsidR="00157D0D" w:rsidRPr="00157D0D" w:rsidTr="000318ED">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15</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МАОУ АГО «АСОШ № 6», пг.т Арти, ул. Дерябина, стр. 13</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пгт Арти, ул. Дерябина, стр. 13</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Артинского городского округа «Артинская средняя общеобразовательная школа №6»</w:t>
            </w:r>
          </w:p>
        </w:tc>
      </w:tr>
      <w:tr w:rsidR="00157D0D" w:rsidRPr="00157D0D" w:rsidTr="000318ED">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16</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Теплогенераторная установка "детский сад с. Сажино", с. Сажино, ул. Волкова, стр. 17</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с. Сажино, ул. Волкова, стр. 17</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«Сажинская средняя общеобразовательная школа» -</w:t>
            </w:r>
          </w:p>
        </w:tc>
      </w:tr>
      <w:tr w:rsidR="00157D0D" w:rsidRPr="00157D0D" w:rsidTr="000318ED">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17</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Теплогенераторная установка,д. Конево, ул. Заречная, стр. 11</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д. Конево, ул. Заречная, стр. 11</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«Сажинская средняя общеобразовательная школа»</w:t>
            </w:r>
          </w:p>
        </w:tc>
      </w:tr>
      <w:tr w:rsidR="00157D0D" w:rsidRPr="00157D0D" w:rsidTr="000318ED">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18</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с. Сухановка, ул. Победы,2.</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с. Сухановка, улица Ленина, стр. 112</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бюджетное  общеобразовательное учреждение «Сухановская средняя общеобразовательная школа»</w:t>
            </w:r>
          </w:p>
        </w:tc>
      </w:tr>
      <w:tr w:rsidR="00157D0D" w:rsidRPr="00157D0D" w:rsidTr="000318ED">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19</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Теплогенераторная установка, д. Токари, ул. Пролетарская, 7</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АГО, д. Токари, ул. Ленина, стр. 7</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«Манчажская средняя общеобразовательная школа»</w:t>
            </w:r>
          </w:p>
        </w:tc>
      </w:tr>
      <w:tr w:rsidR="00157D0D" w:rsidRPr="00157D0D" w:rsidTr="000318ED">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20</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«Усть-Югушинская ООШ», п. Усть-Югуш, ул. Лесная, д. 2</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Артинский район, п. Усть-Югуш, ул. Лесная, д. 2 тел.:</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автономное  общеобразовательное учреждение «Артинский лицей»</w:t>
            </w:r>
          </w:p>
        </w:tc>
      </w:tr>
      <w:tr w:rsidR="00157D0D" w:rsidRPr="00157D0D" w:rsidTr="000318ED">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21</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с. Поташка, ул. Октябрьская, 28</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Артинский район, с. Поташка, ул. Октябрьская, 28</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бюджетное  общеобразовательное учреждение Артинского городского округа «Поташкинская средняя общеобразовательная школа»</w:t>
            </w:r>
          </w:p>
        </w:tc>
      </w:tr>
      <w:tr w:rsidR="00157D0D" w:rsidRPr="00157D0D" w:rsidTr="000318ED">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22</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«Артя-Шигиринская ООШ», д. Артя-Шигири, ул. Школьная 8</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Артинский район, Д. Артя-Шигири, ул. Школьная 8</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бюджетное  общеобразовательное учреждение Артинского городского округа «Поташкинская средняя общеобразовательная школа»</w:t>
            </w:r>
          </w:p>
        </w:tc>
      </w:tr>
      <w:tr w:rsidR="00157D0D" w:rsidRPr="00157D0D" w:rsidTr="000318ED">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lastRenderedPageBreak/>
              <w:t>23</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Котельная  детский сад д. Артя-Шигири, д. Артя-Шигири, ул. Школьная1</w:t>
            </w:r>
          </w:p>
        </w:tc>
        <w:tc>
          <w:tcPr>
            <w:tcW w:w="2560"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Свердловская область, Артинский район, Д. Артя-Шигири, ул. Школьная1</w:t>
            </w:r>
          </w:p>
        </w:tc>
        <w:tc>
          <w:tcPr>
            <w:tcW w:w="3939" w:type="dxa"/>
            <w:tcBorders>
              <w:top w:val="nil"/>
              <w:left w:val="nil"/>
              <w:bottom w:val="single" w:sz="4" w:space="0" w:color="auto"/>
              <w:right w:val="single" w:sz="4" w:space="0" w:color="auto"/>
            </w:tcBorders>
            <w:shd w:val="clear" w:color="auto" w:fill="auto"/>
            <w:vAlign w:val="center"/>
            <w:hideMark/>
          </w:tcPr>
          <w:p w:rsidR="00157D0D" w:rsidRPr="00157D0D" w:rsidRDefault="00157D0D" w:rsidP="000318ED">
            <w:pPr>
              <w:jc w:val="center"/>
              <w:rPr>
                <w:rFonts w:eastAsia="Times New Roman" w:cs="Times New Roman"/>
                <w:color w:val="000000"/>
                <w:sz w:val="22"/>
                <w:lang w:eastAsia="ru-RU"/>
              </w:rPr>
            </w:pPr>
            <w:r w:rsidRPr="00157D0D">
              <w:rPr>
                <w:rFonts w:eastAsia="Times New Roman" w:cs="Times New Roman"/>
                <w:color w:val="000000"/>
                <w:sz w:val="22"/>
                <w:lang w:eastAsia="ru-RU"/>
              </w:rPr>
              <w:t>Муниципальное бюджетное  общеобразовательное учреждение Артинского городского округа «Поташкинская средняя общеобразовательная школа»</w:t>
            </w:r>
          </w:p>
        </w:tc>
      </w:tr>
    </w:tbl>
    <w:p w:rsidR="00157D0D" w:rsidRPr="00157D0D" w:rsidRDefault="00157D0D" w:rsidP="00157D0D">
      <w:pPr>
        <w:ind w:right="-1" w:firstLine="709"/>
      </w:pPr>
    </w:p>
    <w:p w:rsidR="00157D0D" w:rsidRPr="00157D0D" w:rsidRDefault="00157D0D" w:rsidP="00157D0D">
      <w:pPr>
        <w:pStyle w:val="ae"/>
      </w:pPr>
      <w:r w:rsidRPr="00157D0D">
        <w:rPr>
          <w:rStyle w:val="15"/>
        </w:rPr>
        <w:t xml:space="preserve">Таблица </w:t>
      </w:r>
      <w:r w:rsidR="00A02CF9">
        <w:rPr>
          <w:rStyle w:val="15"/>
        </w:rPr>
        <w:t>3</w:t>
      </w:r>
      <w:r w:rsidRPr="00157D0D">
        <w:rPr>
          <w:rStyle w:val="15"/>
        </w:rPr>
        <w:t xml:space="preserve">.3.5 </w:t>
      </w:r>
      <w:r w:rsidRPr="00157D0D">
        <w:t>-</w:t>
      </w:r>
      <w:r w:rsidRPr="00157D0D">
        <w:rPr>
          <w:b/>
        </w:rPr>
        <w:t xml:space="preserve"> Перечень локальных котельных и теплогенераторных установок учреждений сферы здравоохранения в границах Артинского городского округа</w:t>
      </w:r>
    </w:p>
    <w:tbl>
      <w:tblPr>
        <w:tblStyle w:val="af0"/>
        <w:tblW w:w="9493" w:type="dxa"/>
        <w:tblLook w:val="04A0" w:firstRow="1" w:lastRow="0" w:firstColumn="1" w:lastColumn="0" w:noHBand="0" w:noVBand="1"/>
      </w:tblPr>
      <w:tblGrid>
        <w:gridCol w:w="562"/>
        <w:gridCol w:w="2169"/>
        <w:gridCol w:w="2764"/>
        <w:gridCol w:w="3998"/>
      </w:tblGrid>
      <w:tr w:rsidR="00157D0D" w:rsidRPr="00157D0D" w:rsidTr="000318ED">
        <w:trPr>
          <w:tblHeader/>
        </w:trPr>
        <w:tc>
          <w:tcPr>
            <w:tcW w:w="562" w:type="dxa"/>
            <w:shd w:val="clear" w:color="auto" w:fill="F2F2F2" w:themeFill="background1" w:themeFillShade="F2"/>
            <w:vAlign w:val="center"/>
          </w:tcPr>
          <w:p w:rsidR="00157D0D" w:rsidRPr="00157D0D" w:rsidRDefault="00157D0D" w:rsidP="000318ED">
            <w:pPr>
              <w:pStyle w:val="110"/>
            </w:pPr>
            <w:r w:rsidRPr="00157D0D">
              <w:t>№ п/п</w:t>
            </w:r>
          </w:p>
        </w:tc>
        <w:tc>
          <w:tcPr>
            <w:tcW w:w="2169" w:type="dxa"/>
            <w:shd w:val="clear" w:color="auto" w:fill="F2F2F2" w:themeFill="background1" w:themeFillShade="F2"/>
            <w:vAlign w:val="center"/>
          </w:tcPr>
          <w:p w:rsidR="00157D0D" w:rsidRPr="00157D0D" w:rsidRDefault="00157D0D" w:rsidP="000318ED">
            <w:pPr>
              <w:pStyle w:val="110"/>
            </w:pPr>
            <w:r w:rsidRPr="00157D0D">
              <w:t>Источник тепловой энергии</w:t>
            </w:r>
          </w:p>
        </w:tc>
        <w:tc>
          <w:tcPr>
            <w:tcW w:w="2764" w:type="dxa"/>
            <w:shd w:val="clear" w:color="auto" w:fill="F2F2F2" w:themeFill="background1" w:themeFillShade="F2"/>
            <w:vAlign w:val="center"/>
          </w:tcPr>
          <w:p w:rsidR="00157D0D" w:rsidRPr="00157D0D" w:rsidRDefault="00157D0D" w:rsidP="000318ED">
            <w:pPr>
              <w:pStyle w:val="110"/>
              <w:rPr>
                <w:lang w:val="ru-RU"/>
              </w:rPr>
            </w:pPr>
            <w:r w:rsidRPr="00157D0D">
              <w:rPr>
                <w:lang w:val="ru-RU"/>
              </w:rPr>
              <w:t>Адрес расположения источника тепловой энергии</w:t>
            </w:r>
          </w:p>
        </w:tc>
        <w:tc>
          <w:tcPr>
            <w:tcW w:w="3998" w:type="dxa"/>
            <w:shd w:val="clear" w:color="auto" w:fill="F2F2F2" w:themeFill="background1" w:themeFillShade="F2"/>
            <w:vAlign w:val="center"/>
          </w:tcPr>
          <w:p w:rsidR="00157D0D" w:rsidRPr="00157D0D" w:rsidRDefault="00157D0D" w:rsidP="000318ED">
            <w:pPr>
              <w:pStyle w:val="110"/>
            </w:pPr>
            <w:r w:rsidRPr="00157D0D">
              <w:t>Балансодержатель</w:t>
            </w:r>
          </w:p>
        </w:tc>
      </w:tr>
      <w:tr w:rsidR="00157D0D" w:rsidRPr="00157D0D" w:rsidTr="000318ED">
        <w:tc>
          <w:tcPr>
            <w:tcW w:w="562" w:type="dxa"/>
            <w:vAlign w:val="center"/>
          </w:tcPr>
          <w:p w:rsidR="00157D0D" w:rsidRPr="00157D0D" w:rsidRDefault="00157D0D" w:rsidP="000318ED">
            <w:pPr>
              <w:pStyle w:val="110"/>
            </w:pPr>
            <w:r w:rsidRPr="00157D0D">
              <w:t>1</w:t>
            </w:r>
          </w:p>
        </w:tc>
        <w:tc>
          <w:tcPr>
            <w:tcW w:w="2169" w:type="dxa"/>
            <w:vAlign w:val="center"/>
          </w:tcPr>
          <w:p w:rsidR="00157D0D" w:rsidRPr="00157D0D" w:rsidRDefault="00157D0D" w:rsidP="000318ED">
            <w:pPr>
              <w:pStyle w:val="110"/>
            </w:pPr>
            <w:r w:rsidRPr="00157D0D">
              <w:t>Котельная</w:t>
            </w:r>
          </w:p>
        </w:tc>
        <w:tc>
          <w:tcPr>
            <w:tcW w:w="2764" w:type="dxa"/>
            <w:vAlign w:val="center"/>
          </w:tcPr>
          <w:p w:rsidR="00157D0D" w:rsidRPr="00157D0D" w:rsidRDefault="00157D0D" w:rsidP="000318ED">
            <w:pPr>
              <w:pStyle w:val="110"/>
              <w:rPr>
                <w:lang w:val="ru-RU"/>
              </w:rPr>
            </w:pPr>
            <w:r w:rsidRPr="00157D0D">
              <w:rPr>
                <w:rFonts w:eastAsia="Times New Roman"/>
                <w:lang w:val="ru-RU" w:eastAsia="ar-SA"/>
              </w:rPr>
              <w:t xml:space="preserve">Свердловская область, АГО, </w:t>
            </w:r>
            <w:r w:rsidRPr="00157D0D">
              <w:rPr>
                <w:lang w:val="ru-RU"/>
              </w:rPr>
              <w:t>пгт Арти, улица Аносова, стр. 100</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w:t>
            </w:r>
          </w:p>
        </w:tc>
      </w:tr>
      <w:tr w:rsidR="00157D0D" w:rsidRPr="00157D0D" w:rsidTr="000318ED">
        <w:tc>
          <w:tcPr>
            <w:tcW w:w="562" w:type="dxa"/>
            <w:vAlign w:val="center"/>
          </w:tcPr>
          <w:p w:rsidR="00157D0D" w:rsidRPr="00157D0D" w:rsidRDefault="00157D0D" w:rsidP="000318ED">
            <w:pPr>
              <w:pStyle w:val="110"/>
            </w:pPr>
            <w:r w:rsidRPr="00157D0D">
              <w:t>2</w:t>
            </w:r>
          </w:p>
        </w:tc>
        <w:tc>
          <w:tcPr>
            <w:tcW w:w="2169" w:type="dxa"/>
            <w:vAlign w:val="center"/>
          </w:tcPr>
          <w:p w:rsidR="00157D0D" w:rsidRPr="00157D0D" w:rsidRDefault="00157D0D" w:rsidP="000318ED">
            <w:pPr>
              <w:pStyle w:val="110"/>
            </w:pPr>
            <w:r w:rsidRPr="00157D0D">
              <w:t>Котельная</w:t>
            </w:r>
          </w:p>
        </w:tc>
        <w:tc>
          <w:tcPr>
            <w:tcW w:w="2764" w:type="dxa"/>
            <w:vAlign w:val="center"/>
          </w:tcPr>
          <w:p w:rsidR="00157D0D" w:rsidRPr="00157D0D" w:rsidRDefault="00157D0D" w:rsidP="000318ED">
            <w:pPr>
              <w:pStyle w:val="110"/>
            </w:pPr>
            <w:r w:rsidRPr="00157D0D">
              <w:rPr>
                <w:lang w:val="ru-RU"/>
              </w:rPr>
              <w:t xml:space="preserve">Свердловская область, АГО, пгт. Арти, ул. </w:t>
            </w:r>
            <w:r w:rsidRPr="00157D0D">
              <w:t>Ленина, стр. 158</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w:t>
            </w:r>
          </w:p>
        </w:tc>
      </w:tr>
      <w:tr w:rsidR="00157D0D" w:rsidRPr="00157D0D" w:rsidTr="000318ED">
        <w:tc>
          <w:tcPr>
            <w:tcW w:w="562" w:type="dxa"/>
            <w:vAlign w:val="center"/>
          </w:tcPr>
          <w:p w:rsidR="00157D0D" w:rsidRPr="00157D0D" w:rsidRDefault="00157D0D" w:rsidP="000318ED">
            <w:pPr>
              <w:pStyle w:val="110"/>
            </w:pPr>
            <w:r w:rsidRPr="00157D0D">
              <w:t>3</w:t>
            </w:r>
          </w:p>
        </w:tc>
        <w:tc>
          <w:tcPr>
            <w:tcW w:w="2169" w:type="dxa"/>
            <w:vAlign w:val="center"/>
          </w:tcPr>
          <w:p w:rsidR="00157D0D" w:rsidRPr="00157D0D" w:rsidRDefault="00157D0D" w:rsidP="000318ED">
            <w:pPr>
              <w:pStyle w:val="110"/>
            </w:pPr>
            <w:r w:rsidRPr="00157D0D">
              <w:t>Теплогенераторная установка №1 (ФАП Афонасовский)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Афонасково, ул. </w:t>
            </w:r>
            <w:r w:rsidRPr="00157D0D">
              <w:t>Нагорная, д.7а</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Афонасково</w:t>
            </w:r>
          </w:p>
        </w:tc>
      </w:tr>
      <w:tr w:rsidR="00157D0D" w:rsidRPr="00157D0D" w:rsidTr="000318ED">
        <w:tc>
          <w:tcPr>
            <w:tcW w:w="562" w:type="dxa"/>
            <w:vAlign w:val="center"/>
          </w:tcPr>
          <w:p w:rsidR="00157D0D" w:rsidRPr="00157D0D" w:rsidRDefault="00157D0D" w:rsidP="000318ED">
            <w:pPr>
              <w:pStyle w:val="110"/>
            </w:pPr>
            <w:r w:rsidRPr="00157D0D">
              <w:t>4</w:t>
            </w:r>
          </w:p>
        </w:tc>
        <w:tc>
          <w:tcPr>
            <w:tcW w:w="2169" w:type="dxa"/>
            <w:vAlign w:val="center"/>
          </w:tcPr>
          <w:p w:rsidR="00157D0D" w:rsidRPr="00157D0D" w:rsidRDefault="00157D0D" w:rsidP="000318ED">
            <w:pPr>
              <w:pStyle w:val="110"/>
            </w:pPr>
            <w:r w:rsidRPr="00157D0D">
              <w:t>Теплогенераторная установка №2</w:t>
            </w:r>
          </w:p>
          <w:p w:rsidR="00157D0D" w:rsidRPr="00157D0D" w:rsidRDefault="00157D0D" w:rsidP="000318ED">
            <w:pPr>
              <w:pStyle w:val="110"/>
            </w:pPr>
            <w:r w:rsidRPr="00157D0D">
              <w:t>(ФАП Черкасовкий)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Черкасовка, ул. </w:t>
            </w:r>
            <w:r w:rsidRPr="00157D0D">
              <w:t>Молодежная, д.17, часть №1</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Черкасовка</w:t>
            </w:r>
          </w:p>
        </w:tc>
      </w:tr>
      <w:tr w:rsidR="00157D0D" w:rsidRPr="00157D0D" w:rsidTr="000318ED">
        <w:tc>
          <w:tcPr>
            <w:tcW w:w="562" w:type="dxa"/>
            <w:vAlign w:val="center"/>
          </w:tcPr>
          <w:p w:rsidR="00157D0D" w:rsidRPr="00157D0D" w:rsidRDefault="00157D0D" w:rsidP="000318ED">
            <w:pPr>
              <w:pStyle w:val="110"/>
            </w:pPr>
            <w:r w:rsidRPr="00157D0D">
              <w:t>5</w:t>
            </w:r>
          </w:p>
        </w:tc>
        <w:tc>
          <w:tcPr>
            <w:tcW w:w="2169" w:type="dxa"/>
            <w:vAlign w:val="center"/>
          </w:tcPr>
          <w:p w:rsidR="00157D0D" w:rsidRPr="00157D0D" w:rsidRDefault="00157D0D" w:rsidP="000318ED">
            <w:pPr>
              <w:pStyle w:val="110"/>
            </w:pPr>
            <w:r w:rsidRPr="00157D0D">
              <w:t>Теплогенераторная установка №3</w:t>
            </w:r>
          </w:p>
          <w:p w:rsidR="00157D0D" w:rsidRPr="00157D0D" w:rsidRDefault="00157D0D" w:rsidP="000318ED">
            <w:pPr>
              <w:pStyle w:val="110"/>
            </w:pPr>
            <w:r w:rsidRPr="00157D0D">
              <w:t>(ФАП Симинчинский)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с. Симинчи, ул. </w:t>
            </w:r>
            <w:r w:rsidRPr="00157D0D">
              <w:t>Советская, д.27, часть №1</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с. Симинчи</w:t>
            </w:r>
          </w:p>
        </w:tc>
      </w:tr>
      <w:tr w:rsidR="00157D0D" w:rsidRPr="00157D0D" w:rsidTr="000318ED">
        <w:tc>
          <w:tcPr>
            <w:tcW w:w="562" w:type="dxa"/>
            <w:vAlign w:val="center"/>
          </w:tcPr>
          <w:p w:rsidR="00157D0D" w:rsidRPr="00157D0D" w:rsidRDefault="00157D0D" w:rsidP="000318ED">
            <w:pPr>
              <w:pStyle w:val="110"/>
            </w:pPr>
            <w:r w:rsidRPr="00157D0D">
              <w:t>6</w:t>
            </w:r>
          </w:p>
        </w:tc>
        <w:tc>
          <w:tcPr>
            <w:tcW w:w="2169" w:type="dxa"/>
            <w:vAlign w:val="center"/>
          </w:tcPr>
          <w:p w:rsidR="00157D0D" w:rsidRPr="00157D0D" w:rsidRDefault="00157D0D" w:rsidP="000318ED">
            <w:pPr>
              <w:pStyle w:val="110"/>
            </w:pPr>
            <w:r w:rsidRPr="00157D0D">
              <w:t>Теплогенераторная установка №4</w:t>
            </w:r>
          </w:p>
          <w:p w:rsidR="00157D0D" w:rsidRPr="00157D0D" w:rsidRDefault="00157D0D" w:rsidP="000318ED">
            <w:pPr>
              <w:pStyle w:val="110"/>
            </w:pPr>
            <w:r w:rsidRPr="00157D0D">
              <w:t>(ФАП Пантелейковский)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Пантелейково, ул. </w:t>
            </w:r>
            <w:r w:rsidRPr="00157D0D">
              <w:t>Тополиная, д.5А, часть №1</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Пантелейково</w:t>
            </w:r>
          </w:p>
        </w:tc>
      </w:tr>
      <w:tr w:rsidR="00157D0D" w:rsidRPr="00157D0D" w:rsidTr="000318ED">
        <w:tc>
          <w:tcPr>
            <w:tcW w:w="562" w:type="dxa"/>
            <w:vAlign w:val="center"/>
          </w:tcPr>
          <w:p w:rsidR="00157D0D" w:rsidRPr="00157D0D" w:rsidRDefault="00157D0D" w:rsidP="000318ED">
            <w:pPr>
              <w:pStyle w:val="110"/>
            </w:pPr>
            <w:r w:rsidRPr="00157D0D">
              <w:t>7</w:t>
            </w:r>
          </w:p>
        </w:tc>
        <w:tc>
          <w:tcPr>
            <w:tcW w:w="2169" w:type="dxa"/>
            <w:vAlign w:val="center"/>
          </w:tcPr>
          <w:p w:rsidR="00157D0D" w:rsidRPr="00157D0D" w:rsidRDefault="00157D0D" w:rsidP="000318ED">
            <w:pPr>
              <w:pStyle w:val="110"/>
            </w:pPr>
            <w:r w:rsidRPr="00157D0D">
              <w:t>Теплогенераторная установка №5</w:t>
            </w:r>
          </w:p>
          <w:p w:rsidR="00157D0D" w:rsidRPr="00157D0D" w:rsidRDefault="00157D0D" w:rsidP="000318ED">
            <w:pPr>
              <w:pStyle w:val="110"/>
            </w:pPr>
            <w:r w:rsidRPr="00157D0D">
              <w:t>(ФАП Коневский)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Конева, ул. </w:t>
            </w:r>
            <w:r w:rsidRPr="00157D0D">
              <w:t>Заречная, д.11, часть №1</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Конева</w:t>
            </w:r>
          </w:p>
        </w:tc>
      </w:tr>
      <w:tr w:rsidR="00157D0D" w:rsidRPr="00157D0D" w:rsidTr="000318ED">
        <w:tc>
          <w:tcPr>
            <w:tcW w:w="562" w:type="dxa"/>
            <w:vAlign w:val="center"/>
          </w:tcPr>
          <w:p w:rsidR="00157D0D" w:rsidRPr="00157D0D" w:rsidRDefault="00157D0D" w:rsidP="000318ED">
            <w:pPr>
              <w:pStyle w:val="110"/>
            </w:pPr>
            <w:r w:rsidRPr="00157D0D">
              <w:t>8</w:t>
            </w:r>
          </w:p>
        </w:tc>
        <w:tc>
          <w:tcPr>
            <w:tcW w:w="2169" w:type="dxa"/>
            <w:vAlign w:val="center"/>
          </w:tcPr>
          <w:p w:rsidR="00157D0D" w:rsidRPr="00157D0D" w:rsidRDefault="00157D0D" w:rsidP="000318ED">
            <w:pPr>
              <w:pStyle w:val="110"/>
              <w:rPr>
                <w:lang w:val="ru-RU"/>
              </w:rPr>
            </w:pPr>
            <w:r w:rsidRPr="00157D0D">
              <w:rPr>
                <w:lang w:val="ru-RU"/>
              </w:rPr>
              <w:t>Теплогенераторная установка №6</w:t>
            </w:r>
          </w:p>
          <w:p w:rsidR="00157D0D" w:rsidRPr="00157D0D" w:rsidRDefault="00157D0D" w:rsidP="000318ED">
            <w:pPr>
              <w:pStyle w:val="110"/>
              <w:rPr>
                <w:lang w:val="ru-RU"/>
              </w:rPr>
            </w:pPr>
            <w:r w:rsidRPr="00157D0D">
              <w:rPr>
                <w:lang w:val="ru-RU"/>
              </w:rPr>
              <w:t>(ФАП Усть-Манчажский)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Усть-Манчаж, ул. </w:t>
            </w:r>
            <w:r w:rsidRPr="00157D0D">
              <w:t>Советская, д.43, часть №2</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Усть-Манчаж</w:t>
            </w:r>
          </w:p>
        </w:tc>
      </w:tr>
      <w:tr w:rsidR="00157D0D" w:rsidRPr="00157D0D" w:rsidTr="000318ED">
        <w:tc>
          <w:tcPr>
            <w:tcW w:w="562" w:type="dxa"/>
            <w:vAlign w:val="center"/>
          </w:tcPr>
          <w:p w:rsidR="00157D0D" w:rsidRPr="00157D0D" w:rsidRDefault="00157D0D" w:rsidP="000318ED">
            <w:pPr>
              <w:pStyle w:val="110"/>
            </w:pPr>
            <w:r w:rsidRPr="00157D0D">
              <w:t>9</w:t>
            </w:r>
          </w:p>
        </w:tc>
        <w:tc>
          <w:tcPr>
            <w:tcW w:w="2169" w:type="dxa"/>
            <w:vAlign w:val="center"/>
          </w:tcPr>
          <w:p w:rsidR="00157D0D" w:rsidRPr="00157D0D" w:rsidRDefault="00157D0D" w:rsidP="000318ED">
            <w:pPr>
              <w:pStyle w:val="110"/>
            </w:pPr>
            <w:r w:rsidRPr="00157D0D">
              <w:t>Теплогенераторная установка №7</w:t>
            </w:r>
          </w:p>
          <w:p w:rsidR="00157D0D" w:rsidRPr="00157D0D" w:rsidRDefault="00157D0D" w:rsidP="000318ED">
            <w:pPr>
              <w:pStyle w:val="110"/>
            </w:pPr>
            <w:r w:rsidRPr="00157D0D">
              <w:t>(ФАП Сеннинская)</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Сенная, ул. </w:t>
            </w:r>
            <w:r w:rsidRPr="00157D0D">
              <w:t>Свердлова, д.24, часть №2</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Сенная</w:t>
            </w:r>
          </w:p>
        </w:tc>
      </w:tr>
      <w:tr w:rsidR="00157D0D" w:rsidRPr="00157D0D" w:rsidTr="000318ED">
        <w:tc>
          <w:tcPr>
            <w:tcW w:w="562" w:type="dxa"/>
            <w:vAlign w:val="center"/>
          </w:tcPr>
          <w:p w:rsidR="00157D0D" w:rsidRPr="00157D0D" w:rsidRDefault="00157D0D" w:rsidP="000318ED">
            <w:pPr>
              <w:pStyle w:val="110"/>
            </w:pPr>
            <w:r w:rsidRPr="00157D0D">
              <w:t>10</w:t>
            </w:r>
          </w:p>
        </w:tc>
        <w:tc>
          <w:tcPr>
            <w:tcW w:w="2169" w:type="dxa"/>
            <w:vAlign w:val="center"/>
          </w:tcPr>
          <w:p w:rsidR="00157D0D" w:rsidRPr="00157D0D" w:rsidRDefault="00157D0D" w:rsidP="000318ED">
            <w:pPr>
              <w:pStyle w:val="110"/>
              <w:rPr>
                <w:lang w:val="ru-RU"/>
              </w:rPr>
            </w:pPr>
            <w:r w:rsidRPr="00157D0D">
              <w:rPr>
                <w:lang w:val="ru-RU"/>
              </w:rPr>
              <w:t>Теплогенераторная установка №8</w:t>
            </w:r>
          </w:p>
          <w:p w:rsidR="00157D0D" w:rsidRPr="00157D0D" w:rsidRDefault="00157D0D" w:rsidP="000318ED">
            <w:pPr>
              <w:pStyle w:val="110"/>
              <w:rPr>
                <w:lang w:val="ru-RU"/>
              </w:rPr>
            </w:pPr>
            <w:r w:rsidRPr="00157D0D">
              <w:rPr>
                <w:lang w:val="ru-RU"/>
              </w:rPr>
              <w:t>(ФАП Мало-Дегтярский)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Малая Дегтярка, ул. </w:t>
            </w:r>
            <w:r w:rsidRPr="00157D0D">
              <w:t>Культуры, д.2, часть №1</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Малая Дегтярка</w:t>
            </w:r>
          </w:p>
        </w:tc>
      </w:tr>
      <w:tr w:rsidR="00157D0D" w:rsidRPr="00157D0D" w:rsidTr="000318ED">
        <w:tc>
          <w:tcPr>
            <w:tcW w:w="562" w:type="dxa"/>
            <w:vAlign w:val="center"/>
          </w:tcPr>
          <w:p w:rsidR="00157D0D" w:rsidRPr="00157D0D" w:rsidRDefault="00157D0D" w:rsidP="000318ED">
            <w:pPr>
              <w:pStyle w:val="110"/>
            </w:pPr>
            <w:r w:rsidRPr="00157D0D">
              <w:t>11</w:t>
            </w:r>
          </w:p>
        </w:tc>
        <w:tc>
          <w:tcPr>
            <w:tcW w:w="2169" w:type="dxa"/>
            <w:vAlign w:val="center"/>
          </w:tcPr>
          <w:p w:rsidR="00157D0D" w:rsidRPr="00157D0D" w:rsidRDefault="00157D0D" w:rsidP="000318ED">
            <w:pPr>
              <w:pStyle w:val="110"/>
            </w:pPr>
            <w:r w:rsidRPr="00157D0D">
              <w:t>Теплогенераторная установка №9</w:t>
            </w:r>
          </w:p>
          <w:p w:rsidR="00157D0D" w:rsidRPr="00157D0D" w:rsidRDefault="00157D0D" w:rsidP="000318ED">
            <w:pPr>
              <w:pStyle w:val="110"/>
            </w:pPr>
            <w:r w:rsidRPr="00157D0D">
              <w:t>(ФАП Омельковский)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Омельково, ул. </w:t>
            </w:r>
            <w:r w:rsidRPr="00157D0D">
              <w:t>Заречная, д.23, часть №2</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Омельково</w:t>
            </w:r>
          </w:p>
        </w:tc>
      </w:tr>
      <w:tr w:rsidR="00157D0D" w:rsidRPr="00157D0D" w:rsidTr="000318ED">
        <w:tc>
          <w:tcPr>
            <w:tcW w:w="562" w:type="dxa"/>
            <w:vAlign w:val="center"/>
          </w:tcPr>
          <w:p w:rsidR="00157D0D" w:rsidRPr="00157D0D" w:rsidRDefault="00157D0D" w:rsidP="000318ED">
            <w:pPr>
              <w:pStyle w:val="110"/>
            </w:pPr>
            <w:r w:rsidRPr="00157D0D">
              <w:t>12</w:t>
            </w:r>
          </w:p>
        </w:tc>
        <w:tc>
          <w:tcPr>
            <w:tcW w:w="2169" w:type="dxa"/>
            <w:vAlign w:val="center"/>
          </w:tcPr>
          <w:p w:rsidR="00157D0D" w:rsidRPr="00157D0D" w:rsidRDefault="00157D0D" w:rsidP="000318ED">
            <w:pPr>
              <w:pStyle w:val="110"/>
              <w:rPr>
                <w:lang w:val="ru-RU"/>
              </w:rPr>
            </w:pPr>
            <w:r w:rsidRPr="00157D0D">
              <w:rPr>
                <w:lang w:val="ru-RU"/>
              </w:rPr>
              <w:t>Теплогенераторная установка №10</w:t>
            </w:r>
          </w:p>
          <w:p w:rsidR="00157D0D" w:rsidRPr="00157D0D" w:rsidRDefault="00157D0D" w:rsidP="000318ED">
            <w:pPr>
              <w:pStyle w:val="110"/>
              <w:rPr>
                <w:lang w:val="ru-RU"/>
              </w:rPr>
            </w:pPr>
            <w:r w:rsidRPr="00157D0D">
              <w:rPr>
                <w:lang w:val="ru-RU"/>
              </w:rPr>
              <w:t>(ФАП Малая Тавра)</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Малая Тавра, ул. </w:t>
            </w:r>
            <w:r w:rsidRPr="00157D0D">
              <w:t>Молодежная, д.11, часть №2</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Малая Тавра</w:t>
            </w:r>
          </w:p>
        </w:tc>
      </w:tr>
      <w:tr w:rsidR="00157D0D" w:rsidRPr="00157D0D" w:rsidTr="000318ED">
        <w:tc>
          <w:tcPr>
            <w:tcW w:w="562" w:type="dxa"/>
            <w:vAlign w:val="center"/>
          </w:tcPr>
          <w:p w:rsidR="00157D0D" w:rsidRPr="00157D0D" w:rsidRDefault="00157D0D" w:rsidP="000318ED">
            <w:pPr>
              <w:pStyle w:val="110"/>
            </w:pPr>
            <w:r w:rsidRPr="00157D0D">
              <w:lastRenderedPageBreak/>
              <w:t>13</w:t>
            </w:r>
          </w:p>
        </w:tc>
        <w:tc>
          <w:tcPr>
            <w:tcW w:w="2169" w:type="dxa"/>
            <w:vAlign w:val="center"/>
          </w:tcPr>
          <w:p w:rsidR="00157D0D" w:rsidRPr="00157D0D" w:rsidRDefault="00157D0D" w:rsidP="000318ED">
            <w:pPr>
              <w:pStyle w:val="110"/>
            </w:pPr>
            <w:r w:rsidRPr="00157D0D">
              <w:t>Теплогенераторная установка №11</w:t>
            </w:r>
          </w:p>
          <w:p w:rsidR="00157D0D" w:rsidRPr="00157D0D" w:rsidRDefault="00157D0D" w:rsidP="000318ED">
            <w:pPr>
              <w:pStyle w:val="110"/>
            </w:pPr>
            <w:r w:rsidRPr="00157D0D">
              <w:t>(ФАП Багышковский)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Багышково, ул. </w:t>
            </w:r>
            <w:r w:rsidRPr="00157D0D">
              <w:t>Александрова, д.3, часть №1</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Багышково</w:t>
            </w:r>
          </w:p>
        </w:tc>
      </w:tr>
      <w:tr w:rsidR="00157D0D" w:rsidRPr="00157D0D" w:rsidTr="000318ED">
        <w:tc>
          <w:tcPr>
            <w:tcW w:w="562" w:type="dxa"/>
            <w:vAlign w:val="center"/>
          </w:tcPr>
          <w:p w:rsidR="00157D0D" w:rsidRPr="00157D0D" w:rsidRDefault="00157D0D" w:rsidP="000318ED">
            <w:pPr>
              <w:pStyle w:val="110"/>
            </w:pPr>
            <w:r w:rsidRPr="00157D0D">
              <w:t>14</w:t>
            </w:r>
          </w:p>
        </w:tc>
        <w:tc>
          <w:tcPr>
            <w:tcW w:w="2169" w:type="dxa"/>
            <w:vAlign w:val="center"/>
          </w:tcPr>
          <w:p w:rsidR="00157D0D" w:rsidRPr="00157D0D" w:rsidRDefault="00157D0D" w:rsidP="000318ED">
            <w:pPr>
              <w:pStyle w:val="110"/>
            </w:pPr>
            <w:r w:rsidRPr="00157D0D">
              <w:t>Теплогенераторная установка №12</w:t>
            </w:r>
          </w:p>
          <w:p w:rsidR="00157D0D" w:rsidRPr="00157D0D" w:rsidRDefault="00157D0D" w:rsidP="000318ED">
            <w:pPr>
              <w:pStyle w:val="110"/>
            </w:pPr>
            <w:r w:rsidRPr="00157D0D">
              <w:t>(ФАП Биткинский)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Биткино, ул. </w:t>
            </w:r>
            <w:r w:rsidRPr="00157D0D">
              <w:t>Советская, д.58, часть №2</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Биткино</w:t>
            </w:r>
          </w:p>
        </w:tc>
      </w:tr>
      <w:tr w:rsidR="00157D0D" w:rsidRPr="00157D0D" w:rsidTr="000318ED">
        <w:tc>
          <w:tcPr>
            <w:tcW w:w="562" w:type="dxa"/>
            <w:vAlign w:val="center"/>
          </w:tcPr>
          <w:p w:rsidR="00157D0D" w:rsidRPr="00157D0D" w:rsidRDefault="00157D0D" w:rsidP="000318ED">
            <w:pPr>
              <w:pStyle w:val="110"/>
            </w:pPr>
            <w:r w:rsidRPr="00157D0D">
              <w:t>15</w:t>
            </w:r>
          </w:p>
        </w:tc>
        <w:tc>
          <w:tcPr>
            <w:tcW w:w="2169" w:type="dxa"/>
            <w:vAlign w:val="center"/>
          </w:tcPr>
          <w:p w:rsidR="00157D0D" w:rsidRPr="00157D0D" w:rsidRDefault="00157D0D" w:rsidP="000318ED">
            <w:pPr>
              <w:pStyle w:val="110"/>
              <w:rPr>
                <w:lang w:val="ru-RU"/>
              </w:rPr>
            </w:pPr>
            <w:r w:rsidRPr="00157D0D">
              <w:rPr>
                <w:lang w:val="ru-RU"/>
              </w:rPr>
              <w:t>Теплогенераторная установка №13</w:t>
            </w:r>
          </w:p>
          <w:p w:rsidR="00157D0D" w:rsidRPr="00157D0D" w:rsidRDefault="00157D0D" w:rsidP="000318ED">
            <w:pPr>
              <w:pStyle w:val="110"/>
              <w:rPr>
                <w:lang w:val="ru-RU"/>
              </w:rPr>
            </w:pPr>
            <w:r w:rsidRPr="00157D0D">
              <w:rPr>
                <w:lang w:val="ru-RU"/>
              </w:rPr>
              <w:t>(ФАП Нижне-Бардымский)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Нижний Бардым, ул. </w:t>
            </w:r>
            <w:r w:rsidRPr="00157D0D">
              <w:t>Комсомольская, д.56, часть №1</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Нижний Бардым</w:t>
            </w:r>
          </w:p>
        </w:tc>
      </w:tr>
      <w:tr w:rsidR="00157D0D" w:rsidRPr="00157D0D" w:rsidTr="000318ED">
        <w:tc>
          <w:tcPr>
            <w:tcW w:w="562" w:type="dxa"/>
            <w:vAlign w:val="center"/>
          </w:tcPr>
          <w:p w:rsidR="00157D0D" w:rsidRPr="00157D0D" w:rsidRDefault="00157D0D" w:rsidP="000318ED">
            <w:pPr>
              <w:pStyle w:val="110"/>
            </w:pPr>
            <w:r w:rsidRPr="00157D0D">
              <w:t>16</w:t>
            </w:r>
          </w:p>
        </w:tc>
        <w:tc>
          <w:tcPr>
            <w:tcW w:w="2169" w:type="dxa"/>
            <w:vAlign w:val="center"/>
          </w:tcPr>
          <w:p w:rsidR="00157D0D" w:rsidRPr="00157D0D" w:rsidRDefault="00157D0D" w:rsidP="000318ED">
            <w:pPr>
              <w:pStyle w:val="110"/>
              <w:rPr>
                <w:lang w:val="ru-RU"/>
              </w:rPr>
            </w:pPr>
            <w:r w:rsidRPr="00157D0D">
              <w:rPr>
                <w:lang w:val="ru-RU"/>
              </w:rPr>
              <w:t>Теплогенераторная установка №14</w:t>
            </w:r>
          </w:p>
          <w:p w:rsidR="00157D0D" w:rsidRPr="00157D0D" w:rsidRDefault="00157D0D" w:rsidP="000318ED">
            <w:pPr>
              <w:pStyle w:val="110"/>
              <w:rPr>
                <w:lang w:val="ru-RU"/>
              </w:rPr>
            </w:pPr>
            <w:r w:rsidRPr="00157D0D">
              <w:rPr>
                <w:lang w:val="ru-RU"/>
              </w:rPr>
              <w:t>(ФАП Верхне-Бардымский)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Верхний Бардым, ул. </w:t>
            </w:r>
            <w:r w:rsidRPr="00157D0D">
              <w:t>Трактовая, д.12, часть №1</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Верхний Бардым</w:t>
            </w:r>
          </w:p>
        </w:tc>
      </w:tr>
      <w:tr w:rsidR="00157D0D" w:rsidRPr="00157D0D" w:rsidTr="000318ED">
        <w:tc>
          <w:tcPr>
            <w:tcW w:w="562" w:type="dxa"/>
            <w:vAlign w:val="center"/>
          </w:tcPr>
          <w:p w:rsidR="00157D0D" w:rsidRPr="00157D0D" w:rsidRDefault="00157D0D" w:rsidP="000318ED">
            <w:pPr>
              <w:pStyle w:val="110"/>
            </w:pPr>
            <w:r w:rsidRPr="00157D0D">
              <w:t>17</w:t>
            </w:r>
          </w:p>
        </w:tc>
        <w:tc>
          <w:tcPr>
            <w:tcW w:w="2169" w:type="dxa"/>
            <w:vAlign w:val="center"/>
          </w:tcPr>
          <w:p w:rsidR="00157D0D" w:rsidRPr="00157D0D" w:rsidRDefault="00157D0D" w:rsidP="000318ED">
            <w:pPr>
              <w:pStyle w:val="110"/>
            </w:pPr>
            <w:r w:rsidRPr="00157D0D">
              <w:t>Теплогенераторная установка №15</w:t>
            </w:r>
          </w:p>
          <w:p w:rsidR="00157D0D" w:rsidRPr="00157D0D" w:rsidRDefault="00157D0D" w:rsidP="000318ED">
            <w:pPr>
              <w:pStyle w:val="110"/>
            </w:pPr>
            <w:r w:rsidRPr="00157D0D">
              <w:t>(ФАП Березовский)</w:t>
            </w:r>
          </w:p>
        </w:tc>
        <w:tc>
          <w:tcPr>
            <w:tcW w:w="2764" w:type="dxa"/>
            <w:vAlign w:val="center"/>
          </w:tcPr>
          <w:p w:rsidR="00157D0D" w:rsidRPr="00157D0D" w:rsidRDefault="00157D0D" w:rsidP="000318ED">
            <w:pPr>
              <w:pStyle w:val="110"/>
              <w:rPr>
                <w:lang w:val="ru-RU"/>
              </w:rPr>
            </w:pPr>
            <w:r w:rsidRPr="00157D0D">
              <w:rPr>
                <w:lang w:val="ru-RU"/>
              </w:rPr>
              <w:t>Свердловская область, АГО, с. Березовка, ул. 1-е Мая, д.19А, часть №2</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с. Березовка</w:t>
            </w:r>
          </w:p>
        </w:tc>
      </w:tr>
      <w:tr w:rsidR="00157D0D" w:rsidRPr="00157D0D" w:rsidTr="000318ED">
        <w:tc>
          <w:tcPr>
            <w:tcW w:w="562" w:type="dxa"/>
            <w:vAlign w:val="center"/>
          </w:tcPr>
          <w:p w:rsidR="00157D0D" w:rsidRPr="00157D0D" w:rsidRDefault="00157D0D" w:rsidP="000318ED">
            <w:pPr>
              <w:pStyle w:val="110"/>
            </w:pPr>
            <w:r w:rsidRPr="00157D0D">
              <w:t>18</w:t>
            </w:r>
          </w:p>
        </w:tc>
        <w:tc>
          <w:tcPr>
            <w:tcW w:w="2169" w:type="dxa"/>
            <w:vAlign w:val="center"/>
          </w:tcPr>
          <w:p w:rsidR="00157D0D" w:rsidRPr="00157D0D" w:rsidRDefault="00157D0D" w:rsidP="000318ED">
            <w:pPr>
              <w:pStyle w:val="110"/>
            </w:pPr>
            <w:r w:rsidRPr="00157D0D">
              <w:t>Теплогенераторная установка №16</w:t>
            </w:r>
          </w:p>
          <w:p w:rsidR="00157D0D" w:rsidRPr="00157D0D" w:rsidRDefault="00157D0D" w:rsidP="000318ED">
            <w:pPr>
              <w:pStyle w:val="110"/>
            </w:pPr>
            <w:r w:rsidRPr="00157D0D">
              <w:t>(ФАП Токаринский)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Токари, ул. </w:t>
            </w:r>
            <w:r w:rsidRPr="00157D0D">
              <w:t>Пролетарская, д.4, часть №1</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Токари</w:t>
            </w:r>
          </w:p>
        </w:tc>
      </w:tr>
      <w:tr w:rsidR="00157D0D" w:rsidRPr="00157D0D" w:rsidTr="000318ED">
        <w:tc>
          <w:tcPr>
            <w:tcW w:w="562" w:type="dxa"/>
            <w:vAlign w:val="center"/>
          </w:tcPr>
          <w:p w:rsidR="00157D0D" w:rsidRPr="00157D0D" w:rsidRDefault="00157D0D" w:rsidP="000318ED">
            <w:pPr>
              <w:pStyle w:val="110"/>
            </w:pPr>
            <w:r w:rsidRPr="00157D0D">
              <w:t>19</w:t>
            </w:r>
          </w:p>
        </w:tc>
        <w:tc>
          <w:tcPr>
            <w:tcW w:w="2169" w:type="dxa"/>
            <w:vAlign w:val="center"/>
          </w:tcPr>
          <w:p w:rsidR="00157D0D" w:rsidRPr="00157D0D" w:rsidRDefault="00157D0D" w:rsidP="000318ED">
            <w:pPr>
              <w:pStyle w:val="110"/>
              <w:rPr>
                <w:lang w:val="ru-RU"/>
              </w:rPr>
            </w:pPr>
            <w:r w:rsidRPr="00157D0D">
              <w:rPr>
                <w:lang w:val="ru-RU"/>
              </w:rPr>
              <w:t>Теплогенераторная установка №17</w:t>
            </w:r>
          </w:p>
          <w:p w:rsidR="00157D0D" w:rsidRPr="00157D0D" w:rsidRDefault="00157D0D" w:rsidP="000318ED">
            <w:pPr>
              <w:pStyle w:val="110"/>
              <w:rPr>
                <w:lang w:val="ru-RU"/>
              </w:rPr>
            </w:pPr>
            <w:r w:rsidRPr="00157D0D">
              <w:rPr>
                <w:lang w:val="ru-RU"/>
              </w:rPr>
              <w:t>(ФАП Артя-Шигиринский)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д. Артя-Шигири, ул. </w:t>
            </w:r>
            <w:r w:rsidRPr="00157D0D">
              <w:t>Школьная, д.14</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д. Артя-Шигири</w:t>
            </w:r>
          </w:p>
        </w:tc>
      </w:tr>
      <w:tr w:rsidR="00157D0D" w:rsidRPr="00157D0D" w:rsidTr="000318ED">
        <w:tc>
          <w:tcPr>
            <w:tcW w:w="562" w:type="dxa"/>
            <w:vAlign w:val="center"/>
          </w:tcPr>
          <w:p w:rsidR="00157D0D" w:rsidRPr="00157D0D" w:rsidRDefault="00157D0D" w:rsidP="000318ED">
            <w:pPr>
              <w:pStyle w:val="110"/>
            </w:pPr>
            <w:r w:rsidRPr="00157D0D">
              <w:t>20</w:t>
            </w:r>
          </w:p>
        </w:tc>
        <w:tc>
          <w:tcPr>
            <w:tcW w:w="2169" w:type="dxa"/>
            <w:vAlign w:val="center"/>
          </w:tcPr>
          <w:p w:rsidR="00157D0D" w:rsidRPr="00157D0D" w:rsidRDefault="00157D0D" w:rsidP="000318ED">
            <w:pPr>
              <w:pStyle w:val="110"/>
              <w:rPr>
                <w:lang w:val="ru-RU"/>
              </w:rPr>
            </w:pPr>
            <w:r w:rsidRPr="00157D0D">
              <w:rPr>
                <w:lang w:val="ru-RU"/>
              </w:rPr>
              <w:t>Теплогенераторная установка №18</w:t>
            </w:r>
          </w:p>
          <w:p w:rsidR="00157D0D" w:rsidRPr="00157D0D" w:rsidRDefault="00157D0D" w:rsidP="000318ED">
            <w:pPr>
              <w:pStyle w:val="110"/>
              <w:rPr>
                <w:lang w:val="ru-RU"/>
              </w:rPr>
            </w:pPr>
            <w:r w:rsidRPr="00157D0D">
              <w:rPr>
                <w:lang w:val="ru-RU"/>
              </w:rPr>
              <w:t>(ФАП Мало-Карзинский)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с. Малые Карзи, ул. </w:t>
            </w:r>
            <w:r w:rsidRPr="00157D0D">
              <w:t>Юбилейная, д.6б</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с. Малые Карзи</w:t>
            </w:r>
          </w:p>
        </w:tc>
      </w:tr>
      <w:tr w:rsidR="00157D0D" w:rsidRPr="00157D0D" w:rsidTr="000318ED">
        <w:tc>
          <w:tcPr>
            <w:tcW w:w="562" w:type="dxa"/>
            <w:vAlign w:val="center"/>
          </w:tcPr>
          <w:p w:rsidR="00157D0D" w:rsidRPr="00157D0D" w:rsidRDefault="00157D0D" w:rsidP="000318ED">
            <w:pPr>
              <w:pStyle w:val="110"/>
            </w:pPr>
            <w:r w:rsidRPr="00157D0D">
              <w:t>21</w:t>
            </w:r>
          </w:p>
        </w:tc>
        <w:tc>
          <w:tcPr>
            <w:tcW w:w="2169" w:type="dxa"/>
            <w:vAlign w:val="center"/>
          </w:tcPr>
          <w:p w:rsidR="00157D0D" w:rsidRPr="00157D0D" w:rsidRDefault="00157D0D" w:rsidP="000318ED">
            <w:pPr>
              <w:pStyle w:val="110"/>
            </w:pPr>
            <w:r w:rsidRPr="00157D0D">
              <w:t xml:space="preserve">Теплогенераторная установка №19 </w:t>
            </w:r>
          </w:p>
          <w:p w:rsidR="00157D0D" w:rsidRPr="00157D0D" w:rsidRDefault="00157D0D" w:rsidP="000318ED">
            <w:pPr>
              <w:pStyle w:val="110"/>
            </w:pPr>
            <w:r w:rsidRPr="00157D0D">
              <w:t>(ФАП Сухановкий)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с. Сухановка, ул. </w:t>
            </w:r>
            <w:r w:rsidRPr="00157D0D">
              <w:t>Победы, д. 3</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с. Сухановка</w:t>
            </w:r>
          </w:p>
        </w:tc>
      </w:tr>
      <w:tr w:rsidR="00157D0D" w:rsidRPr="00157D0D" w:rsidTr="000318ED">
        <w:tc>
          <w:tcPr>
            <w:tcW w:w="562" w:type="dxa"/>
            <w:vAlign w:val="center"/>
          </w:tcPr>
          <w:p w:rsidR="00157D0D" w:rsidRPr="00157D0D" w:rsidRDefault="00157D0D" w:rsidP="000318ED">
            <w:pPr>
              <w:pStyle w:val="110"/>
            </w:pPr>
            <w:r w:rsidRPr="00157D0D">
              <w:t>22</w:t>
            </w:r>
          </w:p>
        </w:tc>
        <w:tc>
          <w:tcPr>
            <w:tcW w:w="2169" w:type="dxa"/>
            <w:vAlign w:val="center"/>
          </w:tcPr>
          <w:p w:rsidR="00157D0D" w:rsidRPr="00157D0D" w:rsidRDefault="00157D0D" w:rsidP="000318ED">
            <w:pPr>
              <w:pStyle w:val="110"/>
              <w:rPr>
                <w:lang w:val="ru-RU"/>
              </w:rPr>
            </w:pPr>
            <w:r w:rsidRPr="00157D0D">
              <w:rPr>
                <w:lang w:val="ru-RU"/>
              </w:rPr>
              <w:t>Теплогенераторная установка №20</w:t>
            </w:r>
          </w:p>
          <w:p w:rsidR="00157D0D" w:rsidRPr="00157D0D" w:rsidRDefault="00157D0D" w:rsidP="000318ED">
            <w:pPr>
              <w:pStyle w:val="110"/>
              <w:rPr>
                <w:lang w:val="ru-RU"/>
              </w:rPr>
            </w:pPr>
            <w:r w:rsidRPr="00157D0D">
              <w:rPr>
                <w:lang w:val="ru-RU"/>
              </w:rPr>
              <w:t>(ФАП Старо-Артинский)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с. Старые Арти, ул. </w:t>
            </w:r>
            <w:r w:rsidRPr="00157D0D">
              <w:t>Совхозная, д. 14</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с. Старые Арти</w:t>
            </w:r>
          </w:p>
        </w:tc>
      </w:tr>
      <w:tr w:rsidR="00157D0D" w:rsidRPr="00157D0D" w:rsidTr="000318ED">
        <w:tc>
          <w:tcPr>
            <w:tcW w:w="562" w:type="dxa"/>
            <w:vAlign w:val="center"/>
          </w:tcPr>
          <w:p w:rsidR="00157D0D" w:rsidRPr="00157D0D" w:rsidRDefault="00157D0D" w:rsidP="000318ED">
            <w:pPr>
              <w:pStyle w:val="110"/>
            </w:pPr>
            <w:r w:rsidRPr="00157D0D">
              <w:t>23</w:t>
            </w:r>
          </w:p>
        </w:tc>
        <w:tc>
          <w:tcPr>
            <w:tcW w:w="2169" w:type="dxa"/>
            <w:vAlign w:val="center"/>
          </w:tcPr>
          <w:p w:rsidR="00157D0D" w:rsidRPr="00157D0D" w:rsidRDefault="00157D0D" w:rsidP="000318ED">
            <w:pPr>
              <w:pStyle w:val="110"/>
            </w:pPr>
            <w:r w:rsidRPr="00157D0D">
              <w:t>Теплогенераторная установка №21 (ФАП Поташкинский)</w:t>
            </w:r>
          </w:p>
        </w:tc>
        <w:tc>
          <w:tcPr>
            <w:tcW w:w="2764" w:type="dxa"/>
            <w:vAlign w:val="center"/>
          </w:tcPr>
          <w:p w:rsidR="00157D0D" w:rsidRPr="00157D0D" w:rsidRDefault="00157D0D" w:rsidP="000318ED">
            <w:pPr>
              <w:pStyle w:val="110"/>
            </w:pPr>
            <w:r w:rsidRPr="00157D0D">
              <w:rPr>
                <w:lang w:val="ru-RU"/>
              </w:rPr>
              <w:t xml:space="preserve">Свердловская область, АГО, с. Поташки, ул. </w:t>
            </w:r>
            <w:r w:rsidRPr="00157D0D">
              <w:t>Чапаева, 1</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ФАП в с. Поташки</w:t>
            </w:r>
          </w:p>
        </w:tc>
      </w:tr>
      <w:tr w:rsidR="00157D0D" w:rsidRPr="00157D0D" w:rsidTr="000318ED">
        <w:tc>
          <w:tcPr>
            <w:tcW w:w="562" w:type="dxa"/>
            <w:vAlign w:val="center"/>
          </w:tcPr>
          <w:p w:rsidR="00157D0D" w:rsidRPr="00157D0D" w:rsidRDefault="00157D0D" w:rsidP="000318ED">
            <w:pPr>
              <w:pStyle w:val="110"/>
            </w:pPr>
            <w:r w:rsidRPr="00157D0D">
              <w:t>24</w:t>
            </w:r>
          </w:p>
        </w:tc>
        <w:tc>
          <w:tcPr>
            <w:tcW w:w="2169" w:type="dxa"/>
            <w:vAlign w:val="center"/>
          </w:tcPr>
          <w:p w:rsidR="00157D0D" w:rsidRPr="00157D0D" w:rsidRDefault="00157D0D" w:rsidP="000318ED">
            <w:pPr>
              <w:pStyle w:val="110"/>
              <w:rPr>
                <w:lang w:val="ru-RU"/>
              </w:rPr>
            </w:pPr>
            <w:r w:rsidRPr="00157D0D">
              <w:rPr>
                <w:lang w:val="ru-RU"/>
              </w:rPr>
              <w:t>Теплогенераторная установка №22</w:t>
            </w:r>
          </w:p>
          <w:p w:rsidR="00157D0D" w:rsidRPr="00157D0D" w:rsidRDefault="00157D0D" w:rsidP="000318ED">
            <w:pPr>
              <w:pStyle w:val="110"/>
              <w:rPr>
                <w:lang w:val="ru-RU"/>
              </w:rPr>
            </w:pPr>
            <w:r w:rsidRPr="00157D0D">
              <w:rPr>
                <w:lang w:val="ru-RU"/>
              </w:rPr>
              <w:t>ООВП с. Свердловское)</w:t>
            </w:r>
          </w:p>
        </w:tc>
        <w:tc>
          <w:tcPr>
            <w:tcW w:w="2764" w:type="dxa"/>
            <w:vAlign w:val="center"/>
          </w:tcPr>
          <w:p w:rsidR="00157D0D" w:rsidRPr="00157D0D" w:rsidRDefault="00157D0D" w:rsidP="000318ED">
            <w:pPr>
              <w:pStyle w:val="110"/>
            </w:pPr>
            <w:r w:rsidRPr="00157D0D">
              <w:rPr>
                <w:lang w:val="ru-RU"/>
              </w:rPr>
              <w:t xml:space="preserve">Свердловская область, АГО, с. Свердловское, ул. </w:t>
            </w:r>
            <w:r w:rsidRPr="00157D0D">
              <w:t>Ленина, д.30б, часть №1</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ООВП с. Свердловское</w:t>
            </w:r>
          </w:p>
        </w:tc>
      </w:tr>
      <w:tr w:rsidR="00157D0D" w:rsidRPr="00157D0D" w:rsidTr="000318ED">
        <w:tc>
          <w:tcPr>
            <w:tcW w:w="562" w:type="dxa"/>
            <w:vAlign w:val="center"/>
          </w:tcPr>
          <w:p w:rsidR="00157D0D" w:rsidRPr="00157D0D" w:rsidRDefault="00157D0D" w:rsidP="000318ED">
            <w:pPr>
              <w:pStyle w:val="110"/>
            </w:pPr>
            <w:r w:rsidRPr="00157D0D">
              <w:t>25</w:t>
            </w:r>
          </w:p>
        </w:tc>
        <w:tc>
          <w:tcPr>
            <w:tcW w:w="2169" w:type="dxa"/>
            <w:vAlign w:val="center"/>
          </w:tcPr>
          <w:p w:rsidR="00157D0D" w:rsidRPr="00157D0D" w:rsidRDefault="00157D0D" w:rsidP="000318ED">
            <w:pPr>
              <w:pStyle w:val="110"/>
              <w:rPr>
                <w:lang w:val="ru-RU"/>
              </w:rPr>
            </w:pPr>
            <w:r w:rsidRPr="00157D0D">
              <w:rPr>
                <w:lang w:val="ru-RU"/>
              </w:rPr>
              <w:t>Теплогенераторная установка №23</w:t>
            </w:r>
          </w:p>
          <w:p w:rsidR="00157D0D" w:rsidRPr="00157D0D" w:rsidRDefault="00157D0D" w:rsidP="000318ED">
            <w:pPr>
              <w:pStyle w:val="110"/>
              <w:rPr>
                <w:lang w:val="ru-RU"/>
              </w:rPr>
            </w:pPr>
            <w:r w:rsidRPr="00157D0D">
              <w:rPr>
                <w:lang w:val="ru-RU"/>
              </w:rPr>
              <w:t>(ООВП с. Бараба)</w:t>
            </w:r>
          </w:p>
        </w:tc>
        <w:tc>
          <w:tcPr>
            <w:tcW w:w="2764" w:type="dxa"/>
            <w:vAlign w:val="center"/>
          </w:tcPr>
          <w:p w:rsidR="00157D0D" w:rsidRPr="00157D0D" w:rsidRDefault="00157D0D" w:rsidP="000318ED">
            <w:pPr>
              <w:pStyle w:val="110"/>
            </w:pPr>
            <w:r w:rsidRPr="00157D0D">
              <w:rPr>
                <w:lang w:val="ru-RU"/>
              </w:rPr>
              <w:t xml:space="preserve">Свердловская область, АГО, с. Бараба, ул. </w:t>
            </w:r>
            <w:r w:rsidRPr="00157D0D">
              <w:t>Нагорная, д.3, часть №3</w:t>
            </w:r>
          </w:p>
        </w:tc>
        <w:tc>
          <w:tcPr>
            <w:tcW w:w="3998" w:type="dxa"/>
            <w:vAlign w:val="center"/>
          </w:tcPr>
          <w:p w:rsidR="00157D0D" w:rsidRPr="00157D0D" w:rsidRDefault="00157D0D" w:rsidP="000318ED">
            <w:pPr>
              <w:pStyle w:val="110"/>
              <w:rPr>
                <w:lang w:val="ru-RU"/>
              </w:rPr>
            </w:pPr>
            <w:r w:rsidRPr="00157D0D">
              <w:rPr>
                <w:lang w:val="ru-RU"/>
              </w:rPr>
              <w:t>Государственное бюджетное учреждение здравоохранения Свердловской области "Артинская центральная районная больница" – ООВП в. с. Бараба</w:t>
            </w:r>
          </w:p>
        </w:tc>
      </w:tr>
    </w:tbl>
    <w:p w:rsidR="00157D0D" w:rsidRPr="00157D0D" w:rsidRDefault="00157D0D" w:rsidP="00157D0D"/>
    <w:p w:rsidR="006D1102" w:rsidRPr="006D1102" w:rsidRDefault="006D1102" w:rsidP="006D1102">
      <w:pPr>
        <w:pStyle w:val="a6"/>
        <w:kinsoku w:val="0"/>
        <w:overflowPunct w:val="0"/>
        <w:ind w:firstLine="567"/>
        <w:jc w:val="both"/>
        <w:rPr>
          <w:sz w:val="24"/>
          <w:szCs w:val="24"/>
        </w:rPr>
      </w:pPr>
      <w:r w:rsidRPr="006D1102">
        <w:rPr>
          <w:spacing w:val="-1"/>
          <w:sz w:val="24"/>
          <w:szCs w:val="24"/>
        </w:rPr>
        <w:t>Из</w:t>
      </w:r>
      <w:r w:rsidRPr="006D1102">
        <w:rPr>
          <w:sz w:val="24"/>
          <w:szCs w:val="24"/>
        </w:rPr>
        <w:t xml:space="preserve"> </w:t>
      </w:r>
      <w:r w:rsidRPr="006D1102">
        <w:rPr>
          <w:spacing w:val="-1"/>
          <w:sz w:val="24"/>
          <w:szCs w:val="24"/>
        </w:rPr>
        <w:t>комплекса</w:t>
      </w:r>
      <w:r w:rsidRPr="006D1102">
        <w:rPr>
          <w:sz w:val="24"/>
          <w:szCs w:val="24"/>
        </w:rPr>
        <w:t xml:space="preserve"> </w:t>
      </w:r>
      <w:r w:rsidRPr="006D1102">
        <w:rPr>
          <w:spacing w:val="-1"/>
          <w:sz w:val="24"/>
          <w:szCs w:val="24"/>
        </w:rPr>
        <w:t>существующих</w:t>
      </w:r>
      <w:r w:rsidRPr="006D1102">
        <w:rPr>
          <w:sz w:val="24"/>
          <w:szCs w:val="24"/>
        </w:rPr>
        <w:t xml:space="preserve"> проблем организации </w:t>
      </w:r>
      <w:r w:rsidRPr="006D1102">
        <w:rPr>
          <w:b/>
          <w:bCs/>
          <w:i/>
          <w:iCs/>
          <w:spacing w:val="-1"/>
          <w:sz w:val="24"/>
          <w:szCs w:val="24"/>
        </w:rPr>
        <w:t>качественного</w:t>
      </w:r>
      <w:r w:rsidRPr="006D1102">
        <w:rPr>
          <w:b/>
          <w:bCs/>
          <w:i/>
          <w:iCs/>
          <w:sz w:val="24"/>
          <w:szCs w:val="24"/>
        </w:rPr>
        <w:t xml:space="preserve"> теплоснабжения</w:t>
      </w:r>
      <w:r w:rsidRPr="006D1102">
        <w:rPr>
          <w:sz w:val="24"/>
          <w:szCs w:val="24"/>
        </w:rPr>
        <w:t xml:space="preserve"> </w:t>
      </w:r>
      <w:r w:rsidRPr="006D1102">
        <w:rPr>
          <w:spacing w:val="-1"/>
          <w:sz w:val="24"/>
          <w:szCs w:val="24"/>
        </w:rPr>
        <w:t>можно</w:t>
      </w:r>
      <w:r w:rsidRPr="006D1102">
        <w:rPr>
          <w:spacing w:val="-13"/>
          <w:sz w:val="24"/>
          <w:szCs w:val="24"/>
        </w:rPr>
        <w:t xml:space="preserve"> </w:t>
      </w:r>
      <w:r w:rsidRPr="006D1102">
        <w:rPr>
          <w:sz w:val="24"/>
          <w:szCs w:val="24"/>
        </w:rPr>
        <w:t>выделить</w:t>
      </w:r>
      <w:r w:rsidRPr="006D1102">
        <w:rPr>
          <w:spacing w:val="-17"/>
          <w:sz w:val="24"/>
          <w:szCs w:val="24"/>
        </w:rPr>
        <w:t xml:space="preserve"> </w:t>
      </w:r>
      <w:r w:rsidRPr="006D1102">
        <w:rPr>
          <w:spacing w:val="-1"/>
          <w:sz w:val="24"/>
          <w:szCs w:val="24"/>
        </w:rPr>
        <w:t>следующие</w:t>
      </w:r>
      <w:r w:rsidRPr="006D1102">
        <w:rPr>
          <w:spacing w:val="-13"/>
          <w:sz w:val="24"/>
          <w:szCs w:val="24"/>
        </w:rPr>
        <w:t xml:space="preserve"> </w:t>
      </w:r>
      <w:r w:rsidRPr="006D1102">
        <w:rPr>
          <w:sz w:val="24"/>
          <w:szCs w:val="24"/>
        </w:rPr>
        <w:t>составляющие:</w:t>
      </w:r>
    </w:p>
    <w:p w:rsidR="006D1102" w:rsidRPr="006D1102" w:rsidRDefault="006D1102" w:rsidP="006D1102">
      <w:pPr>
        <w:pStyle w:val="a6"/>
        <w:kinsoku w:val="0"/>
        <w:overflowPunct w:val="0"/>
        <w:ind w:firstLine="567"/>
        <w:jc w:val="both"/>
        <w:rPr>
          <w:sz w:val="24"/>
          <w:szCs w:val="24"/>
        </w:rPr>
      </w:pPr>
      <w:r w:rsidRPr="006D1102">
        <w:rPr>
          <w:sz w:val="24"/>
          <w:szCs w:val="24"/>
        </w:rPr>
        <w:t xml:space="preserve">- отсутствие у потребителей приборов учета передачи тепловой энергии, что ведет к неточным данным по количеству потребления тепловой энергии. </w:t>
      </w:r>
    </w:p>
    <w:p w:rsidR="006D1102" w:rsidRPr="006D1102" w:rsidRDefault="006D1102" w:rsidP="006D1102">
      <w:pPr>
        <w:ind w:firstLine="709"/>
        <w:rPr>
          <w:spacing w:val="-1"/>
          <w:szCs w:val="24"/>
        </w:rPr>
      </w:pPr>
      <w:r w:rsidRPr="006D1102">
        <w:rPr>
          <w:szCs w:val="24"/>
        </w:rPr>
        <w:lastRenderedPageBreak/>
        <w:t xml:space="preserve">- </w:t>
      </w:r>
      <w:r w:rsidRPr="006D1102">
        <w:rPr>
          <w:spacing w:val="1"/>
          <w:szCs w:val="24"/>
        </w:rPr>
        <w:t>износ</w:t>
      </w:r>
      <w:r w:rsidRPr="006D1102">
        <w:rPr>
          <w:spacing w:val="22"/>
          <w:szCs w:val="24"/>
        </w:rPr>
        <w:t xml:space="preserve"> </w:t>
      </w:r>
      <w:r w:rsidRPr="006D1102">
        <w:rPr>
          <w:spacing w:val="-1"/>
          <w:szCs w:val="24"/>
        </w:rPr>
        <w:t>тепловых</w:t>
      </w:r>
      <w:r w:rsidRPr="006D1102">
        <w:rPr>
          <w:spacing w:val="18"/>
          <w:szCs w:val="24"/>
        </w:rPr>
        <w:t xml:space="preserve"> </w:t>
      </w:r>
      <w:r w:rsidRPr="006D1102">
        <w:rPr>
          <w:spacing w:val="-1"/>
          <w:szCs w:val="24"/>
        </w:rPr>
        <w:t>сетей</w:t>
      </w:r>
      <w:r w:rsidRPr="006D1102">
        <w:rPr>
          <w:spacing w:val="22"/>
          <w:szCs w:val="24"/>
        </w:rPr>
        <w:t xml:space="preserve"> </w:t>
      </w:r>
      <w:r w:rsidRPr="006D1102">
        <w:rPr>
          <w:szCs w:val="24"/>
        </w:rPr>
        <w:t>-</w:t>
      </w:r>
      <w:r w:rsidRPr="006D1102">
        <w:rPr>
          <w:spacing w:val="24"/>
          <w:szCs w:val="24"/>
        </w:rPr>
        <w:t xml:space="preserve"> </w:t>
      </w:r>
      <w:r w:rsidRPr="006D1102">
        <w:rPr>
          <w:spacing w:val="-1"/>
          <w:szCs w:val="24"/>
        </w:rPr>
        <w:t>это</w:t>
      </w:r>
      <w:r w:rsidRPr="006D1102">
        <w:rPr>
          <w:spacing w:val="27"/>
          <w:szCs w:val="24"/>
        </w:rPr>
        <w:t xml:space="preserve"> </w:t>
      </w:r>
      <w:r w:rsidRPr="006D1102">
        <w:rPr>
          <w:szCs w:val="24"/>
        </w:rPr>
        <w:t>наиболее</w:t>
      </w:r>
      <w:r w:rsidRPr="006D1102">
        <w:rPr>
          <w:spacing w:val="22"/>
          <w:szCs w:val="24"/>
        </w:rPr>
        <w:t xml:space="preserve"> </w:t>
      </w:r>
      <w:r w:rsidRPr="006D1102">
        <w:rPr>
          <w:spacing w:val="-1"/>
          <w:szCs w:val="24"/>
        </w:rPr>
        <w:t>существенная</w:t>
      </w:r>
      <w:r w:rsidRPr="006D1102">
        <w:rPr>
          <w:spacing w:val="23"/>
          <w:szCs w:val="24"/>
        </w:rPr>
        <w:t xml:space="preserve"> </w:t>
      </w:r>
      <w:r w:rsidRPr="006D1102">
        <w:rPr>
          <w:szCs w:val="24"/>
        </w:rPr>
        <w:t>проблема</w:t>
      </w:r>
      <w:r w:rsidRPr="006D1102">
        <w:rPr>
          <w:spacing w:val="22"/>
          <w:szCs w:val="24"/>
        </w:rPr>
        <w:t xml:space="preserve"> </w:t>
      </w:r>
      <w:r w:rsidRPr="006D1102">
        <w:rPr>
          <w:spacing w:val="-1"/>
          <w:szCs w:val="24"/>
        </w:rPr>
        <w:t>организации</w:t>
      </w:r>
      <w:r w:rsidRPr="006D1102">
        <w:rPr>
          <w:spacing w:val="24"/>
          <w:szCs w:val="24"/>
        </w:rPr>
        <w:t xml:space="preserve"> </w:t>
      </w:r>
      <w:r w:rsidRPr="006D1102">
        <w:rPr>
          <w:spacing w:val="-1"/>
          <w:szCs w:val="24"/>
        </w:rPr>
        <w:t>качественного</w:t>
      </w:r>
      <w:r w:rsidRPr="006D1102">
        <w:rPr>
          <w:spacing w:val="80"/>
          <w:w w:val="99"/>
          <w:szCs w:val="24"/>
        </w:rPr>
        <w:t xml:space="preserve"> </w:t>
      </w:r>
      <w:r w:rsidRPr="006D1102">
        <w:rPr>
          <w:spacing w:val="-1"/>
          <w:szCs w:val="24"/>
        </w:rPr>
        <w:t>теплоснабжения.</w:t>
      </w:r>
      <w:r w:rsidRPr="006D1102">
        <w:rPr>
          <w:spacing w:val="38"/>
          <w:szCs w:val="24"/>
        </w:rPr>
        <w:t xml:space="preserve"> </w:t>
      </w:r>
      <w:r w:rsidRPr="006D1102">
        <w:rPr>
          <w:spacing w:val="-1"/>
          <w:szCs w:val="24"/>
        </w:rPr>
        <w:t>Старение</w:t>
      </w:r>
      <w:r w:rsidRPr="006D1102">
        <w:rPr>
          <w:spacing w:val="35"/>
          <w:szCs w:val="24"/>
        </w:rPr>
        <w:t xml:space="preserve"> </w:t>
      </w:r>
      <w:r w:rsidRPr="006D1102">
        <w:rPr>
          <w:szCs w:val="24"/>
        </w:rPr>
        <w:t>тепловых</w:t>
      </w:r>
      <w:r w:rsidRPr="006D1102">
        <w:rPr>
          <w:spacing w:val="33"/>
          <w:szCs w:val="24"/>
        </w:rPr>
        <w:t xml:space="preserve"> </w:t>
      </w:r>
      <w:r w:rsidRPr="006D1102">
        <w:rPr>
          <w:spacing w:val="-1"/>
          <w:szCs w:val="24"/>
        </w:rPr>
        <w:t>сетей</w:t>
      </w:r>
      <w:r w:rsidRPr="006D1102">
        <w:rPr>
          <w:spacing w:val="37"/>
          <w:szCs w:val="24"/>
        </w:rPr>
        <w:t xml:space="preserve"> </w:t>
      </w:r>
      <w:r w:rsidRPr="006D1102">
        <w:rPr>
          <w:szCs w:val="24"/>
        </w:rPr>
        <w:t>приводит</w:t>
      </w:r>
      <w:r w:rsidRPr="006D1102">
        <w:rPr>
          <w:spacing w:val="37"/>
          <w:szCs w:val="24"/>
        </w:rPr>
        <w:t xml:space="preserve"> </w:t>
      </w:r>
      <w:r w:rsidRPr="006D1102">
        <w:rPr>
          <w:spacing w:val="-1"/>
          <w:szCs w:val="24"/>
        </w:rPr>
        <w:t>как</w:t>
      </w:r>
      <w:r w:rsidRPr="006D1102">
        <w:rPr>
          <w:spacing w:val="35"/>
          <w:szCs w:val="24"/>
        </w:rPr>
        <w:t xml:space="preserve"> </w:t>
      </w:r>
      <w:r w:rsidRPr="006D1102">
        <w:rPr>
          <w:szCs w:val="24"/>
        </w:rPr>
        <w:t>к</w:t>
      </w:r>
      <w:r w:rsidRPr="006D1102">
        <w:rPr>
          <w:spacing w:val="40"/>
          <w:szCs w:val="24"/>
        </w:rPr>
        <w:t xml:space="preserve"> </w:t>
      </w:r>
      <w:r w:rsidRPr="006D1102">
        <w:rPr>
          <w:szCs w:val="24"/>
        </w:rPr>
        <w:t>снижению</w:t>
      </w:r>
      <w:r w:rsidRPr="006D1102">
        <w:rPr>
          <w:spacing w:val="36"/>
          <w:szCs w:val="24"/>
        </w:rPr>
        <w:t xml:space="preserve"> </w:t>
      </w:r>
      <w:r w:rsidRPr="006D1102">
        <w:rPr>
          <w:spacing w:val="-1"/>
          <w:szCs w:val="24"/>
        </w:rPr>
        <w:t>надежности,</w:t>
      </w:r>
      <w:r w:rsidRPr="006D1102">
        <w:rPr>
          <w:spacing w:val="38"/>
          <w:szCs w:val="24"/>
        </w:rPr>
        <w:t xml:space="preserve"> </w:t>
      </w:r>
      <w:r w:rsidRPr="006D1102">
        <w:rPr>
          <w:szCs w:val="24"/>
        </w:rPr>
        <w:t>вызванному</w:t>
      </w:r>
      <w:r w:rsidRPr="006D1102">
        <w:rPr>
          <w:spacing w:val="78"/>
          <w:w w:val="99"/>
          <w:szCs w:val="24"/>
        </w:rPr>
        <w:t xml:space="preserve"> </w:t>
      </w:r>
      <w:r w:rsidRPr="006D1102">
        <w:rPr>
          <w:szCs w:val="24"/>
        </w:rPr>
        <w:t>коррозией</w:t>
      </w:r>
      <w:r w:rsidRPr="006D1102">
        <w:rPr>
          <w:spacing w:val="11"/>
          <w:szCs w:val="24"/>
        </w:rPr>
        <w:t xml:space="preserve"> </w:t>
      </w:r>
      <w:r w:rsidRPr="006D1102">
        <w:rPr>
          <w:szCs w:val="24"/>
        </w:rPr>
        <w:t>и</w:t>
      </w:r>
      <w:r w:rsidRPr="006D1102">
        <w:rPr>
          <w:spacing w:val="15"/>
          <w:szCs w:val="24"/>
        </w:rPr>
        <w:t xml:space="preserve"> </w:t>
      </w:r>
      <w:r w:rsidRPr="006D1102">
        <w:rPr>
          <w:spacing w:val="-1"/>
          <w:szCs w:val="24"/>
        </w:rPr>
        <w:t>усталостью</w:t>
      </w:r>
      <w:r w:rsidRPr="006D1102">
        <w:rPr>
          <w:spacing w:val="14"/>
          <w:szCs w:val="24"/>
        </w:rPr>
        <w:t xml:space="preserve"> </w:t>
      </w:r>
      <w:r w:rsidRPr="006D1102">
        <w:rPr>
          <w:spacing w:val="-1"/>
          <w:szCs w:val="24"/>
        </w:rPr>
        <w:t>металла,</w:t>
      </w:r>
      <w:r w:rsidRPr="006D1102">
        <w:rPr>
          <w:spacing w:val="17"/>
          <w:szCs w:val="24"/>
        </w:rPr>
        <w:t xml:space="preserve"> </w:t>
      </w:r>
      <w:r w:rsidRPr="006D1102">
        <w:rPr>
          <w:spacing w:val="-1"/>
          <w:szCs w:val="24"/>
        </w:rPr>
        <w:t>так</w:t>
      </w:r>
      <w:r w:rsidRPr="006D1102">
        <w:rPr>
          <w:spacing w:val="9"/>
          <w:szCs w:val="24"/>
        </w:rPr>
        <w:t xml:space="preserve"> </w:t>
      </w:r>
      <w:r w:rsidRPr="006D1102">
        <w:rPr>
          <w:szCs w:val="24"/>
        </w:rPr>
        <w:t>и</w:t>
      </w:r>
      <w:r w:rsidRPr="006D1102">
        <w:rPr>
          <w:spacing w:val="15"/>
          <w:szCs w:val="24"/>
        </w:rPr>
        <w:t xml:space="preserve"> </w:t>
      </w:r>
      <w:r w:rsidRPr="006D1102">
        <w:rPr>
          <w:spacing w:val="-1"/>
          <w:szCs w:val="24"/>
        </w:rPr>
        <w:t>разрушению</w:t>
      </w:r>
      <w:r w:rsidRPr="006D1102">
        <w:rPr>
          <w:spacing w:val="13"/>
          <w:szCs w:val="24"/>
        </w:rPr>
        <w:t xml:space="preserve"> </w:t>
      </w:r>
      <w:r w:rsidRPr="006D1102">
        <w:rPr>
          <w:spacing w:val="-1"/>
          <w:szCs w:val="24"/>
        </w:rPr>
        <w:t>изоляции.</w:t>
      </w:r>
      <w:r w:rsidRPr="006D1102">
        <w:rPr>
          <w:spacing w:val="17"/>
          <w:szCs w:val="24"/>
        </w:rPr>
        <w:t xml:space="preserve"> </w:t>
      </w:r>
      <w:r w:rsidRPr="006D1102">
        <w:rPr>
          <w:spacing w:val="-1"/>
          <w:szCs w:val="24"/>
        </w:rPr>
        <w:t>Разрушение</w:t>
      </w:r>
      <w:r w:rsidRPr="006D1102">
        <w:rPr>
          <w:spacing w:val="14"/>
          <w:szCs w:val="24"/>
        </w:rPr>
        <w:t xml:space="preserve"> </w:t>
      </w:r>
      <w:r w:rsidRPr="006D1102">
        <w:rPr>
          <w:spacing w:val="-1"/>
          <w:szCs w:val="24"/>
        </w:rPr>
        <w:t>изоляции</w:t>
      </w:r>
      <w:r w:rsidRPr="006D1102">
        <w:rPr>
          <w:spacing w:val="15"/>
          <w:szCs w:val="24"/>
        </w:rPr>
        <w:t xml:space="preserve"> </w:t>
      </w:r>
      <w:r w:rsidRPr="006D1102">
        <w:rPr>
          <w:szCs w:val="24"/>
        </w:rPr>
        <w:t>в</w:t>
      </w:r>
      <w:r w:rsidRPr="006D1102">
        <w:rPr>
          <w:spacing w:val="12"/>
          <w:szCs w:val="24"/>
        </w:rPr>
        <w:t xml:space="preserve"> </w:t>
      </w:r>
      <w:r w:rsidRPr="006D1102">
        <w:rPr>
          <w:spacing w:val="-1"/>
          <w:szCs w:val="24"/>
        </w:rPr>
        <w:t>свою</w:t>
      </w:r>
      <w:r w:rsidRPr="006D1102">
        <w:rPr>
          <w:spacing w:val="13"/>
          <w:szCs w:val="24"/>
        </w:rPr>
        <w:t xml:space="preserve"> </w:t>
      </w:r>
      <w:r w:rsidRPr="006D1102">
        <w:rPr>
          <w:szCs w:val="24"/>
        </w:rPr>
        <w:t>оче</w:t>
      </w:r>
      <w:r w:rsidRPr="006D1102">
        <w:rPr>
          <w:spacing w:val="-1"/>
          <w:szCs w:val="24"/>
        </w:rPr>
        <w:t>редь</w:t>
      </w:r>
      <w:r w:rsidRPr="006D1102">
        <w:rPr>
          <w:spacing w:val="33"/>
          <w:szCs w:val="24"/>
        </w:rPr>
        <w:t xml:space="preserve"> </w:t>
      </w:r>
      <w:r w:rsidRPr="006D1102">
        <w:rPr>
          <w:szCs w:val="24"/>
        </w:rPr>
        <w:t>приводит</w:t>
      </w:r>
      <w:r w:rsidRPr="006D1102">
        <w:rPr>
          <w:spacing w:val="33"/>
          <w:szCs w:val="24"/>
        </w:rPr>
        <w:t xml:space="preserve"> </w:t>
      </w:r>
      <w:r w:rsidRPr="006D1102">
        <w:rPr>
          <w:szCs w:val="24"/>
        </w:rPr>
        <w:t>к</w:t>
      </w:r>
      <w:r w:rsidRPr="006D1102">
        <w:rPr>
          <w:spacing w:val="31"/>
          <w:szCs w:val="24"/>
        </w:rPr>
        <w:t xml:space="preserve"> </w:t>
      </w:r>
      <w:r w:rsidRPr="006D1102">
        <w:rPr>
          <w:spacing w:val="-1"/>
          <w:szCs w:val="24"/>
        </w:rPr>
        <w:t>тепловым</w:t>
      </w:r>
      <w:r w:rsidRPr="006D1102">
        <w:rPr>
          <w:spacing w:val="34"/>
          <w:szCs w:val="24"/>
        </w:rPr>
        <w:t xml:space="preserve"> </w:t>
      </w:r>
      <w:r w:rsidRPr="006D1102">
        <w:rPr>
          <w:spacing w:val="-1"/>
          <w:szCs w:val="24"/>
        </w:rPr>
        <w:t>потерям</w:t>
      </w:r>
      <w:r w:rsidRPr="006D1102">
        <w:rPr>
          <w:spacing w:val="29"/>
          <w:szCs w:val="24"/>
        </w:rPr>
        <w:t xml:space="preserve"> </w:t>
      </w:r>
      <w:r w:rsidRPr="006D1102">
        <w:rPr>
          <w:szCs w:val="24"/>
        </w:rPr>
        <w:t>и</w:t>
      </w:r>
      <w:r w:rsidRPr="006D1102">
        <w:rPr>
          <w:spacing w:val="33"/>
          <w:szCs w:val="24"/>
        </w:rPr>
        <w:t xml:space="preserve"> </w:t>
      </w:r>
      <w:r w:rsidRPr="006D1102">
        <w:rPr>
          <w:spacing w:val="-1"/>
          <w:szCs w:val="24"/>
        </w:rPr>
        <w:t>значительному</w:t>
      </w:r>
      <w:r w:rsidRPr="006D1102">
        <w:rPr>
          <w:spacing w:val="24"/>
          <w:szCs w:val="24"/>
        </w:rPr>
        <w:t xml:space="preserve"> </w:t>
      </w:r>
      <w:r w:rsidRPr="006D1102">
        <w:rPr>
          <w:szCs w:val="24"/>
        </w:rPr>
        <w:t>снижению</w:t>
      </w:r>
      <w:r w:rsidRPr="006D1102">
        <w:rPr>
          <w:spacing w:val="31"/>
          <w:szCs w:val="24"/>
        </w:rPr>
        <w:t xml:space="preserve"> </w:t>
      </w:r>
      <w:r w:rsidRPr="006D1102">
        <w:rPr>
          <w:spacing w:val="-1"/>
          <w:szCs w:val="24"/>
        </w:rPr>
        <w:t>температуры</w:t>
      </w:r>
      <w:r w:rsidRPr="006D1102">
        <w:rPr>
          <w:spacing w:val="34"/>
          <w:szCs w:val="24"/>
        </w:rPr>
        <w:t xml:space="preserve"> </w:t>
      </w:r>
      <w:r w:rsidRPr="006D1102">
        <w:rPr>
          <w:spacing w:val="-1"/>
          <w:szCs w:val="24"/>
        </w:rPr>
        <w:t>теплоносителя</w:t>
      </w:r>
      <w:r w:rsidRPr="006D1102">
        <w:rPr>
          <w:spacing w:val="32"/>
          <w:szCs w:val="24"/>
        </w:rPr>
        <w:t xml:space="preserve"> </w:t>
      </w:r>
      <w:r w:rsidRPr="006D1102">
        <w:rPr>
          <w:szCs w:val="24"/>
        </w:rPr>
        <w:t>на</w:t>
      </w:r>
      <w:r w:rsidRPr="006D1102">
        <w:rPr>
          <w:spacing w:val="88"/>
          <w:w w:val="99"/>
          <w:szCs w:val="24"/>
        </w:rPr>
        <w:t xml:space="preserve"> </w:t>
      </w:r>
      <w:r w:rsidRPr="006D1102">
        <w:rPr>
          <w:spacing w:val="-1"/>
          <w:szCs w:val="24"/>
        </w:rPr>
        <w:t>вводах</w:t>
      </w:r>
      <w:r w:rsidRPr="006D1102">
        <w:rPr>
          <w:spacing w:val="14"/>
          <w:szCs w:val="24"/>
        </w:rPr>
        <w:t xml:space="preserve"> </w:t>
      </w:r>
      <w:r w:rsidRPr="006D1102">
        <w:rPr>
          <w:szCs w:val="24"/>
        </w:rPr>
        <w:t>потребителей.</w:t>
      </w:r>
      <w:r w:rsidRPr="006D1102">
        <w:rPr>
          <w:spacing w:val="16"/>
          <w:szCs w:val="24"/>
        </w:rPr>
        <w:t xml:space="preserve"> </w:t>
      </w:r>
      <w:r w:rsidRPr="006D1102">
        <w:rPr>
          <w:spacing w:val="-1"/>
          <w:szCs w:val="24"/>
        </w:rPr>
        <w:t>Отложения,</w:t>
      </w:r>
      <w:r w:rsidRPr="006D1102">
        <w:rPr>
          <w:spacing w:val="13"/>
          <w:szCs w:val="24"/>
        </w:rPr>
        <w:t xml:space="preserve"> </w:t>
      </w:r>
      <w:r w:rsidRPr="006D1102">
        <w:rPr>
          <w:spacing w:val="-1"/>
          <w:szCs w:val="24"/>
        </w:rPr>
        <w:t>образовавшиеся</w:t>
      </w:r>
      <w:r w:rsidRPr="006D1102">
        <w:rPr>
          <w:spacing w:val="18"/>
          <w:szCs w:val="24"/>
        </w:rPr>
        <w:t xml:space="preserve"> </w:t>
      </w:r>
      <w:r w:rsidRPr="006D1102">
        <w:rPr>
          <w:szCs w:val="24"/>
        </w:rPr>
        <w:t>в</w:t>
      </w:r>
      <w:r w:rsidRPr="006D1102">
        <w:rPr>
          <w:spacing w:val="21"/>
          <w:szCs w:val="24"/>
        </w:rPr>
        <w:t xml:space="preserve"> </w:t>
      </w:r>
      <w:r w:rsidRPr="006D1102">
        <w:rPr>
          <w:spacing w:val="-1"/>
          <w:szCs w:val="24"/>
        </w:rPr>
        <w:t>тепловых</w:t>
      </w:r>
      <w:r w:rsidRPr="006D1102">
        <w:rPr>
          <w:spacing w:val="14"/>
          <w:szCs w:val="24"/>
        </w:rPr>
        <w:t xml:space="preserve"> </w:t>
      </w:r>
      <w:r w:rsidRPr="006D1102">
        <w:rPr>
          <w:spacing w:val="-1"/>
          <w:szCs w:val="24"/>
        </w:rPr>
        <w:t>сетях</w:t>
      </w:r>
      <w:r w:rsidRPr="006D1102">
        <w:rPr>
          <w:spacing w:val="14"/>
          <w:szCs w:val="24"/>
        </w:rPr>
        <w:t xml:space="preserve"> </w:t>
      </w:r>
      <w:r w:rsidRPr="006D1102">
        <w:rPr>
          <w:szCs w:val="24"/>
        </w:rPr>
        <w:t>за</w:t>
      </w:r>
      <w:r w:rsidRPr="006D1102">
        <w:rPr>
          <w:spacing w:val="18"/>
          <w:szCs w:val="24"/>
        </w:rPr>
        <w:t xml:space="preserve"> </w:t>
      </w:r>
      <w:r w:rsidRPr="006D1102">
        <w:rPr>
          <w:szCs w:val="24"/>
        </w:rPr>
        <w:t>время</w:t>
      </w:r>
      <w:r w:rsidRPr="006D1102">
        <w:rPr>
          <w:spacing w:val="14"/>
          <w:szCs w:val="24"/>
        </w:rPr>
        <w:t xml:space="preserve"> </w:t>
      </w:r>
      <w:r w:rsidRPr="006D1102">
        <w:rPr>
          <w:spacing w:val="-1"/>
          <w:szCs w:val="24"/>
        </w:rPr>
        <w:t>эксплуатации</w:t>
      </w:r>
      <w:r w:rsidRPr="006D1102">
        <w:rPr>
          <w:spacing w:val="20"/>
          <w:szCs w:val="24"/>
        </w:rPr>
        <w:t xml:space="preserve"> </w:t>
      </w:r>
      <w:r w:rsidRPr="006D1102">
        <w:rPr>
          <w:szCs w:val="24"/>
        </w:rPr>
        <w:t>в</w:t>
      </w:r>
      <w:r w:rsidRPr="006D1102">
        <w:rPr>
          <w:spacing w:val="20"/>
          <w:szCs w:val="24"/>
        </w:rPr>
        <w:t xml:space="preserve"> </w:t>
      </w:r>
      <w:r w:rsidRPr="006D1102">
        <w:rPr>
          <w:spacing w:val="-1"/>
          <w:szCs w:val="24"/>
        </w:rPr>
        <w:t>результате</w:t>
      </w:r>
      <w:r w:rsidRPr="006D1102">
        <w:rPr>
          <w:spacing w:val="-6"/>
          <w:szCs w:val="24"/>
        </w:rPr>
        <w:t xml:space="preserve"> </w:t>
      </w:r>
      <w:r w:rsidRPr="006D1102">
        <w:rPr>
          <w:szCs w:val="24"/>
        </w:rPr>
        <w:t>коррозии,</w:t>
      </w:r>
      <w:r w:rsidRPr="006D1102">
        <w:rPr>
          <w:spacing w:val="-7"/>
          <w:szCs w:val="24"/>
        </w:rPr>
        <w:t xml:space="preserve"> </w:t>
      </w:r>
      <w:r w:rsidRPr="006D1102">
        <w:rPr>
          <w:szCs w:val="24"/>
        </w:rPr>
        <w:t>отложений</w:t>
      </w:r>
      <w:r w:rsidRPr="006D1102">
        <w:rPr>
          <w:spacing w:val="-4"/>
          <w:szCs w:val="24"/>
        </w:rPr>
        <w:t xml:space="preserve"> </w:t>
      </w:r>
      <w:r w:rsidRPr="006D1102">
        <w:rPr>
          <w:szCs w:val="24"/>
        </w:rPr>
        <w:t>солей</w:t>
      </w:r>
      <w:r w:rsidRPr="006D1102">
        <w:rPr>
          <w:spacing w:val="-4"/>
          <w:szCs w:val="24"/>
        </w:rPr>
        <w:t xml:space="preserve"> </w:t>
      </w:r>
      <w:r w:rsidRPr="006D1102">
        <w:rPr>
          <w:spacing w:val="-1"/>
          <w:szCs w:val="24"/>
        </w:rPr>
        <w:t>жесткости</w:t>
      </w:r>
      <w:r w:rsidRPr="006D1102">
        <w:rPr>
          <w:spacing w:val="-8"/>
          <w:szCs w:val="24"/>
        </w:rPr>
        <w:t xml:space="preserve"> </w:t>
      </w:r>
      <w:r w:rsidRPr="006D1102">
        <w:rPr>
          <w:szCs w:val="24"/>
        </w:rPr>
        <w:t>и</w:t>
      </w:r>
      <w:r w:rsidRPr="006D1102">
        <w:rPr>
          <w:spacing w:val="-4"/>
          <w:szCs w:val="24"/>
        </w:rPr>
        <w:t xml:space="preserve"> </w:t>
      </w:r>
      <w:r w:rsidRPr="006D1102">
        <w:rPr>
          <w:szCs w:val="24"/>
        </w:rPr>
        <w:t>прочих</w:t>
      </w:r>
      <w:r w:rsidRPr="006D1102">
        <w:rPr>
          <w:spacing w:val="-9"/>
          <w:szCs w:val="24"/>
        </w:rPr>
        <w:t xml:space="preserve"> </w:t>
      </w:r>
      <w:r w:rsidRPr="006D1102">
        <w:rPr>
          <w:szCs w:val="24"/>
        </w:rPr>
        <w:t>причин,</w:t>
      </w:r>
      <w:r w:rsidRPr="006D1102">
        <w:rPr>
          <w:spacing w:val="-3"/>
          <w:szCs w:val="24"/>
        </w:rPr>
        <w:t xml:space="preserve"> </w:t>
      </w:r>
      <w:r w:rsidRPr="006D1102">
        <w:rPr>
          <w:szCs w:val="24"/>
        </w:rPr>
        <w:t>снижают</w:t>
      </w:r>
      <w:r w:rsidRPr="006D1102">
        <w:rPr>
          <w:spacing w:val="-5"/>
          <w:szCs w:val="24"/>
        </w:rPr>
        <w:t xml:space="preserve"> </w:t>
      </w:r>
      <w:r w:rsidRPr="006D1102">
        <w:rPr>
          <w:spacing w:val="-1"/>
          <w:szCs w:val="24"/>
        </w:rPr>
        <w:t>качество</w:t>
      </w:r>
      <w:r w:rsidRPr="006D1102">
        <w:rPr>
          <w:szCs w:val="24"/>
        </w:rPr>
        <w:t xml:space="preserve"> </w:t>
      </w:r>
      <w:r w:rsidRPr="006D1102">
        <w:rPr>
          <w:spacing w:val="-1"/>
          <w:szCs w:val="24"/>
        </w:rPr>
        <w:t>сетевой</w:t>
      </w:r>
      <w:r w:rsidRPr="006D1102">
        <w:rPr>
          <w:spacing w:val="-4"/>
          <w:szCs w:val="24"/>
        </w:rPr>
        <w:t xml:space="preserve"> </w:t>
      </w:r>
      <w:r w:rsidRPr="006D1102">
        <w:rPr>
          <w:szCs w:val="24"/>
        </w:rPr>
        <w:t>воды.</w:t>
      </w:r>
      <w:r w:rsidRPr="006D1102">
        <w:rPr>
          <w:spacing w:val="64"/>
          <w:w w:val="99"/>
          <w:szCs w:val="24"/>
        </w:rPr>
        <w:t xml:space="preserve"> </w:t>
      </w:r>
      <w:r w:rsidRPr="006D1102">
        <w:rPr>
          <w:szCs w:val="24"/>
        </w:rPr>
        <w:t>Также</w:t>
      </w:r>
      <w:r w:rsidRPr="006D1102">
        <w:rPr>
          <w:spacing w:val="31"/>
          <w:szCs w:val="24"/>
        </w:rPr>
        <w:t xml:space="preserve"> </w:t>
      </w:r>
      <w:r w:rsidRPr="006D1102">
        <w:rPr>
          <w:szCs w:val="24"/>
        </w:rPr>
        <w:t>отложения</w:t>
      </w:r>
      <w:r w:rsidRPr="006D1102">
        <w:rPr>
          <w:spacing w:val="31"/>
          <w:szCs w:val="24"/>
        </w:rPr>
        <w:t xml:space="preserve"> </w:t>
      </w:r>
      <w:r w:rsidRPr="006D1102">
        <w:rPr>
          <w:spacing w:val="-2"/>
          <w:szCs w:val="24"/>
        </w:rPr>
        <w:t>уменьшают</w:t>
      </w:r>
      <w:r w:rsidRPr="006D1102">
        <w:rPr>
          <w:spacing w:val="33"/>
          <w:szCs w:val="24"/>
        </w:rPr>
        <w:t xml:space="preserve"> </w:t>
      </w:r>
      <w:r w:rsidRPr="006D1102">
        <w:rPr>
          <w:szCs w:val="24"/>
        </w:rPr>
        <w:t>проходной</w:t>
      </w:r>
      <w:r w:rsidRPr="006D1102">
        <w:rPr>
          <w:spacing w:val="32"/>
          <w:szCs w:val="24"/>
        </w:rPr>
        <w:t xml:space="preserve"> </w:t>
      </w:r>
      <w:r w:rsidRPr="006D1102">
        <w:rPr>
          <w:spacing w:val="-1"/>
          <w:szCs w:val="24"/>
        </w:rPr>
        <w:t>(внутренний)</w:t>
      </w:r>
      <w:r w:rsidRPr="006D1102">
        <w:rPr>
          <w:spacing w:val="33"/>
          <w:szCs w:val="24"/>
        </w:rPr>
        <w:t xml:space="preserve"> </w:t>
      </w:r>
      <w:r w:rsidRPr="006D1102">
        <w:rPr>
          <w:spacing w:val="-1"/>
          <w:szCs w:val="24"/>
        </w:rPr>
        <w:t>диаметр</w:t>
      </w:r>
      <w:r w:rsidRPr="006D1102">
        <w:rPr>
          <w:spacing w:val="32"/>
          <w:szCs w:val="24"/>
        </w:rPr>
        <w:t xml:space="preserve"> </w:t>
      </w:r>
      <w:r w:rsidRPr="006D1102">
        <w:rPr>
          <w:spacing w:val="-1"/>
          <w:szCs w:val="24"/>
        </w:rPr>
        <w:t>трубопроводов,</w:t>
      </w:r>
      <w:r w:rsidRPr="006D1102">
        <w:rPr>
          <w:spacing w:val="34"/>
          <w:szCs w:val="24"/>
        </w:rPr>
        <w:t xml:space="preserve"> </w:t>
      </w:r>
      <w:r w:rsidRPr="006D1102">
        <w:rPr>
          <w:spacing w:val="-1"/>
          <w:szCs w:val="24"/>
        </w:rPr>
        <w:t>что</w:t>
      </w:r>
      <w:r w:rsidRPr="006D1102">
        <w:rPr>
          <w:spacing w:val="36"/>
          <w:szCs w:val="24"/>
        </w:rPr>
        <w:t xml:space="preserve"> </w:t>
      </w:r>
      <w:r w:rsidRPr="006D1102">
        <w:rPr>
          <w:spacing w:val="-1"/>
          <w:szCs w:val="24"/>
        </w:rPr>
        <w:t>приводит</w:t>
      </w:r>
      <w:r w:rsidRPr="006D1102">
        <w:rPr>
          <w:spacing w:val="33"/>
          <w:szCs w:val="24"/>
        </w:rPr>
        <w:t xml:space="preserve"> </w:t>
      </w:r>
      <w:r w:rsidRPr="006D1102">
        <w:rPr>
          <w:szCs w:val="24"/>
        </w:rPr>
        <w:t>к</w:t>
      </w:r>
      <w:r w:rsidRPr="006D1102">
        <w:rPr>
          <w:spacing w:val="90"/>
          <w:w w:val="99"/>
          <w:szCs w:val="24"/>
        </w:rPr>
        <w:t xml:space="preserve"> </w:t>
      </w:r>
      <w:r w:rsidRPr="006D1102">
        <w:rPr>
          <w:szCs w:val="24"/>
        </w:rPr>
        <w:t>снижению</w:t>
      </w:r>
      <w:r w:rsidRPr="006D1102">
        <w:rPr>
          <w:spacing w:val="13"/>
          <w:szCs w:val="24"/>
        </w:rPr>
        <w:t xml:space="preserve"> </w:t>
      </w:r>
      <w:r w:rsidRPr="006D1102">
        <w:rPr>
          <w:spacing w:val="-1"/>
          <w:szCs w:val="24"/>
        </w:rPr>
        <w:t>давления</w:t>
      </w:r>
      <w:r w:rsidRPr="006D1102">
        <w:rPr>
          <w:spacing w:val="14"/>
          <w:szCs w:val="24"/>
        </w:rPr>
        <w:t xml:space="preserve"> </w:t>
      </w:r>
      <w:r w:rsidRPr="006D1102">
        <w:rPr>
          <w:spacing w:val="-1"/>
          <w:szCs w:val="24"/>
        </w:rPr>
        <w:t>воды</w:t>
      </w:r>
      <w:r w:rsidRPr="006D1102">
        <w:rPr>
          <w:spacing w:val="17"/>
          <w:szCs w:val="24"/>
        </w:rPr>
        <w:t xml:space="preserve"> </w:t>
      </w:r>
      <w:r w:rsidRPr="006D1102">
        <w:rPr>
          <w:szCs w:val="24"/>
        </w:rPr>
        <w:t>на</w:t>
      </w:r>
      <w:r w:rsidRPr="006D1102">
        <w:rPr>
          <w:spacing w:val="13"/>
          <w:szCs w:val="24"/>
        </w:rPr>
        <w:t xml:space="preserve"> </w:t>
      </w:r>
      <w:r w:rsidRPr="006D1102">
        <w:rPr>
          <w:szCs w:val="24"/>
        </w:rPr>
        <w:t>вводе</w:t>
      </w:r>
      <w:r w:rsidRPr="006D1102">
        <w:rPr>
          <w:spacing w:val="18"/>
          <w:szCs w:val="24"/>
        </w:rPr>
        <w:t xml:space="preserve"> </w:t>
      </w:r>
      <w:r w:rsidRPr="006D1102">
        <w:rPr>
          <w:szCs w:val="24"/>
        </w:rPr>
        <w:t>у</w:t>
      </w:r>
      <w:r w:rsidRPr="006D1102">
        <w:rPr>
          <w:spacing w:val="7"/>
          <w:szCs w:val="24"/>
        </w:rPr>
        <w:t xml:space="preserve"> </w:t>
      </w:r>
      <w:r w:rsidRPr="006D1102">
        <w:rPr>
          <w:szCs w:val="24"/>
        </w:rPr>
        <w:t>потребителей</w:t>
      </w:r>
      <w:r w:rsidRPr="006D1102">
        <w:rPr>
          <w:spacing w:val="15"/>
          <w:szCs w:val="24"/>
        </w:rPr>
        <w:t xml:space="preserve"> </w:t>
      </w:r>
      <w:r w:rsidRPr="006D1102">
        <w:rPr>
          <w:szCs w:val="24"/>
        </w:rPr>
        <w:t>и</w:t>
      </w:r>
      <w:r w:rsidRPr="006D1102">
        <w:rPr>
          <w:spacing w:val="15"/>
          <w:szCs w:val="24"/>
        </w:rPr>
        <w:t xml:space="preserve"> </w:t>
      </w:r>
      <w:r w:rsidRPr="006D1102">
        <w:rPr>
          <w:szCs w:val="24"/>
        </w:rPr>
        <w:t>повышению</w:t>
      </w:r>
      <w:r w:rsidRPr="006D1102">
        <w:rPr>
          <w:spacing w:val="14"/>
          <w:szCs w:val="24"/>
        </w:rPr>
        <w:t xml:space="preserve"> </w:t>
      </w:r>
      <w:r w:rsidRPr="006D1102">
        <w:rPr>
          <w:spacing w:val="-1"/>
          <w:szCs w:val="24"/>
        </w:rPr>
        <w:t>давления</w:t>
      </w:r>
      <w:r w:rsidRPr="006D1102">
        <w:rPr>
          <w:spacing w:val="14"/>
          <w:szCs w:val="24"/>
        </w:rPr>
        <w:t xml:space="preserve"> </w:t>
      </w:r>
      <w:r w:rsidRPr="006D1102">
        <w:rPr>
          <w:szCs w:val="24"/>
        </w:rPr>
        <w:t>в</w:t>
      </w:r>
      <w:r w:rsidRPr="006D1102">
        <w:rPr>
          <w:spacing w:val="16"/>
          <w:szCs w:val="24"/>
        </w:rPr>
        <w:t xml:space="preserve"> </w:t>
      </w:r>
      <w:r w:rsidRPr="006D1102">
        <w:rPr>
          <w:spacing w:val="-1"/>
          <w:szCs w:val="24"/>
        </w:rPr>
        <w:t>прямой</w:t>
      </w:r>
      <w:r w:rsidRPr="006D1102">
        <w:rPr>
          <w:spacing w:val="16"/>
          <w:szCs w:val="24"/>
        </w:rPr>
        <w:t xml:space="preserve"> </w:t>
      </w:r>
      <w:r w:rsidRPr="006D1102">
        <w:rPr>
          <w:spacing w:val="-1"/>
          <w:szCs w:val="24"/>
        </w:rPr>
        <w:t>магистрали</w:t>
      </w:r>
      <w:r w:rsidRPr="006D1102">
        <w:rPr>
          <w:spacing w:val="80"/>
          <w:w w:val="99"/>
          <w:szCs w:val="24"/>
        </w:rPr>
        <w:t xml:space="preserve"> </w:t>
      </w:r>
      <w:r w:rsidRPr="006D1102">
        <w:rPr>
          <w:szCs w:val="24"/>
        </w:rPr>
        <w:t>на</w:t>
      </w:r>
      <w:r w:rsidRPr="006D1102">
        <w:rPr>
          <w:spacing w:val="2"/>
          <w:szCs w:val="24"/>
        </w:rPr>
        <w:t xml:space="preserve"> </w:t>
      </w:r>
      <w:r w:rsidRPr="006D1102">
        <w:rPr>
          <w:spacing w:val="-1"/>
          <w:szCs w:val="24"/>
        </w:rPr>
        <w:t>источнике,</w:t>
      </w:r>
      <w:r w:rsidRPr="006D1102">
        <w:rPr>
          <w:spacing w:val="5"/>
          <w:szCs w:val="24"/>
        </w:rPr>
        <w:t xml:space="preserve"> </w:t>
      </w:r>
      <w:r w:rsidRPr="006D1102">
        <w:rPr>
          <w:spacing w:val="-1"/>
          <w:szCs w:val="24"/>
        </w:rPr>
        <w:t>а,</w:t>
      </w:r>
      <w:r w:rsidRPr="006D1102">
        <w:rPr>
          <w:spacing w:val="6"/>
          <w:szCs w:val="24"/>
        </w:rPr>
        <w:t xml:space="preserve"> </w:t>
      </w:r>
      <w:r w:rsidRPr="006D1102">
        <w:rPr>
          <w:spacing w:val="-1"/>
          <w:szCs w:val="24"/>
        </w:rPr>
        <w:t>следовательно,</w:t>
      </w:r>
      <w:r w:rsidRPr="006D1102">
        <w:rPr>
          <w:spacing w:val="5"/>
          <w:szCs w:val="24"/>
        </w:rPr>
        <w:t xml:space="preserve"> </w:t>
      </w:r>
      <w:r w:rsidRPr="006D1102">
        <w:rPr>
          <w:spacing w:val="-1"/>
          <w:szCs w:val="24"/>
        </w:rPr>
        <w:t>увеличению</w:t>
      </w:r>
      <w:r w:rsidRPr="006D1102">
        <w:rPr>
          <w:spacing w:val="2"/>
          <w:szCs w:val="24"/>
        </w:rPr>
        <w:t xml:space="preserve"> </w:t>
      </w:r>
      <w:r w:rsidRPr="006D1102">
        <w:rPr>
          <w:szCs w:val="24"/>
        </w:rPr>
        <w:t>затрат</w:t>
      </w:r>
      <w:r w:rsidRPr="006D1102">
        <w:rPr>
          <w:spacing w:val="3"/>
          <w:szCs w:val="24"/>
        </w:rPr>
        <w:t xml:space="preserve"> </w:t>
      </w:r>
      <w:r w:rsidRPr="006D1102">
        <w:rPr>
          <w:szCs w:val="24"/>
        </w:rPr>
        <w:t>на</w:t>
      </w:r>
      <w:r w:rsidRPr="006D1102">
        <w:rPr>
          <w:spacing w:val="3"/>
          <w:szCs w:val="24"/>
        </w:rPr>
        <w:t xml:space="preserve"> </w:t>
      </w:r>
      <w:r w:rsidRPr="006D1102">
        <w:rPr>
          <w:szCs w:val="24"/>
        </w:rPr>
        <w:t>электроэнергию</w:t>
      </w:r>
      <w:r w:rsidRPr="006D1102">
        <w:rPr>
          <w:spacing w:val="1"/>
          <w:szCs w:val="24"/>
        </w:rPr>
        <w:t xml:space="preserve"> </w:t>
      </w:r>
      <w:r w:rsidRPr="006D1102">
        <w:rPr>
          <w:spacing w:val="-1"/>
          <w:szCs w:val="24"/>
        </w:rPr>
        <w:t>вследствие</w:t>
      </w:r>
      <w:r w:rsidRPr="006D1102">
        <w:rPr>
          <w:spacing w:val="3"/>
          <w:szCs w:val="24"/>
        </w:rPr>
        <w:t xml:space="preserve"> </w:t>
      </w:r>
      <w:r w:rsidRPr="006D1102">
        <w:rPr>
          <w:szCs w:val="24"/>
        </w:rPr>
        <w:t>необходимости</w:t>
      </w:r>
      <w:r w:rsidRPr="006D1102">
        <w:rPr>
          <w:spacing w:val="62"/>
          <w:w w:val="99"/>
          <w:szCs w:val="24"/>
        </w:rPr>
        <w:t xml:space="preserve"> </w:t>
      </w:r>
      <w:r w:rsidRPr="006D1102">
        <w:rPr>
          <w:spacing w:val="-1"/>
          <w:szCs w:val="24"/>
        </w:rPr>
        <w:t>задействования</w:t>
      </w:r>
      <w:r w:rsidRPr="006D1102">
        <w:rPr>
          <w:spacing w:val="-15"/>
          <w:szCs w:val="24"/>
        </w:rPr>
        <w:t xml:space="preserve"> </w:t>
      </w:r>
      <w:r w:rsidRPr="006D1102">
        <w:rPr>
          <w:spacing w:val="-1"/>
          <w:szCs w:val="24"/>
        </w:rPr>
        <w:t>дополнительных</w:t>
      </w:r>
      <w:r w:rsidRPr="006D1102">
        <w:rPr>
          <w:spacing w:val="-18"/>
          <w:szCs w:val="24"/>
        </w:rPr>
        <w:t xml:space="preserve"> </w:t>
      </w:r>
      <w:r w:rsidRPr="006D1102">
        <w:rPr>
          <w:spacing w:val="-1"/>
          <w:szCs w:val="24"/>
        </w:rPr>
        <w:t>мощностей</w:t>
      </w:r>
      <w:r w:rsidRPr="006D1102">
        <w:rPr>
          <w:spacing w:val="-16"/>
          <w:szCs w:val="24"/>
        </w:rPr>
        <w:t xml:space="preserve"> </w:t>
      </w:r>
      <w:r w:rsidRPr="006D1102">
        <w:rPr>
          <w:spacing w:val="-1"/>
          <w:szCs w:val="24"/>
        </w:rPr>
        <w:t>сетевых</w:t>
      </w:r>
      <w:r w:rsidRPr="006D1102">
        <w:rPr>
          <w:spacing w:val="-18"/>
          <w:szCs w:val="24"/>
        </w:rPr>
        <w:t xml:space="preserve"> </w:t>
      </w:r>
      <w:r w:rsidRPr="006D1102">
        <w:rPr>
          <w:spacing w:val="-1"/>
          <w:szCs w:val="24"/>
        </w:rPr>
        <w:t>насосов.</w:t>
      </w:r>
    </w:p>
    <w:p w:rsidR="006D1102" w:rsidRPr="006D1102" w:rsidRDefault="006D1102" w:rsidP="006D1102">
      <w:pPr>
        <w:ind w:firstLine="709"/>
        <w:rPr>
          <w:szCs w:val="24"/>
        </w:rPr>
      </w:pPr>
      <w:r w:rsidRPr="006D1102">
        <w:rPr>
          <w:szCs w:val="24"/>
        </w:rPr>
        <w:t>Повышение качества теплоснабжения может быть достигнуто путем замены трубопроводов и реконструкции тепловых сетей.</w:t>
      </w:r>
    </w:p>
    <w:p w:rsidR="00157D0D" w:rsidRDefault="00157D0D" w:rsidP="00157D0D">
      <w:pPr>
        <w:ind w:right="-1" w:firstLine="709"/>
      </w:pPr>
    </w:p>
    <w:p w:rsidR="00B3570D" w:rsidRPr="00B3570D" w:rsidRDefault="00B3570D" w:rsidP="00B3570D">
      <w:pPr>
        <w:pStyle w:val="21"/>
        <w:ind w:left="0"/>
        <w:contextualSpacing/>
        <w:rPr>
          <w:kern w:val="24"/>
          <w:sz w:val="24"/>
          <w:szCs w:val="24"/>
          <w:lang w:val="ru-RU"/>
        </w:rPr>
      </w:pPr>
      <w:bookmarkStart w:id="20" w:name="_Toc88573339"/>
      <w:r w:rsidRPr="00B3570D">
        <w:rPr>
          <w:kern w:val="24"/>
          <w:sz w:val="24"/>
          <w:szCs w:val="24"/>
          <w:lang w:val="ru-RU"/>
        </w:rPr>
        <w:t>3.4. Характеристика состояния и проблем водоснабжения в городском округе</w:t>
      </w:r>
      <w:bookmarkEnd w:id="20"/>
    </w:p>
    <w:p w:rsidR="00157D0D" w:rsidRDefault="00157D0D" w:rsidP="00171EEB">
      <w:pPr>
        <w:pStyle w:val="Default"/>
        <w:jc w:val="both"/>
      </w:pPr>
    </w:p>
    <w:p w:rsidR="00B3570D" w:rsidRDefault="00B3570D" w:rsidP="00B3570D">
      <w:pPr>
        <w:ind w:firstLine="709"/>
      </w:pPr>
      <w:r>
        <w:t>Централизованное водоснабжение потребителей Артинского городского округа осуществляется от артезианских скважин.</w:t>
      </w:r>
    </w:p>
    <w:p w:rsidR="00157D0D" w:rsidRDefault="00B3570D" w:rsidP="00B3570D">
      <w:pPr>
        <w:pStyle w:val="Default"/>
        <w:jc w:val="both"/>
      </w:pPr>
      <w:r w:rsidRPr="00D65102">
        <w:rPr>
          <w:rFonts w:eastAsiaTheme="minorEastAsia"/>
          <w:spacing w:val="-1"/>
          <w:szCs w:val="28"/>
        </w:rPr>
        <w:t xml:space="preserve">В централизованной системе холодного водоснабжения функционируют 70 (семьдесят) насосных станций I-го подъема. Данные по насосному оборудованию водозаборов </w:t>
      </w:r>
      <w:r>
        <w:rPr>
          <w:rFonts w:eastAsiaTheme="minorEastAsia"/>
          <w:spacing w:val="-1"/>
          <w:szCs w:val="28"/>
        </w:rPr>
        <w:t>представлены в таблице ниже.</w:t>
      </w:r>
    </w:p>
    <w:p w:rsidR="000318ED" w:rsidRPr="000318ED" w:rsidRDefault="000318ED" w:rsidP="000318ED">
      <w:pPr>
        <w:pStyle w:val="a6"/>
        <w:kinsoku w:val="0"/>
        <w:overflowPunct w:val="0"/>
        <w:ind w:left="0" w:firstLine="709"/>
        <w:jc w:val="both"/>
        <w:rPr>
          <w:sz w:val="24"/>
        </w:rPr>
      </w:pPr>
      <w:r w:rsidRPr="000318ED">
        <w:rPr>
          <w:spacing w:val="-1"/>
          <w:sz w:val="24"/>
        </w:rPr>
        <w:t>Структура</w:t>
      </w:r>
      <w:r w:rsidRPr="000318ED">
        <w:rPr>
          <w:sz w:val="24"/>
        </w:rPr>
        <w:t xml:space="preserve"> водопроводных</w:t>
      </w:r>
      <w:r w:rsidRPr="000318ED">
        <w:rPr>
          <w:spacing w:val="65"/>
          <w:sz w:val="24"/>
        </w:rPr>
        <w:t xml:space="preserve"> </w:t>
      </w:r>
      <w:r w:rsidRPr="000318ED">
        <w:rPr>
          <w:spacing w:val="-1"/>
          <w:sz w:val="24"/>
        </w:rPr>
        <w:t>сетей</w:t>
      </w:r>
      <w:r w:rsidRPr="000318ED">
        <w:rPr>
          <w:sz w:val="24"/>
        </w:rPr>
        <w:t xml:space="preserve"> имеет</w:t>
      </w:r>
      <w:r w:rsidRPr="000318ED">
        <w:rPr>
          <w:spacing w:val="67"/>
          <w:sz w:val="24"/>
        </w:rPr>
        <w:t xml:space="preserve"> </w:t>
      </w:r>
      <w:r w:rsidRPr="000318ED">
        <w:rPr>
          <w:sz w:val="24"/>
        </w:rPr>
        <w:t xml:space="preserve">локальный </w:t>
      </w:r>
      <w:r w:rsidRPr="000318ED">
        <w:rPr>
          <w:spacing w:val="-1"/>
          <w:sz w:val="24"/>
        </w:rPr>
        <w:t>характер,</w:t>
      </w:r>
      <w:r w:rsidRPr="000318ED">
        <w:rPr>
          <w:spacing w:val="1"/>
          <w:sz w:val="24"/>
        </w:rPr>
        <w:t xml:space="preserve"> </w:t>
      </w:r>
      <w:r w:rsidRPr="000318ED">
        <w:rPr>
          <w:spacing w:val="-1"/>
          <w:sz w:val="24"/>
        </w:rPr>
        <w:t>так</w:t>
      </w:r>
      <w:r w:rsidRPr="000318ED">
        <w:rPr>
          <w:spacing w:val="69"/>
          <w:sz w:val="24"/>
        </w:rPr>
        <w:t xml:space="preserve"> </w:t>
      </w:r>
      <w:r w:rsidRPr="000318ED">
        <w:rPr>
          <w:spacing w:val="-1"/>
          <w:sz w:val="24"/>
        </w:rPr>
        <w:t>как</w:t>
      </w:r>
      <w:r w:rsidRPr="000318ED">
        <w:rPr>
          <w:spacing w:val="50"/>
          <w:w w:val="99"/>
          <w:sz w:val="24"/>
        </w:rPr>
        <w:t xml:space="preserve"> </w:t>
      </w:r>
      <w:r w:rsidRPr="000318ED">
        <w:rPr>
          <w:sz w:val="24"/>
        </w:rPr>
        <w:t>большинство</w:t>
      </w:r>
      <w:r w:rsidRPr="000318ED">
        <w:rPr>
          <w:spacing w:val="54"/>
          <w:sz w:val="24"/>
        </w:rPr>
        <w:t xml:space="preserve"> </w:t>
      </w:r>
      <w:r w:rsidRPr="000318ED">
        <w:rPr>
          <w:sz w:val="24"/>
        </w:rPr>
        <w:t>отдельных</w:t>
      </w:r>
      <w:r w:rsidRPr="000318ED">
        <w:rPr>
          <w:spacing w:val="50"/>
          <w:sz w:val="24"/>
        </w:rPr>
        <w:t xml:space="preserve"> </w:t>
      </w:r>
      <w:r w:rsidRPr="000318ED">
        <w:rPr>
          <w:spacing w:val="-1"/>
          <w:sz w:val="24"/>
        </w:rPr>
        <w:t>сетей</w:t>
      </w:r>
      <w:r w:rsidRPr="000318ED">
        <w:rPr>
          <w:spacing w:val="59"/>
          <w:sz w:val="24"/>
        </w:rPr>
        <w:t xml:space="preserve"> </w:t>
      </w:r>
      <w:r w:rsidRPr="000318ED">
        <w:rPr>
          <w:sz w:val="24"/>
        </w:rPr>
        <w:t>хозяйственно-питьевого</w:t>
      </w:r>
      <w:r w:rsidRPr="000318ED">
        <w:rPr>
          <w:spacing w:val="55"/>
          <w:sz w:val="24"/>
        </w:rPr>
        <w:t xml:space="preserve"> </w:t>
      </w:r>
      <w:r w:rsidRPr="000318ED">
        <w:rPr>
          <w:sz w:val="24"/>
        </w:rPr>
        <w:t>водопровода</w:t>
      </w:r>
      <w:r w:rsidRPr="000318ED">
        <w:rPr>
          <w:spacing w:val="38"/>
          <w:w w:val="99"/>
          <w:sz w:val="24"/>
        </w:rPr>
        <w:t xml:space="preserve"> </w:t>
      </w:r>
      <w:r w:rsidRPr="000318ED">
        <w:rPr>
          <w:spacing w:val="-1"/>
          <w:sz w:val="24"/>
        </w:rPr>
        <w:t>располагается</w:t>
      </w:r>
      <w:r w:rsidRPr="000318ED">
        <w:rPr>
          <w:spacing w:val="30"/>
          <w:sz w:val="24"/>
        </w:rPr>
        <w:t xml:space="preserve"> </w:t>
      </w:r>
      <w:r w:rsidRPr="000318ED">
        <w:rPr>
          <w:sz w:val="24"/>
        </w:rPr>
        <w:t>в</w:t>
      </w:r>
      <w:r w:rsidRPr="000318ED">
        <w:rPr>
          <w:spacing w:val="28"/>
          <w:sz w:val="24"/>
        </w:rPr>
        <w:t xml:space="preserve"> </w:t>
      </w:r>
      <w:r w:rsidRPr="000318ED">
        <w:rPr>
          <w:spacing w:val="-1"/>
          <w:sz w:val="24"/>
        </w:rPr>
        <w:t>черте</w:t>
      </w:r>
      <w:r w:rsidRPr="000318ED">
        <w:rPr>
          <w:spacing w:val="30"/>
          <w:sz w:val="24"/>
        </w:rPr>
        <w:t xml:space="preserve"> </w:t>
      </w:r>
      <w:r w:rsidRPr="000318ED">
        <w:rPr>
          <w:sz w:val="24"/>
        </w:rPr>
        <w:t>одного</w:t>
      </w:r>
      <w:r w:rsidRPr="000318ED">
        <w:rPr>
          <w:spacing w:val="30"/>
          <w:sz w:val="24"/>
        </w:rPr>
        <w:t xml:space="preserve"> </w:t>
      </w:r>
      <w:r w:rsidRPr="000318ED">
        <w:rPr>
          <w:sz w:val="24"/>
        </w:rPr>
        <w:t>населенного</w:t>
      </w:r>
      <w:r w:rsidRPr="000318ED">
        <w:rPr>
          <w:spacing w:val="30"/>
          <w:sz w:val="24"/>
        </w:rPr>
        <w:t xml:space="preserve"> </w:t>
      </w:r>
      <w:r w:rsidRPr="000318ED">
        <w:rPr>
          <w:sz w:val="24"/>
        </w:rPr>
        <w:t>пункта</w:t>
      </w:r>
      <w:r w:rsidRPr="000318ED">
        <w:rPr>
          <w:spacing w:val="30"/>
          <w:sz w:val="24"/>
        </w:rPr>
        <w:t xml:space="preserve"> </w:t>
      </w:r>
      <w:r w:rsidRPr="000318ED">
        <w:rPr>
          <w:sz w:val="24"/>
        </w:rPr>
        <w:t>и</w:t>
      </w:r>
      <w:r w:rsidRPr="000318ED">
        <w:rPr>
          <w:spacing w:val="30"/>
          <w:sz w:val="24"/>
        </w:rPr>
        <w:t xml:space="preserve"> </w:t>
      </w:r>
      <w:r w:rsidRPr="000318ED">
        <w:rPr>
          <w:spacing w:val="-1"/>
          <w:sz w:val="24"/>
        </w:rPr>
        <w:t>имеют</w:t>
      </w:r>
      <w:r w:rsidRPr="000318ED">
        <w:rPr>
          <w:spacing w:val="27"/>
          <w:sz w:val="24"/>
        </w:rPr>
        <w:t xml:space="preserve"> </w:t>
      </w:r>
      <w:r w:rsidRPr="000318ED">
        <w:rPr>
          <w:spacing w:val="1"/>
          <w:sz w:val="24"/>
        </w:rPr>
        <w:t>небольшую</w:t>
      </w:r>
      <w:r w:rsidRPr="000318ED">
        <w:rPr>
          <w:spacing w:val="38"/>
          <w:w w:val="99"/>
          <w:sz w:val="24"/>
        </w:rPr>
        <w:t xml:space="preserve"> </w:t>
      </w:r>
      <w:r w:rsidRPr="000318ED">
        <w:rPr>
          <w:sz w:val="24"/>
        </w:rPr>
        <w:t>протяженность.</w:t>
      </w:r>
      <w:r w:rsidRPr="000318ED">
        <w:rPr>
          <w:spacing w:val="18"/>
          <w:sz w:val="24"/>
        </w:rPr>
        <w:t xml:space="preserve"> </w:t>
      </w:r>
      <w:r w:rsidRPr="000318ED">
        <w:rPr>
          <w:sz w:val="24"/>
        </w:rPr>
        <w:t>В</w:t>
      </w:r>
      <w:r w:rsidRPr="000318ED">
        <w:rPr>
          <w:spacing w:val="15"/>
          <w:sz w:val="24"/>
        </w:rPr>
        <w:t xml:space="preserve"> </w:t>
      </w:r>
      <w:r w:rsidRPr="000318ED">
        <w:rPr>
          <w:spacing w:val="-1"/>
          <w:sz w:val="24"/>
        </w:rPr>
        <w:t>связи</w:t>
      </w:r>
      <w:r w:rsidRPr="000318ED">
        <w:rPr>
          <w:spacing w:val="17"/>
          <w:sz w:val="24"/>
        </w:rPr>
        <w:t xml:space="preserve"> </w:t>
      </w:r>
      <w:r w:rsidRPr="000318ED">
        <w:rPr>
          <w:sz w:val="24"/>
        </w:rPr>
        <w:t>с</w:t>
      </w:r>
      <w:r w:rsidRPr="000318ED">
        <w:rPr>
          <w:spacing w:val="18"/>
          <w:sz w:val="24"/>
        </w:rPr>
        <w:t xml:space="preserve"> </w:t>
      </w:r>
      <w:r w:rsidRPr="000318ED">
        <w:rPr>
          <w:spacing w:val="-1"/>
          <w:sz w:val="24"/>
        </w:rPr>
        <w:t>этим</w:t>
      </w:r>
      <w:r w:rsidRPr="000318ED">
        <w:rPr>
          <w:spacing w:val="17"/>
          <w:sz w:val="24"/>
        </w:rPr>
        <w:t xml:space="preserve"> </w:t>
      </w:r>
      <w:r w:rsidRPr="000318ED">
        <w:rPr>
          <w:spacing w:val="-1"/>
          <w:sz w:val="24"/>
        </w:rPr>
        <w:t>фактором,</w:t>
      </w:r>
      <w:r w:rsidRPr="000318ED">
        <w:rPr>
          <w:spacing w:val="19"/>
          <w:sz w:val="24"/>
        </w:rPr>
        <w:t xml:space="preserve"> </w:t>
      </w:r>
      <w:r w:rsidRPr="000318ED">
        <w:rPr>
          <w:sz w:val="24"/>
        </w:rPr>
        <w:t>преобладают</w:t>
      </w:r>
      <w:r w:rsidRPr="000318ED">
        <w:rPr>
          <w:spacing w:val="16"/>
          <w:sz w:val="24"/>
        </w:rPr>
        <w:t xml:space="preserve"> </w:t>
      </w:r>
      <w:r w:rsidRPr="000318ED">
        <w:rPr>
          <w:spacing w:val="-1"/>
          <w:sz w:val="24"/>
        </w:rPr>
        <w:t>водопроводные</w:t>
      </w:r>
      <w:r w:rsidRPr="000318ED">
        <w:rPr>
          <w:spacing w:val="17"/>
          <w:sz w:val="24"/>
        </w:rPr>
        <w:t xml:space="preserve"> </w:t>
      </w:r>
      <w:r w:rsidRPr="000318ED">
        <w:rPr>
          <w:sz w:val="24"/>
        </w:rPr>
        <w:t>сети</w:t>
      </w:r>
      <w:r w:rsidRPr="000318ED">
        <w:rPr>
          <w:spacing w:val="55"/>
          <w:w w:val="99"/>
          <w:sz w:val="24"/>
        </w:rPr>
        <w:t xml:space="preserve"> </w:t>
      </w:r>
      <w:r w:rsidRPr="000318ED">
        <w:rPr>
          <w:sz w:val="24"/>
        </w:rPr>
        <w:t>небольшого</w:t>
      </w:r>
      <w:r w:rsidRPr="000318ED">
        <w:rPr>
          <w:spacing w:val="-13"/>
          <w:sz w:val="24"/>
        </w:rPr>
        <w:t xml:space="preserve"> </w:t>
      </w:r>
      <w:r w:rsidRPr="000318ED">
        <w:rPr>
          <w:sz w:val="24"/>
        </w:rPr>
        <w:t>диаметра:</w:t>
      </w:r>
      <w:r w:rsidRPr="000318ED">
        <w:rPr>
          <w:spacing w:val="-17"/>
          <w:sz w:val="24"/>
        </w:rPr>
        <w:t xml:space="preserve"> </w:t>
      </w:r>
      <w:r w:rsidRPr="000318ED">
        <w:rPr>
          <w:sz w:val="24"/>
        </w:rPr>
        <w:t>100-300</w:t>
      </w:r>
      <w:r w:rsidRPr="000318ED">
        <w:rPr>
          <w:spacing w:val="-12"/>
          <w:sz w:val="24"/>
        </w:rPr>
        <w:t xml:space="preserve"> </w:t>
      </w:r>
      <w:r w:rsidRPr="000318ED">
        <w:rPr>
          <w:sz w:val="24"/>
        </w:rPr>
        <w:t>мм.</w:t>
      </w:r>
    </w:p>
    <w:p w:rsidR="000318ED" w:rsidRPr="000318ED" w:rsidRDefault="000318ED" w:rsidP="000318ED">
      <w:pPr>
        <w:pStyle w:val="a6"/>
        <w:kinsoku w:val="0"/>
        <w:overflowPunct w:val="0"/>
        <w:ind w:left="0" w:firstLine="709"/>
        <w:jc w:val="both"/>
        <w:rPr>
          <w:sz w:val="24"/>
        </w:rPr>
      </w:pPr>
      <w:r w:rsidRPr="000318ED">
        <w:rPr>
          <w:sz w:val="24"/>
        </w:rPr>
        <w:t>Годы</w:t>
      </w:r>
      <w:r w:rsidRPr="000318ED">
        <w:rPr>
          <w:spacing w:val="21"/>
          <w:sz w:val="24"/>
        </w:rPr>
        <w:t xml:space="preserve"> </w:t>
      </w:r>
      <w:r w:rsidRPr="000318ED">
        <w:rPr>
          <w:spacing w:val="-1"/>
          <w:sz w:val="24"/>
        </w:rPr>
        <w:t>прокладки</w:t>
      </w:r>
      <w:r w:rsidRPr="000318ED">
        <w:rPr>
          <w:spacing w:val="22"/>
          <w:sz w:val="24"/>
        </w:rPr>
        <w:t xml:space="preserve"> </w:t>
      </w:r>
      <w:r w:rsidRPr="000318ED">
        <w:rPr>
          <w:sz w:val="24"/>
        </w:rPr>
        <w:t>трубопроводов</w:t>
      </w:r>
      <w:r w:rsidRPr="000318ED">
        <w:rPr>
          <w:spacing w:val="20"/>
          <w:sz w:val="24"/>
        </w:rPr>
        <w:t xml:space="preserve"> </w:t>
      </w:r>
      <w:r w:rsidRPr="000318ED">
        <w:rPr>
          <w:sz w:val="24"/>
        </w:rPr>
        <w:t>колеблются</w:t>
      </w:r>
      <w:r w:rsidRPr="000318ED">
        <w:rPr>
          <w:spacing w:val="23"/>
          <w:sz w:val="24"/>
        </w:rPr>
        <w:t xml:space="preserve"> </w:t>
      </w:r>
      <w:r w:rsidRPr="000318ED">
        <w:rPr>
          <w:sz w:val="24"/>
        </w:rPr>
        <w:t>от</w:t>
      </w:r>
      <w:r w:rsidRPr="000318ED">
        <w:rPr>
          <w:spacing w:val="19"/>
          <w:sz w:val="24"/>
        </w:rPr>
        <w:t xml:space="preserve"> </w:t>
      </w:r>
      <w:r w:rsidRPr="000318ED">
        <w:rPr>
          <w:sz w:val="24"/>
        </w:rPr>
        <w:t>шестидесятых</w:t>
      </w:r>
      <w:r w:rsidRPr="000318ED">
        <w:rPr>
          <w:spacing w:val="17"/>
          <w:sz w:val="24"/>
        </w:rPr>
        <w:t xml:space="preserve"> </w:t>
      </w:r>
      <w:r w:rsidRPr="000318ED">
        <w:rPr>
          <w:sz w:val="24"/>
        </w:rPr>
        <w:t>годов</w:t>
      </w:r>
      <w:r w:rsidRPr="000318ED">
        <w:rPr>
          <w:spacing w:val="38"/>
          <w:w w:val="99"/>
          <w:sz w:val="24"/>
        </w:rPr>
        <w:t xml:space="preserve"> </w:t>
      </w:r>
      <w:r w:rsidRPr="000318ED">
        <w:rPr>
          <w:sz w:val="24"/>
        </w:rPr>
        <w:t>прошлого</w:t>
      </w:r>
      <w:r w:rsidRPr="000318ED">
        <w:rPr>
          <w:spacing w:val="-3"/>
          <w:sz w:val="24"/>
        </w:rPr>
        <w:t xml:space="preserve"> </w:t>
      </w:r>
      <w:r w:rsidRPr="000318ED">
        <w:rPr>
          <w:sz w:val="24"/>
        </w:rPr>
        <w:t>столетия</w:t>
      </w:r>
      <w:r w:rsidRPr="000318ED">
        <w:rPr>
          <w:spacing w:val="-1"/>
          <w:sz w:val="24"/>
        </w:rPr>
        <w:t xml:space="preserve"> </w:t>
      </w:r>
      <w:r w:rsidRPr="000318ED">
        <w:rPr>
          <w:sz w:val="24"/>
        </w:rPr>
        <w:t>по</w:t>
      </w:r>
      <w:r w:rsidRPr="000318ED">
        <w:rPr>
          <w:spacing w:val="-2"/>
          <w:sz w:val="24"/>
        </w:rPr>
        <w:t xml:space="preserve"> </w:t>
      </w:r>
      <w:r w:rsidRPr="000318ED">
        <w:rPr>
          <w:sz w:val="24"/>
        </w:rPr>
        <w:t>настоящее</w:t>
      </w:r>
      <w:r w:rsidRPr="000318ED">
        <w:rPr>
          <w:spacing w:val="-2"/>
          <w:sz w:val="24"/>
        </w:rPr>
        <w:t xml:space="preserve"> </w:t>
      </w:r>
      <w:r w:rsidRPr="000318ED">
        <w:rPr>
          <w:sz w:val="24"/>
        </w:rPr>
        <w:t>время. В</w:t>
      </w:r>
      <w:r w:rsidRPr="000318ED">
        <w:rPr>
          <w:spacing w:val="-5"/>
          <w:sz w:val="24"/>
        </w:rPr>
        <w:t xml:space="preserve"> </w:t>
      </w:r>
      <w:r w:rsidRPr="000318ED">
        <w:rPr>
          <w:spacing w:val="-1"/>
          <w:sz w:val="24"/>
        </w:rPr>
        <w:t>основном</w:t>
      </w:r>
      <w:r w:rsidRPr="000318ED">
        <w:rPr>
          <w:spacing w:val="-2"/>
          <w:sz w:val="24"/>
        </w:rPr>
        <w:t xml:space="preserve"> </w:t>
      </w:r>
      <w:r w:rsidRPr="000318ED">
        <w:rPr>
          <w:spacing w:val="-1"/>
          <w:sz w:val="24"/>
        </w:rPr>
        <w:t>сети</w:t>
      </w:r>
      <w:r w:rsidRPr="000318ED">
        <w:rPr>
          <w:spacing w:val="-2"/>
          <w:sz w:val="24"/>
        </w:rPr>
        <w:t xml:space="preserve"> </w:t>
      </w:r>
      <w:r w:rsidRPr="000318ED">
        <w:rPr>
          <w:sz w:val="24"/>
        </w:rPr>
        <w:t>прокладывались</w:t>
      </w:r>
      <w:r w:rsidRPr="000318ED">
        <w:rPr>
          <w:spacing w:val="-4"/>
          <w:sz w:val="24"/>
        </w:rPr>
        <w:t xml:space="preserve"> </w:t>
      </w:r>
      <w:r w:rsidRPr="000318ED">
        <w:rPr>
          <w:sz w:val="24"/>
        </w:rPr>
        <w:t>в</w:t>
      </w:r>
      <w:r w:rsidRPr="000318ED">
        <w:rPr>
          <w:spacing w:val="-4"/>
          <w:sz w:val="24"/>
        </w:rPr>
        <w:t xml:space="preserve"> </w:t>
      </w:r>
      <w:r w:rsidRPr="000318ED">
        <w:rPr>
          <w:spacing w:val="3"/>
          <w:sz w:val="24"/>
        </w:rPr>
        <w:t>1970-</w:t>
      </w:r>
      <w:r w:rsidRPr="000318ED">
        <w:rPr>
          <w:spacing w:val="44"/>
          <w:w w:val="99"/>
          <w:sz w:val="24"/>
        </w:rPr>
        <w:t xml:space="preserve"> </w:t>
      </w:r>
      <w:r w:rsidRPr="000318ED">
        <w:rPr>
          <w:sz w:val="24"/>
        </w:rPr>
        <w:t>1990</w:t>
      </w:r>
      <w:r w:rsidRPr="000318ED">
        <w:rPr>
          <w:spacing w:val="62"/>
          <w:sz w:val="24"/>
        </w:rPr>
        <w:t xml:space="preserve"> </w:t>
      </w:r>
      <w:r w:rsidRPr="000318ED">
        <w:rPr>
          <w:sz w:val="24"/>
        </w:rPr>
        <w:t>годах</w:t>
      </w:r>
      <w:r w:rsidRPr="000318ED">
        <w:rPr>
          <w:spacing w:val="58"/>
          <w:sz w:val="24"/>
        </w:rPr>
        <w:t xml:space="preserve"> </w:t>
      </w:r>
      <w:r w:rsidRPr="000318ED">
        <w:rPr>
          <w:sz w:val="24"/>
        </w:rPr>
        <w:t>(используемый</w:t>
      </w:r>
      <w:r w:rsidRPr="000318ED">
        <w:rPr>
          <w:spacing w:val="62"/>
          <w:sz w:val="24"/>
        </w:rPr>
        <w:t xml:space="preserve"> </w:t>
      </w:r>
      <w:r w:rsidRPr="000318ED">
        <w:rPr>
          <w:spacing w:val="-1"/>
          <w:sz w:val="24"/>
        </w:rPr>
        <w:t>материал</w:t>
      </w:r>
      <w:r w:rsidRPr="000318ED">
        <w:rPr>
          <w:spacing w:val="3"/>
          <w:sz w:val="24"/>
        </w:rPr>
        <w:t xml:space="preserve"> </w:t>
      </w:r>
      <w:r w:rsidRPr="000318ED">
        <w:rPr>
          <w:sz w:val="24"/>
        </w:rPr>
        <w:t>–</w:t>
      </w:r>
      <w:r w:rsidRPr="000318ED">
        <w:rPr>
          <w:spacing w:val="63"/>
          <w:sz w:val="24"/>
        </w:rPr>
        <w:t xml:space="preserve"> </w:t>
      </w:r>
      <w:r w:rsidRPr="000318ED">
        <w:rPr>
          <w:spacing w:val="-1"/>
          <w:sz w:val="24"/>
        </w:rPr>
        <w:t>сталь),</w:t>
      </w:r>
      <w:r w:rsidRPr="000318ED">
        <w:rPr>
          <w:spacing w:val="64"/>
          <w:sz w:val="24"/>
        </w:rPr>
        <w:t xml:space="preserve"> </w:t>
      </w:r>
      <w:r w:rsidRPr="000318ED">
        <w:rPr>
          <w:spacing w:val="-1"/>
          <w:sz w:val="24"/>
        </w:rPr>
        <w:t>что</w:t>
      </w:r>
      <w:r w:rsidRPr="000318ED">
        <w:rPr>
          <w:spacing w:val="63"/>
          <w:sz w:val="24"/>
        </w:rPr>
        <w:t xml:space="preserve"> </w:t>
      </w:r>
      <w:r w:rsidRPr="000318ED">
        <w:rPr>
          <w:sz w:val="24"/>
        </w:rPr>
        <w:t>свидетельствует</w:t>
      </w:r>
      <w:r w:rsidRPr="000318ED">
        <w:rPr>
          <w:spacing w:val="60"/>
          <w:sz w:val="24"/>
        </w:rPr>
        <w:t xml:space="preserve"> </w:t>
      </w:r>
      <w:r w:rsidRPr="000318ED">
        <w:rPr>
          <w:sz w:val="24"/>
        </w:rPr>
        <w:t>об</w:t>
      </w:r>
      <w:r w:rsidRPr="000318ED">
        <w:rPr>
          <w:spacing w:val="69"/>
          <w:sz w:val="24"/>
        </w:rPr>
        <w:t xml:space="preserve"> </w:t>
      </w:r>
      <w:r w:rsidRPr="000318ED">
        <w:rPr>
          <w:spacing w:val="2"/>
          <w:sz w:val="24"/>
        </w:rPr>
        <w:t>их</w:t>
      </w:r>
      <w:r w:rsidRPr="000318ED">
        <w:rPr>
          <w:spacing w:val="34"/>
          <w:w w:val="99"/>
          <w:sz w:val="24"/>
        </w:rPr>
        <w:t xml:space="preserve"> </w:t>
      </w:r>
      <w:r w:rsidRPr="000318ED">
        <w:rPr>
          <w:spacing w:val="-1"/>
          <w:sz w:val="24"/>
        </w:rPr>
        <w:t>значительном</w:t>
      </w:r>
      <w:r w:rsidRPr="000318ED">
        <w:rPr>
          <w:spacing w:val="-24"/>
          <w:sz w:val="24"/>
        </w:rPr>
        <w:t xml:space="preserve"> </w:t>
      </w:r>
      <w:r w:rsidRPr="000318ED">
        <w:rPr>
          <w:sz w:val="24"/>
        </w:rPr>
        <w:t>износе.</w:t>
      </w:r>
    </w:p>
    <w:p w:rsidR="000318ED" w:rsidRPr="000318ED" w:rsidRDefault="000318ED" w:rsidP="000318ED">
      <w:pPr>
        <w:pStyle w:val="a6"/>
        <w:kinsoku w:val="0"/>
        <w:overflowPunct w:val="0"/>
        <w:ind w:left="0" w:firstLine="709"/>
        <w:jc w:val="both"/>
        <w:rPr>
          <w:sz w:val="24"/>
        </w:rPr>
      </w:pPr>
      <w:r w:rsidRPr="000318ED">
        <w:rPr>
          <w:spacing w:val="-1"/>
          <w:sz w:val="24"/>
        </w:rPr>
        <w:t>Износ</w:t>
      </w:r>
      <w:r w:rsidRPr="000318ED">
        <w:rPr>
          <w:spacing w:val="5"/>
          <w:sz w:val="24"/>
        </w:rPr>
        <w:t xml:space="preserve"> </w:t>
      </w:r>
      <w:r w:rsidRPr="000318ED">
        <w:rPr>
          <w:sz w:val="24"/>
        </w:rPr>
        <w:t>водопроводной</w:t>
      </w:r>
      <w:r w:rsidRPr="000318ED">
        <w:rPr>
          <w:spacing w:val="5"/>
          <w:sz w:val="24"/>
        </w:rPr>
        <w:t xml:space="preserve"> </w:t>
      </w:r>
      <w:r w:rsidRPr="000318ED">
        <w:rPr>
          <w:spacing w:val="-1"/>
          <w:sz w:val="24"/>
        </w:rPr>
        <w:t>сети</w:t>
      </w:r>
      <w:r w:rsidRPr="000318ED">
        <w:rPr>
          <w:spacing w:val="4"/>
          <w:sz w:val="24"/>
        </w:rPr>
        <w:t xml:space="preserve"> </w:t>
      </w:r>
      <w:r w:rsidRPr="000318ED">
        <w:rPr>
          <w:spacing w:val="-1"/>
          <w:sz w:val="24"/>
        </w:rPr>
        <w:t>систем</w:t>
      </w:r>
      <w:r w:rsidRPr="000318ED">
        <w:rPr>
          <w:spacing w:val="6"/>
          <w:sz w:val="24"/>
        </w:rPr>
        <w:t xml:space="preserve"> </w:t>
      </w:r>
      <w:r w:rsidRPr="000318ED">
        <w:rPr>
          <w:sz w:val="24"/>
        </w:rPr>
        <w:t>централизованного</w:t>
      </w:r>
      <w:r w:rsidRPr="000318ED">
        <w:rPr>
          <w:spacing w:val="5"/>
          <w:sz w:val="24"/>
        </w:rPr>
        <w:t xml:space="preserve"> </w:t>
      </w:r>
      <w:r w:rsidRPr="000318ED">
        <w:rPr>
          <w:sz w:val="24"/>
        </w:rPr>
        <w:t>водоснабжения</w:t>
      </w:r>
      <w:r w:rsidRPr="000318ED">
        <w:rPr>
          <w:spacing w:val="34"/>
          <w:w w:val="99"/>
          <w:sz w:val="24"/>
        </w:rPr>
        <w:t xml:space="preserve"> </w:t>
      </w:r>
      <w:r w:rsidRPr="000318ED">
        <w:rPr>
          <w:sz w:val="24"/>
        </w:rPr>
        <w:t>городского</w:t>
      </w:r>
      <w:r w:rsidRPr="000318ED">
        <w:rPr>
          <w:spacing w:val="6"/>
          <w:sz w:val="24"/>
        </w:rPr>
        <w:t xml:space="preserve"> </w:t>
      </w:r>
      <w:r w:rsidRPr="000318ED">
        <w:rPr>
          <w:spacing w:val="-1"/>
          <w:sz w:val="24"/>
        </w:rPr>
        <w:t>округа</w:t>
      </w:r>
      <w:r w:rsidRPr="000318ED">
        <w:rPr>
          <w:spacing w:val="11"/>
          <w:sz w:val="24"/>
        </w:rPr>
        <w:t xml:space="preserve"> </w:t>
      </w:r>
      <w:r w:rsidRPr="000318ED">
        <w:rPr>
          <w:sz w:val="24"/>
        </w:rPr>
        <w:t>на</w:t>
      </w:r>
      <w:r w:rsidRPr="000318ED">
        <w:rPr>
          <w:spacing w:val="7"/>
          <w:sz w:val="24"/>
        </w:rPr>
        <w:t xml:space="preserve"> </w:t>
      </w:r>
      <w:r w:rsidRPr="000318ED">
        <w:rPr>
          <w:sz w:val="24"/>
        </w:rPr>
        <w:t>основании</w:t>
      </w:r>
      <w:r w:rsidRPr="000318ED">
        <w:rPr>
          <w:spacing w:val="6"/>
          <w:sz w:val="24"/>
        </w:rPr>
        <w:t xml:space="preserve"> </w:t>
      </w:r>
      <w:r w:rsidRPr="000318ED">
        <w:rPr>
          <w:sz w:val="24"/>
        </w:rPr>
        <w:t>проведенного</w:t>
      </w:r>
      <w:r w:rsidRPr="000318ED">
        <w:rPr>
          <w:spacing w:val="7"/>
          <w:sz w:val="24"/>
        </w:rPr>
        <w:t xml:space="preserve"> </w:t>
      </w:r>
      <w:r w:rsidRPr="000318ED">
        <w:rPr>
          <w:sz w:val="24"/>
        </w:rPr>
        <w:t>технического</w:t>
      </w:r>
      <w:r w:rsidRPr="000318ED">
        <w:rPr>
          <w:spacing w:val="7"/>
          <w:sz w:val="24"/>
        </w:rPr>
        <w:t xml:space="preserve"> </w:t>
      </w:r>
      <w:r w:rsidRPr="000318ED">
        <w:rPr>
          <w:sz w:val="24"/>
        </w:rPr>
        <w:t>осмотра</w:t>
      </w:r>
      <w:r w:rsidRPr="000318ED">
        <w:rPr>
          <w:spacing w:val="15"/>
          <w:sz w:val="24"/>
        </w:rPr>
        <w:t xml:space="preserve"> </w:t>
      </w:r>
      <w:r w:rsidRPr="000318ED">
        <w:rPr>
          <w:sz w:val="24"/>
        </w:rPr>
        <w:t>в</w:t>
      </w:r>
      <w:r w:rsidRPr="000318ED">
        <w:rPr>
          <w:spacing w:val="5"/>
          <w:sz w:val="24"/>
        </w:rPr>
        <w:t xml:space="preserve"> </w:t>
      </w:r>
      <w:r w:rsidRPr="000318ED">
        <w:rPr>
          <w:sz w:val="24"/>
        </w:rPr>
        <w:t>среднем</w:t>
      </w:r>
      <w:r w:rsidRPr="000318ED">
        <w:rPr>
          <w:spacing w:val="8"/>
          <w:sz w:val="24"/>
        </w:rPr>
        <w:t xml:space="preserve"> </w:t>
      </w:r>
      <w:r w:rsidRPr="000318ED">
        <w:rPr>
          <w:sz w:val="24"/>
        </w:rPr>
        <w:t>в</w:t>
      </w:r>
      <w:r w:rsidRPr="000318ED">
        <w:rPr>
          <w:spacing w:val="36"/>
          <w:w w:val="99"/>
          <w:sz w:val="24"/>
        </w:rPr>
        <w:t xml:space="preserve"> </w:t>
      </w:r>
      <w:r w:rsidRPr="000318ED">
        <w:rPr>
          <w:sz w:val="24"/>
        </w:rPr>
        <w:t>настоящее</w:t>
      </w:r>
      <w:r w:rsidRPr="000318ED">
        <w:rPr>
          <w:spacing w:val="-11"/>
          <w:sz w:val="24"/>
        </w:rPr>
        <w:t xml:space="preserve"> </w:t>
      </w:r>
      <w:r w:rsidRPr="000318ED">
        <w:rPr>
          <w:spacing w:val="-1"/>
          <w:sz w:val="24"/>
        </w:rPr>
        <w:t>время</w:t>
      </w:r>
      <w:r w:rsidRPr="000318ED">
        <w:rPr>
          <w:spacing w:val="-10"/>
          <w:sz w:val="24"/>
        </w:rPr>
        <w:t xml:space="preserve"> </w:t>
      </w:r>
      <w:r w:rsidRPr="000318ED">
        <w:rPr>
          <w:spacing w:val="-1"/>
          <w:sz w:val="24"/>
        </w:rPr>
        <w:t>составляет</w:t>
      </w:r>
      <w:r w:rsidRPr="000318ED">
        <w:rPr>
          <w:spacing w:val="-13"/>
          <w:sz w:val="24"/>
        </w:rPr>
        <w:t xml:space="preserve"> </w:t>
      </w:r>
      <w:r w:rsidRPr="000318ED">
        <w:rPr>
          <w:spacing w:val="-1"/>
          <w:sz w:val="24"/>
        </w:rPr>
        <w:t>70%.</w:t>
      </w:r>
    </w:p>
    <w:p w:rsidR="000318ED" w:rsidRPr="000318ED" w:rsidRDefault="000318ED" w:rsidP="000318ED">
      <w:pPr>
        <w:pStyle w:val="a6"/>
        <w:kinsoku w:val="0"/>
        <w:overflowPunct w:val="0"/>
        <w:ind w:left="0" w:firstLine="709"/>
        <w:jc w:val="both"/>
        <w:rPr>
          <w:sz w:val="24"/>
        </w:rPr>
      </w:pPr>
      <w:r w:rsidRPr="000318ED">
        <w:rPr>
          <w:spacing w:val="-1"/>
          <w:sz w:val="24"/>
        </w:rPr>
        <w:t>Ветхие</w:t>
      </w:r>
      <w:r w:rsidRPr="000318ED">
        <w:rPr>
          <w:spacing w:val="65"/>
          <w:sz w:val="24"/>
        </w:rPr>
        <w:t xml:space="preserve"> </w:t>
      </w:r>
      <w:r w:rsidRPr="000318ED">
        <w:rPr>
          <w:sz w:val="24"/>
        </w:rPr>
        <w:t>и</w:t>
      </w:r>
      <w:r w:rsidRPr="000318ED">
        <w:rPr>
          <w:spacing w:val="65"/>
          <w:sz w:val="24"/>
        </w:rPr>
        <w:t xml:space="preserve"> </w:t>
      </w:r>
      <w:r w:rsidRPr="000318ED">
        <w:rPr>
          <w:sz w:val="24"/>
        </w:rPr>
        <w:t>подлежащие</w:t>
      </w:r>
      <w:r w:rsidRPr="000318ED">
        <w:rPr>
          <w:spacing w:val="66"/>
          <w:sz w:val="24"/>
        </w:rPr>
        <w:t xml:space="preserve"> </w:t>
      </w:r>
      <w:r w:rsidRPr="000318ED">
        <w:rPr>
          <w:sz w:val="24"/>
        </w:rPr>
        <w:t>замене</w:t>
      </w:r>
      <w:r w:rsidRPr="000318ED">
        <w:rPr>
          <w:spacing w:val="65"/>
          <w:sz w:val="24"/>
        </w:rPr>
        <w:t xml:space="preserve"> </w:t>
      </w:r>
      <w:r w:rsidRPr="000318ED">
        <w:rPr>
          <w:spacing w:val="-1"/>
          <w:sz w:val="24"/>
        </w:rPr>
        <w:t>водопроводные</w:t>
      </w:r>
      <w:r w:rsidRPr="000318ED">
        <w:rPr>
          <w:spacing w:val="66"/>
          <w:sz w:val="24"/>
        </w:rPr>
        <w:t xml:space="preserve"> </w:t>
      </w:r>
      <w:r w:rsidRPr="000318ED">
        <w:rPr>
          <w:spacing w:val="-1"/>
          <w:sz w:val="24"/>
        </w:rPr>
        <w:t>сети</w:t>
      </w:r>
      <w:r w:rsidRPr="000318ED">
        <w:rPr>
          <w:spacing w:val="65"/>
          <w:sz w:val="24"/>
        </w:rPr>
        <w:t xml:space="preserve"> </w:t>
      </w:r>
      <w:r w:rsidRPr="000318ED">
        <w:rPr>
          <w:sz w:val="24"/>
        </w:rPr>
        <w:t>составляют</w:t>
      </w:r>
      <w:r w:rsidRPr="000318ED">
        <w:rPr>
          <w:spacing w:val="63"/>
          <w:sz w:val="24"/>
        </w:rPr>
        <w:t xml:space="preserve"> </w:t>
      </w:r>
      <w:r w:rsidRPr="000318ED">
        <w:rPr>
          <w:sz w:val="24"/>
        </w:rPr>
        <w:t>43</w:t>
      </w:r>
      <w:r w:rsidRPr="000318ED">
        <w:rPr>
          <w:spacing w:val="65"/>
          <w:sz w:val="24"/>
        </w:rPr>
        <w:t xml:space="preserve"> </w:t>
      </w:r>
      <w:r w:rsidRPr="000318ED">
        <w:rPr>
          <w:spacing w:val="-1"/>
          <w:sz w:val="24"/>
        </w:rPr>
        <w:t>км</w:t>
      </w:r>
      <w:r w:rsidRPr="000318ED">
        <w:rPr>
          <w:spacing w:val="66"/>
          <w:sz w:val="24"/>
        </w:rPr>
        <w:t xml:space="preserve"> </w:t>
      </w:r>
      <w:r w:rsidRPr="000318ED">
        <w:rPr>
          <w:sz w:val="24"/>
        </w:rPr>
        <w:t>от</w:t>
      </w:r>
      <w:r w:rsidRPr="000318ED">
        <w:rPr>
          <w:spacing w:val="48"/>
          <w:w w:val="99"/>
          <w:sz w:val="24"/>
        </w:rPr>
        <w:t xml:space="preserve"> </w:t>
      </w:r>
      <w:r w:rsidRPr="000318ED">
        <w:rPr>
          <w:sz w:val="24"/>
        </w:rPr>
        <w:t>общей</w:t>
      </w:r>
      <w:r w:rsidRPr="000318ED">
        <w:rPr>
          <w:spacing w:val="-9"/>
          <w:sz w:val="24"/>
        </w:rPr>
        <w:t xml:space="preserve"> </w:t>
      </w:r>
      <w:r w:rsidRPr="000318ED">
        <w:rPr>
          <w:sz w:val="24"/>
        </w:rPr>
        <w:t>протяженности</w:t>
      </w:r>
      <w:r w:rsidRPr="000318ED">
        <w:rPr>
          <w:spacing w:val="-9"/>
          <w:sz w:val="24"/>
        </w:rPr>
        <w:t xml:space="preserve"> </w:t>
      </w:r>
      <w:r w:rsidRPr="000318ED">
        <w:rPr>
          <w:sz w:val="24"/>
        </w:rPr>
        <w:t>трубопроводов</w:t>
      </w:r>
      <w:r w:rsidRPr="000318ED">
        <w:rPr>
          <w:spacing w:val="-10"/>
          <w:sz w:val="24"/>
        </w:rPr>
        <w:t xml:space="preserve"> </w:t>
      </w:r>
      <w:r w:rsidRPr="000318ED">
        <w:rPr>
          <w:sz w:val="24"/>
        </w:rPr>
        <w:t>(удельный</w:t>
      </w:r>
      <w:r w:rsidRPr="000318ED">
        <w:rPr>
          <w:spacing w:val="-9"/>
          <w:sz w:val="24"/>
        </w:rPr>
        <w:t xml:space="preserve"> </w:t>
      </w:r>
      <w:r w:rsidRPr="000318ED">
        <w:rPr>
          <w:spacing w:val="-1"/>
          <w:sz w:val="24"/>
        </w:rPr>
        <w:t xml:space="preserve">вес </w:t>
      </w:r>
      <w:r w:rsidRPr="000318ED">
        <w:rPr>
          <w:sz w:val="24"/>
        </w:rPr>
        <w:t>-</w:t>
      </w:r>
      <w:r w:rsidRPr="000318ED">
        <w:rPr>
          <w:spacing w:val="52"/>
          <w:sz w:val="24"/>
        </w:rPr>
        <w:t xml:space="preserve"> </w:t>
      </w:r>
      <w:r w:rsidRPr="000318ED">
        <w:rPr>
          <w:sz w:val="24"/>
        </w:rPr>
        <w:t>21,2%)</w:t>
      </w:r>
    </w:p>
    <w:p w:rsidR="000318ED" w:rsidRPr="000318ED" w:rsidRDefault="000318ED" w:rsidP="000318ED">
      <w:pPr>
        <w:pStyle w:val="a6"/>
        <w:kinsoku w:val="0"/>
        <w:overflowPunct w:val="0"/>
        <w:ind w:left="0" w:firstLine="709"/>
        <w:jc w:val="both"/>
        <w:rPr>
          <w:sz w:val="24"/>
        </w:rPr>
      </w:pPr>
      <w:r w:rsidRPr="000318ED">
        <w:rPr>
          <w:sz w:val="24"/>
        </w:rPr>
        <w:t>Высокий</w:t>
      </w:r>
      <w:r w:rsidRPr="000318ED">
        <w:rPr>
          <w:spacing w:val="12"/>
          <w:sz w:val="24"/>
        </w:rPr>
        <w:t xml:space="preserve"> </w:t>
      </w:r>
      <w:r w:rsidRPr="000318ED">
        <w:rPr>
          <w:sz w:val="24"/>
        </w:rPr>
        <w:t>износ</w:t>
      </w:r>
      <w:r w:rsidRPr="000318ED">
        <w:rPr>
          <w:spacing w:val="14"/>
          <w:sz w:val="24"/>
        </w:rPr>
        <w:t xml:space="preserve"> </w:t>
      </w:r>
      <w:r w:rsidRPr="000318ED">
        <w:rPr>
          <w:sz w:val="24"/>
        </w:rPr>
        <w:t>инженерных</w:t>
      </w:r>
      <w:r w:rsidRPr="000318ED">
        <w:rPr>
          <w:spacing w:val="10"/>
          <w:sz w:val="24"/>
        </w:rPr>
        <w:t xml:space="preserve"> </w:t>
      </w:r>
      <w:r w:rsidRPr="000318ED">
        <w:rPr>
          <w:sz w:val="24"/>
        </w:rPr>
        <w:t>сооружений</w:t>
      </w:r>
      <w:r w:rsidRPr="000318ED">
        <w:rPr>
          <w:spacing w:val="13"/>
          <w:sz w:val="24"/>
        </w:rPr>
        <w:t xml:space="preserve"> </w:t>
      </w:r>
      <w:r w:rsidRPr="000318ED">
        <w:rPr>
          <w:sz w:val="24"/>
        </w:rPr>
        <w:t>и</w:t>
      </w:r>
      <w:r w:rsidRPr="000318ED">
        <w:rPr>
          <w:spacing w:val="13"/>
          <w:sz w:val="24"/>
        </w:rPr>
        <w:t xml:space="preserve"> </w:t>
      </w:r>
      <w:r w:rsidRPr="000318ED">
        <w:rPr>
          <w:sz w:val="24"/>
        </w:rPr>
        <w:t>трубопроводов,</w:t>
      </w:r>
      <w:r w:rsidRPr="000318ED">
        <w:rPr>
          <w:spacing w:val="15"/>
          <w:sz w:val="24"/>
        </w:rPr>
        <w:t xml:space="preserve"> </w:t>
      </w:r>
      <w:r w:rsidRPr="000318ED">
        <w:rPr>
          <w:spacing w:val="-1"/>
          <w:sz w:val="24"/>
        </w:rPr>
        <w:t>наличие</w:t>
      </w:r>
      <w:r w:rsidRPr="000318ED">
        <w:rPr>
          <w:spacing w:val="18"/>
          <w:sz w:val="24"/>
        </w:rPr>
        <w:t xml:space="preserve"> </w:t>
      </w:r>
      <w:r w:rsidRPr="000318ED">
        <w:rPr>
          <w:sz w:val="24"/>
        </w:rPr>
        <w:t>ветхих</w:t>
      </w:r>
      <w:r w:rsidRPr="000318ED">
        <w:rPr>
          <w:spacing w:val="70"/>
          <w:w w:val="99"/>
          <w:sz w:val="24"/>
        </w:rPr>
        <w:t xml:space="preserve"> </w:t>
      </w:r>
      <w:r w:rsidRPr="000318ED">
        <w:rPr>
          <w:spacing w:val="-1"/>
          <w:sz w:val="24"/>
        </w:rPr>
        <w:t>сетей</w:t>
      </w:r>
      <w:r w:rsidRPr="000318ED">
        <w:rPr>
          <w:spacing w:val="67"/>
          <w:sz w:val="24"/>
        </w:rPr>
        <w:t xml:space="preserve"> </w:t>
      </w:r>
      <w:r w:rsidRPr="000318ED">
        <w:rPr>
          <w:sz w:val="24"/>
        </w:rPr>
        <w:t>обуславливают</w:t>
      </w:r>
      <w:r w:rsidRPr="000318ED">
        <w:rPr>
          <w:spacing w:val="65"/>
          <w:sz w:val="24"/>
        </w:rPr>
        <w:t xml:space="preserve"> </w:t>
      </w:r>
      <w:r w:rsidRPr="000318ED">
        <w:rPr>
          <w:spacing w:val="-1"/>
          <w:sz w:val="24"/>
        </w:rPr>
        <w:t>частое</w:t>
      </w:r>
      <w:r w:rsidRPr="000318ED">
        <w:rPr>
          <w:spacing w:val="68"/>
          <w:sz w:val="24"/>
        </w:rPr>
        <w:t xml:space="preserve"> </w:t>
      </w:r>
      <w:r w:rsidRPr="000318ED">
        <w:rPr>
          <w:spacing w:val="-1"/>
          <w:sz w:val="24"/>
        </w:rPr>
        <w:t>возникновение</w:t>
      </w:r>
      <w:r w:rsidRPr="000318ED">
        <w:rPr>
          <w:spacing w:val="67"/>
          <w:sz w:val="24"/>
        </w:rPr>
        <w:t xml:space="preserve"> </w:t>
      </w:r>
      <w:r w:rsidRPr="000318ED">
        <w:rPr>
          <w:sz w:val="24"/>
        </w:rPr>
        <w:t>порывов,</w:t>
      </w:r>
      <w:r w:rsidRPr="000318ED">
        <w:rPr>
          <w:spacing w:val="69"/>
          <w:sz w:val="24"/>
        </w:rPr>
        <w:t xml:space="preserve"> </w:t>
      </w:r>
      <w:r w:rsidRPr="000318ED">
        <w:rPr>
          <w:spacing w:val="-1"/>
          <w:sz w:val="24"/>
        </w:rPr>
        <w:t>аварий</w:t>
      </w:r>
      <w:r w:rsidRPr="000318ED">
        <w:rPr>
          <w:spacing w:val="67"/>
          <w:sz w:val="24"/>
        </w:rPr>
        <w:t xml:space="preserve"> </w:t>
      </w:r>
      <w:r w:rsidRPr="000318ED">
        <w:rPr>
          <w:sz w:val="24"/>
        </w:rPr>
        <w:t>и,</w:t>
      </w:r>
      <w:r w:rsidRPr="000318ED">
        <w:rPr>
          <w:spacing w:val="64"/>
          <w:sz w:val="24"/>
        </w:rPr>
        <w:t xml:space="preserve"> </w:t>
      </w:r>
      <w:r w:rsidRPr="000318ED">
        <w:rPr>
          <w:spacing w:val="-1"/>
          <w:sz w:val="24"/>
        </w:rPr>
        <w:t>как</w:t>
      </w:r>
      <w:r w:rsidRPr="000318ED">
        <w:rPr>
          <w:spacing w:val="66"/>
          <w:sz w:val="24"/>
        </w:rPr>
        <w:t xml:space="preserve"> </w:t>
      </w:r>
      <w:r w:rsidRPr="000318ED">
        <w:rPr>
          <w:spacing w:val="-1"/>
          <w:sz w:val="24"/>
        </w:rPr>
        <w:t>следствие</w:t>
      </w:r>
      <w:r w:rsidRPr="000318ED">
        <w:rPr>
          <w:spacing w:val="63"/>
          <w:w w:val="99"/>
          <w:sz w:val="24"/>
        </w:rPr>
        <w:t xml:space="preserve"> </w:t>
      </w:r>
      <w:r w:rsidRPr="000318ED">
        <w:rPr>
          <w:sz w:val="24"/>
        </w:rPr>
        <w:t>неудовлетворительное</w:t>
      </w:r>
      <w:r w:rsidRPr="000318ED">
        <w:rPr>
          <w:spacing w:val="-14"/>
          <w:sz w:val="24"/>
        </w:rPr>
        <w:t xml:space="preserve"> </w:t>
      </w:r>
      <w:r w:rsidRPr="000318ED">
        <w:rPr>
          <w:spacing w:val="-1"/>
          <w:sz w:val="24"/>
        </w:rPr>
        <w:t>качество</w:t>
      </w:r>
      <w:r w:rsidRPr="000318ED">
        <w:rPr>
          <w:spacing w:val="-15"/>
          <w:sz w:val="24"/>
        </w:rPr>
        <w:t xml:space="preserve"> </w:t>
      </w:r>
      <w:r w:rsidRPr="000318ED">
        <w:rPr>
          <w:sz w:val="24"/>
        </w:rPr>
        <w:t>водоснабжения</w:t>
      </w:r>
      <w:r w:rsidRPr="000318ED">
        <w:rPr>
          <w:spacing w:val="-13"/>
          <w:sz w:val="24"/>
        </w:rPr>
        <w:t xml:space="preserve"> </w:t>
      </w:r>
      <w:r w:rsidRPr="000318ED">
        <w:rPr>
          <w:sz w:val="24"/>
        </w:rPr>
        <w:t>и</w:t>
      </w:r>
      <w:r w:rsidRPr="000318ED">
        <w:rPr>
          <w:spacing w:val="-14"/>
          <w:sz w:val="24"/>
        </w:rPr>
        <w:t xml:space="preserve"> </w:t>
      </w:r>
      <w:r w:rsidRPr="000318ED">
        <w:rPr>
          <w:spacing w:val="-1"/>
          <w:sz w:val="24"/>
        </w:rPr>
        <w:t>сверхнормативные</w:t>
      </w:r>
      <w:r w:rsidRPr="000318ED">
        <w:rPr>
          <w:spacing w:val="-14"/>
          <w:sz w:val="24"/>
        </w:rPr>
        <w:t xml:space="preserve"> </w:t>
      </w:r>
      <w:r w:rsidRPr="000318ED">
        <w:rPr>
          <w:sz w:val="24"/>
        </w:rPr>
        <w:t>потери</w:t>
      </w:r>
      <w:r w:rsidRPr="000318ED">
        <w:rPr>
          <w:spacing w:val="-15"/>
          <w:sz w:val="24"/>
        </w:rPr>
        <w:t xml:space="preserve"> </w:t>
      </w:r>
      <w:r w:rsidRPr="000318ED">
        <w:rPr>
          <w:sz w:val="24"/>
        </w:rPr>
        <w:t xml:space="preserve">воды вместе с тем, системы водоснабжения городского округа позволяют обеспечивать транспортировку воды надлежащего качества в соответствии с </w:t>
      </w:r>
      <w:r w:rsidRPr="000318ED">
        <w:rPr>
          <w:spacing w:val="-1"/>
          <w:sz w:val="24"/>
        </w:rPr>
        <w:t>требованиями</w:t>
      </w:r>
      <w:r w:rsidRPr="000318ED">
        <w:rPr>
          <w:spacing w:val="-22"/>
          <w:sz w:val="24"/>
        </w:rPr>
        <w:t xml:space="preserve"> </w:t>
      </w:r>
      <w:r w:rsidRPr="000318ED">
        <w:rPr>
          <w:sz w:val="24"/>
        </w:rPr>
        <w:t>СанПиН</w:t>
      </w:r>
      <w:r w:rsidRPr="000318ED">
        <w:rPr>
          <w:spacing w:val="-24"/>
          <w:sz w:val="24"/>
        </w:rPr>
        <w:t xml:space="preserve"> </w:t>
      </w:r>
      <w:r w:rsidRPr="000318ED">
        <w:rPr>
          <w:sz w:val="24"/>
        </w:rPr>
        <w:t>2.1.4.1074-01.</w:t>
      </w:r>
    </w:p>
    <w:p w:rsidR="000318ED" w:rsidRPr="000318ED" w:rsidRDefault="000318ED" w:rsidP="000318ED">
      <w:pPr>
        <w:pStyle w:val="a6"/>
        <w:kinsoku w:val="0"/>
        <w:overflowPunct w:val="0"/>
        <w:ind w:left="0" w:firstLine="709"/>
        <w:jc w:val="both"/>
        <w:rPr>
          <w:spacing w:val="-1"/>
          <w:sz w:val="24"/>
          <w:szCs w:val="24"/>
        </w:rPr>
      </w:pPr>
      <w:r w:rsidRPr="000318ED">
        <w:rPr>
          <w:spacing w:val="-1"/>
          <w:sz w:val="24"/>
          <w:szCs w:val="24"/>
        </w:rPr>
        <w:t>Хозяйственно-питьевое водоснабжение в поселениях округа осуществляется через магистральные, внутриквартальные и уличные сети. Общая протяженность сетей водоснабжения – 194,262 км (таблица 2.4.2), из них:</w:t>
      </w:r>
    </w:p>
    <w:p w:rsidR="000318ED" w:rsidRPr="000318ED" w:rsidRDefault="000318ED" w:rsidP="000318ED">
      <w:pPr>
        <w:pStyle w:val="a6"/>
        <w:numPr>
          <w:ilvl w:val="1"/>
          <w:numId w:val="14"/>
        </w:numPr>
        <w:tabs>
          <w:tab w:val="left" w:pos="1114"/>
        </w:tabs>
        <w:kinsoku w:val="0"/>
        <w:overflowPunct w:val="0"/>
        <w:ind w:left="0" w:firstLine="709"/>
        <w:jc w:val="both"/>
        <w:rPr>
          <w:spacing w:val="-1"/>
          <w:sz w:val="24"/>
          <w:szCs w:val="24"/>
        </w:rPr>
      </w:pPr>
      <w:r w:rsidRPr="000318ED">
        <w:rPr>
          <w:spacing w:val="-1"/>
          <w:sz w:val="24"/>
          <w:szCs w:val="24"/>
        </w:rPr>
        <w:t>сети р.п.Арти – 69,183 км.</w:t>
      </w:r>
    </w:p>
    <w:p w:rsidR="000318ED" w:rsidRPr="000318ED" w:rsidRDefault="000318ED" w:rsidP="000318ED">
      <w:pPr>
        <w:pStyle w:val="a6"/>
        <w:numPr>
          <w:ilvl w:val="1"/>
          <w:numId w:val="14"/>
        </w:numPr>
        <w:tabs>
          <w:tab w:val="left" w:pos="1114"/>
        </w:tabs>
        <w:kinsoku w:val="0"/>
        <w:overflowPunct w:val="0"/>
        <w:ind w:left="0" w:firstLine="709"/>
        <w:jc w:val="both"/>
        <w:rPr>
          <w:spacing w:val="-1"/>
          <w:sz w:val="24"/>
          <w:szCs w:val="24"/>
        </w:rPr>
      </w:pPr>
      <w:r w:rsidRPr="000318ED">
        <w:rPr>
          <w:spacing w:val="-1"/>
          <w:sz w:val="24"/>
          <w:szCs w:val="24"/>
        </w:rPr>
        <w:t>сети поселений – 125,079 км.</w:t>
      </w:r>
    </w:p>
    <w:p w:rsidR="00B3570D" w:rsidRDefault="00B3570D" w:rsidP="00171EEB">
      <w:pPr>
        <w:pStyle w:val="Default"/>
        <w:jc w:val="both"/>
      </w:pPr>
    </w:p>
    <w:p w:rsidR="000318ED" w:rsidRDefault="000318ED" w:rsidP="00171EEB">
      <w:pPr>
        <w:pStyle w:val="Default"/>
        <w:jc w:val="both"/>
      </w:pPr>
    </w:p>
    <w:p w:rsidR="000318ED" w:rsidRDefault="000318ED" w:rsidP="00171EEB">
      <w:pPr>
        <w:pStyle w:val="Default"/>
        <w:jc w:val="both"/>
        <w:sectPr w:rsidR="000318ED">
          <w:pgSz w:w="11906" w:h="16838"/>
          <w:pgMar w:top="1134" w:right="850" w:bottom="1134" w:left="1701" w:header="708" w:footer="708" w:gutter="0"/>
          <w:cols w:space="708"/>
          <w:docGrid w:linePitch="360"/>
        </w:sectPr>
      </w:pPr>
    </w:p>
    <w:p w:rsidR="00B3570D" w:rsidRPr="00A61024" w:rsidRDefault="00B3570D" w:rsidP="00B3570D">
      <w:pPr>
        <w:rPr>
          <w:b/>
        </w:rPr>
      </w:pPr>
      <w:r>
        <w:rPr>
          <w:b/>
        </w:rPr>
        <w:lastRenderedPageBreak/>
        <w:t>Таблица 3</w:t>
      </w:r>
      <w:r w:rsidRPr="00A61024">
        <w:rPr>
          <w:b/>
        </w:rPr>
        <w:t xml:space="preserve">.4.1 - </w:t>
      </w:r>
      <w:r w:rsidRPr="00A61024">
        <w:rPr>
          <w:rFonts w:cs="Times New Roman"/>
          <w:b/>
          <w:color w:val="0A0A0A"/>
          <w:szCs w:val="28"/>
          <w:shd w:val="clear" w:color="auto" w:fill="FFFFFF"/>
        </w:rPr>
        <w:t>Технические характеристики насосного оборудования скважин</w:t>
      </w:r>
    </w:p>
    <w:tbl>
      <w:tblPr>
        <w:tblW w:w="15257" w:type="dxa"/>
        <w:jc w:val="center"/>
        <w:tblLook w:val="04A0" w:firstRow="1" w:lastRow="0" w:firstColumn="1" w:lastColumn="0" w:noHBand="0" w:noVBand="1"/>
      </w:tblPr>
      <w:tblGrid>
        <w:gridCol w:w="423"/>
        <w:gridCol w:w="2055"/>
        <w:gridCol w:w="1926"/>
        <w:gridCol w:w="1789"/>
        <w:gridCol w:w="2304"/>
        <w:gridCol w:w="1178"/>
        <w:gridCol w:w="1746"/>
        <w:gridCol w:w="1320"/>
        <w:gridCol w:w="1584"/>
        <w:gridCol w:w="932"/>
      </w:tblGrid>
      <w:tr w:rsidR="00B3570D" w:rsidRPr="008F1FF1" w:rsidTr="000318ED">
        <w:trPr>
          <w:trHeight w:val="312"/>
          <w:tblHeader/>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Наименование ВНБ</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наименование скважины</w:t>
            </w:r>
          </w:p>
        </w:tc>
        <w:tc>
          <w:tcPr>
            <w:tcW w:w="409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адрес</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глубина скважины, м</w:t>
            </w:r>
          </w:p>
        </w:tc>
        <w:tc>
          <w:tcPr>
            <w:tcW w:w="5582"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оборудование</w:t>
            </w:r>
          </w:p>
        </w:tc>
      </w:tr>
      <w:tr w:rsidR="00B3570D" w:rsidRPr="008F1FF1" w:rsidTr="000318ED">
        <w:trPr>
          <w:trHeight w:val="543"/>
          <w:tblHeader/>
          <w:jc w:val="center"/>
        </w:trPr>
        <w:tc>
          <w:tcPr>
            <w:tcW w:w="42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rPr>
                <w:rFonts w:eastAsia="Times New Roman" w:cs="Times New Roman"/>
                <w:color w:val="000000"/>
                <w:sz w:val="20"/>
                <w:lang w:eastAsia="ru-RU"/>
              </w:rPr>
            </w:pPr>
          </w:p>
        </w:tc>
        <w:tc>
          <w:tcPr>
            <w:tcW w:w="19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rPr>
                <w:rFonts w:eastAsia="Times New Roman" w:cs="Times New Roman"/>
                <w:color w:val="000000"/>
                <w:sz w:val="20"/>
                <w:lang w:eastAsia="ru-RU"/>
              </w:rPr>
            </w:pPr>
          </w:p>
        </w:tc>
        <w:tc>
          <w:tcPr>
            <w:tcW w:w="178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населенный пункт</w:t>
            </w:r>
          </w:p>
        </w:tc>
        <w:tc>
          <w:tcPr>
            <w:tcW w:w="23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улица</w:t>
            </w:r>
          </w:p>
        </w:tc>
        <w:tc>
          <w:tcPr>
            <w:tcW w:w="117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rPr>
                <w:rFonts w:eastAsia="Times New Roman" w:cs="Times New Roman"/>
                <w:color w:val="000000"/>
                <w:sz w:val="20"/>
                <w:lang w:eastAsia="ru-RU"/>
              </w:rPr>
            </w:pPr>
          </w:p>
        </w:tc>
        <w:tc>
          <w:tcPr>
            <w:tcW w:w="17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марка насоса</w:t>
            </w:r>
          </w:p>
        </w:tc>
        <w:tc>
          <w:tcPr>
            <w:tcW w:w="13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часы работы ч/сут.</w:t>
            </w:r>
          </w:p>
        </w:tc>
        <w:tc>
          <w:tcPr>
            <w:tcW w:w="15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Производитель-ность, м3/ч</w:t>
            </w:r>
          </w:p>
        </w:tc>
        <w:tc>
          <w:tcPr>
            <w:tcW w:w="93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напор, м</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Артинская поселковая администрация</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«Березка»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5960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Первомайская, д. 112б</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6-16-130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«Волочнева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№2084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Волочнева,42а</w:t>
            </w:r>
            <w:r>
              <w:rPr>
                <w:rFonts w:eastAsia="Times New Roman" w:cs="Times New Roman"/>
                <w:color w:val="000000"/>
                <w:sz w:val="20"/>
                <w:lang w:eastAsia="ru-RU"/>
              </w:rPr>
              <w:t xml:space="preserve">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70,5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8-25-55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55</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«ДРСУ»</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№8357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Малышева,112а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CRS 6-25/16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130</w:t>
            </w:r>
          </w:p>
        </w:tc>
      </w:tr>
      <w:tr w:rsidR="00B3570D" w:rsidRPr="008F1FF1" w:rsidTr="000318ED">
        <w:trPr>
          <w:trHeight w:val="543"/>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«ДРСУ Комсомольская»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7395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Комсомольская, д. 74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118</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«Заводская 2»</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№6672</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Симинчинская,1а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107</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8-25-125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утоплен</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125</w:t>
            </w:r>
          </w:p>
        </w:tc>
      </w:tr>
      <w:tr w:rsidR="00B3570D" w:rsidRPr="008F1FF1" w:rsidTr="000318ED">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№6673</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8-40-110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«Карзинская»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4414</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10-й Пятилетки,62а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86</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CRS 6-25/16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130</w:t>
            </w:r>
          </w:p>
        </w:tc>
      </w:tr>
      <w:tr w:rsidR="00B3570D" w:rsidRPr="008F1FF1" w:rsidTr="000318ED">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5942</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6-25-100 кн</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«МХЛ»</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№7325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Козлова, д. 121</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БЦПЭ 0,5-63У</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63</w:t>
            </w:r>
          </w:p>
        </w:tc>
      </w:tr>
      <w:tr w:rsidR="00B3570D" w:rsidRPr="008F1FF1" w:rsidTr="000318ED">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«Налоговая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№5943</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Молодежная,10</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CRS 6-25/16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130</w:t>
            </w:r>
          </w:p>
        </w:tc>
      </w:tr>
      <w:tr w:rsidR="00B3570D" w:rsidRPr="008F1FF1" w:rsidTr="000318ED">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№8359</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18</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№5988</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r>
      <w:tr w:rsidR="00B3570D" w:rsidRPr="008F1FF1" w:rsidTr="000318ED">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«Партизанская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№8355</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Кирова,25а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8-25-125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125</w:t>
            </w:r>
          </w:p>
        </w:tc>
      </w:tr>
      <w:tr w:rsidR="00B3570D" w:rsidRPr="008F1FF1" w:rsidTr="000318ED">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4483</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6SR18/11 pedr.</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18</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148</w:t>
            </w:r>
          </w:p>
        </w:tc>
      </w:tr>
      <w:tr w:rsidR="00B3570D" w:rsidRPr="008F1FF1" w:rsidTr="000318ED">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«Пристанинская»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4488</w:t>
            </w:r>
          </w:p>
        </w:tc>
        <w:tc>
          <w:tcPr>
            <w:tcW w:w="1789" w:type="dxa"/>
            <w:vMerge w:val="restart"/>
            <w:tcBorders>
              <w:top w:val="single" w:sz="4" w:space="0" w:color="auto"/>
              <w:left w:val="nil"/>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nil"/>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Аносова,129а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70,5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8-25-125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125</w:t>
            </w:r>
          </w:p>
        </w:tc>
      </w:tr>
      <w:tr w:rsidR="00B3570D" w:rsidRPr="008F1FF1" w:rsidTr="000318ED">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789" w:type="dxa"/>
            <w:vMerge/>
            <w:tcBorders>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p>
        </w:tc>
        <w:tc>
          <w:tcPr>
            <w:tcW w:w="2304" w:type="dxa"/>
            <w:vMerge/>
            <w:tcBorders>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p>
        </w:tc>
        <w:tc>
          <w:tcPr>
            <w:tcW w:w="1178" w:type="dxa"/>
            <w:tcBorders>
              <w:top w:val="single" w:sz="4" w:space="0" w:color="auto"/>
              <w:left w:val="nil"/>
              <w:bottom w:val="single" w:sz="4" w:space="0" w:color="auto"/>
              <w:right w:val="nil"/>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6-16-110 (рез)</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«Райпо»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8353</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Карла Маркса,12а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6-25-100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B3570D" w:rsidRPr="008F1FF1" w:rsidTr="000318ED">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2038</w:t>
            </w: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47</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6-16-75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75</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РТП</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4499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Первомайская,124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«Серебровка»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 xml:space="preserve"> 5987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Черепанова,54а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14</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«Химия»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7329</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Гагарина, 68</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Pedrolo 4SRm/18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B3570D" w:rsidRPr="008F1FF1" w:rsidTr="000318ED">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r>
      <w:tr w:rsidR="00B3570D" w:rsidRPr="008F1FF1" w:rsidTr="000318ED">
        <w:trPr>
          <w:trHeight w:val="543"/>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15</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«Центральная»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1503</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Гагарина,4а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 (Промбурвод)</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543"/>
          <w:jc w:val="center"/>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lastRenderedPageBreak/>
              <w:t>16</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«Школа № 2»</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6698</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Сосновая,32а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ЭЦВ 6-16-110 (дальняя)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ЭЦВ 8-25-100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B3570D" w:rsidRPr="008F1FF1" w:rsidTr="000318ED">
        <w:trPr>
          <w:trHeight w:val="271"/>
          <w:jc w:val="center"/>
        </w:trPr>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23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rPr>
                <w:rFonts w:eastAsia="Times New Roman" w:cs="Times New Roman"/>
                <w:color w:val="000000"/>
                <w:sz w:val="20"/>
                <w:lang w:eastAsia="ru-RU"/>
              </w:rPr>
            </w:pP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8-40-120 справа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17</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«ДСПМК»</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7393</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пгт.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ул.Дорожная,4а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6-25-100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Барабинская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«Бараба»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№3923</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Бараба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Юбилейная,1д</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88</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5-10-125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125</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«Большие Карзи»</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7338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Большие Карзи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ул.Советская,33а</w:t>
            </w:r>
            <w:r>
              <w:rPr>
                <w:rFonts w:eastAsia="Times New Roman" w:cs="Times New Roman"/>
                <w:color w:val="000000"/>
                <w:sz w:val="20"/>
                <w:lang w:eastAsia="ru-RU"/>
              </w:rPr>
              <w:t xml:space="preserve"> </w:t>
            </w:r>
            <w:r w:rsidRPr="008F1FF1">
              <w:rPr>
                <w:rFonts w:eastAsia="Times New Roman" w:cs="Times New Roman"/>
                <w:color w:val="000000"/>
                <w:sz w:val="20"/>
                <w:lang w:eastAsia="ru-RU"/>
              </w:rPr>
              <w:t xml:space="preserve">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78</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529"/>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«Малая Дегтярка»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№3466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Малая Дегтярка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ул.Культуры,9а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101</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6.5-10-85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Березовскоя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«1 Мая»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№6647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Березовка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1Мая, д73, корп, 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88</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БЦПЭ 0,5-50У</w:t>
            </w:r>
            <w:r>
              <w:rPr>
                <w:rFonts w:eastAsia="Times New Roman" w:cs="Times New Roman"/>
                <w:color w:val="000000"/>
                <w:sz w:val="20"/>
                <w:szCs w:val="20"/>
                <w:lang w:eastAsia="ru-RU"/>
              </w:rPr>
              <w:t xml:space="preserve"> </w:t>
            </w:r>
            <w:r w:rsidRPr="008F1FF1">
              <w:rPr>
                <w:rFonts w:eastAsia="Times New Roman" w:cs="Times New Roman"/>
                <w:color w:val="000000"/>
                <w:sz w:val="20"/>
                <w:szCs w:val="20"/>
                <w:lang w:eastAsia="ru-RU"/>
              </w:rPr>
              <w:t>Водолей</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«Центральная»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3445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Березовка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ул.Железнодорожников, 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78</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«Энгельса»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№5284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Березовка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Энгельса,55а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101</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 xml:space="preserve">ETERNA SPS2-110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Куркинская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«Курки»</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№2987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Курки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Совхозная,1а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51</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UNIPUMP ECO-4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Малокарзинская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«Малые Карзи»</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№3489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w:t>
            </w:r>
            <w:r w:rsidRPr="008F1FF1">
              <w:rPr>
                <w:rFonts w:eastAsia="Times New Roman" w:cs="Times New Roman"/>
                <w:color w:val="000000"/>
                <w:sz w:val="20"/>
                <w:lang w:eastAsia="ru-RU"/>
              </w:rPr>
              <w:t>. Малые Карзи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Юбилейная,13а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Малотавринская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«Малая Тавра»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№5217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w:t>
            </w:r>
            <w:r w:rsidRPr="008F1FF1">
              <w:rPr>
                <w:rFonts w:eastAsia="Times New Roman" w:cs="Times New Roman"/>
                <w:color w:val="000000"/>
                <w:sz w:val="20"/>
                <w:lang w:eastAsia="ru-RU"/>
              </w:rPr>
              <w:t>. Малая Тавра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Пролетарская,20а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«Багышково»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3996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Багышково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Советская,30</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2,6</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Новозлатоуская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lastRenderedPageBreak/>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«Администрация»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№2192</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Новый Златоуст</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ул. Новая,6а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«Гора»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№5917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Новый Златоуст</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Новая, 1а</w:t>
            </w:r>
            <w:r>
              <w:rPr>
                <w:rFonts w:eastAsia="Times New Roman" w:cs="Times New Roman"/>
                <w:color w:val="000000"/>
                <w:sz w:val="20"/>
                <w:lang w:eastAsia="ru-RU"/>
              </w:rPr>
              <w:t xml:space="preserve">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6-16-75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75</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p>
        </w:tc>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p>
        </w:tc>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«Пантелейково»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№8350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Пантелейково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Луговая,8а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c>
          <w:tcPr>
            <w:tcW w:w="1746" w:type="dxa"/>
            <w:tcBorders>
              <w:top w:val="single" w:sz="4" w:space="0" w:color="auto"/>
              <w:left w:val="nil"/>
              <w:bottom w:val="single" w:sz="4" w:space="0" w:color="auto"/>
              <w:right w:val="nil"/>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6-10-140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140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«Пантелейково»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№6625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Пантелейково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Трактовая,49а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законсервирована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Поташкинская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«Абросимова»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№4425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Поташка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Абросимова, д. 52а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«Юбилейная»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№2939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Поташка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Юбилейная,2а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«Чапаева»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№4428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Поташка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Чапаева,25а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 xml:space="preserve">4SR4m/18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Пристанинская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«Чекмаш»</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3461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Чекмаш</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Трактовая,1</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«Волково»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4403</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Волково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Кирова,1</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89</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«Комарова»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4416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Комарово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Береговая,1</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43</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Вихрь СН-60В</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Сажинская сельская администрация</w:t>
            </w:r>
          </w:p>
        </w:tc>
      </w:tr>
      <w:tr w:rsidR="00B3570D" w:rsidRPr="008F1FF1" w:rsidTr="000318ED">
        <w:trPr>
          <w:trHeight w:val="543"/>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«Больничный городок»</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№652</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Сажино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Больничный городок, д. 8</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6-25-100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«Свободы»</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№5923</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Сажино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Свободы, д. 22б</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89</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«Советская»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5923а</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Сажино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Советская, д. 99а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«Чухарева»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5920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Сажино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Чухарева, д. 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6-16-140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140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«Волкова»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Pr>
                <w:rFonts w:eastAsia="Times New Roman" w:cs="Times New Roman"/>
                <w:color w:val="000000"/>
                <w:sz w:val="20"/>
                <w:lang w:eastAsia="ru-RU"/>
              </w:rPr>
              <w:t>скважина №</w:t>
            </w:r>
            <w:r w:rsidRPr="008F1FF1">
              <w:rPr>
                <w:rFonts w:eastAsia="Times New Roman" w:cs="Times New Roman"/>
                <w:color w:val="000000"/>
                <w:sz w:val="20"/>
                <w:lang w:eastAsia="ru-RU"/>
              </w:rPr>
              <w:t>2711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Сажино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Волкова,20а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«Конево»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3078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Конево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Советская, 6</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61</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lastRenderedPageBreak/>
              <w:t>7</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«Соколята»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3469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Соколята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Лесная,2</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101</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ЭЦВ5-6,5-120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120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«Попово»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3914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Попово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Трактовая,7</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Свердловская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«МТФ»</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№4455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Свердловское</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ул.Куйбышева,7а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«СПК»</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№6689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Свердловское</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ул.Мира, 20</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«СХТ»</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№5292</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Свердловское</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Лесная, д. 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59</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«Полдневая»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5244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Полдневая</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Октября,5</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6-16-75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75</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Староартинская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«КРЯЖ»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№2098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Старые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Ленина, д. 238а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56,5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CRS 6-16/16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«МТМ»</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№1888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Старые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ул.Ленина,44а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 МТФ»</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№5698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Старые Арти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ул.Заречная,50а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«Сенная»</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1924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Сенная</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 Береговая</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0,3</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Сухановская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«Мира»</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№3459</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Сухановка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Сухановка ул.Мира,1а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6-16-110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0,8</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«Победы»</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№3458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Сухановка</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ул.Победы,3а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90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szCs w:val="20"/>
                <w:lang w:eastAsia="ru-RU"/>
              </w:rPr>
            </w:pPr>
            <w:r w:rsidRPr="008F1FF1">
              <w:rPr>
                <w:rFonts w:eastAsia="Times New Roman" w:cs="Times New Roman"/>
                <w:color w:val="000000"/>
                <w:sz w:val="20"/>
                <w:szCs w:val="20"/>
                <w:lang w:eastAsia="ru-RU"/>
              </w:rPr>
              <w:t>ЭЦВ 6-10-110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110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xml:space="preserve">Азигуловская </w:t>
            </w:r>
            <w:r w:rsidRPr="008F1FF1">
              <w:rPr>
                <w:rFonts w:eastAsia="Times New Roman" w:cs="Times New Roman"/>
                <w:sz w:val="20"/>
                <w:szCs w:val="20"/>
                <w:lang w:eastAsia="ru-RU"/>
              </w:rPr>
              <w:t>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Азигулово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№6654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Азигулово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ул.30 лет Победы26д</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Биткино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№6624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Биткино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ул.Ясная 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Манчажская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Манчаж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№147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с.Манчаж</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ул.8 Марта 63Б</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Манчаж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№148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с.Манчаж</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пер.Советский 8А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lastRenderedPageBreak/>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Манчаж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№5232</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с.Манчаж</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ул.Манчажская</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72</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6-16-130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Манчаж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№6634</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с.Манчаж</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ул.Лесная 15А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5</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Токари</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№6628а</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д.Токари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ул.Пролетарская12а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д. Токари, р-он фермы</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д.Токари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Район фермы</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6-16-130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16</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130</w:t>
            </w:r>
          </w:p>
        </w:tc>
      </w:tr>
      <w:tr w:rsidR="00B3570D" w:rsidRPr="008F1FF1" w:rsidTr="000318ED">
        <w:trPr>
          <w:trHeight w:val="543"/>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д.Кадочниково, ул.Трактовая 14а</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д.Кадочниково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ул.Трактовая 14а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27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ВНД д. Кадочниково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 2340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д.Кадочниково</w:t>
            </w:r>
          </w:p>
        </w:tc>
        <w:tc>
          <w:tcPr>
            <w:tcW w:w="230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ул.Заречная 6А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Симинчинская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с. Симинчи</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№3426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Симинчи</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ул.Садовая 11А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74,5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516"/>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Верхний Бардым</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№4461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Верхний Бардым</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ул.Трактовая 22А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543"/>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Нижний Бардым</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№5218</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Нижний Бардым</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ул.Школьная 11А</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70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271"/>
          <w:jc w:val="center"/>
        </w:trPr>
        <w:tc>
          <w:tcPr>
            <w:tcW w:w="1525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sz w:val="20"/>
                <w:szCs w:val="20"/>
                <w:lang w:eastAsia="ru-RU"/>
              </w:rPr>
            </w:pPr>
            <w:r w:rsidRPr="008F1FF1">
              <w:rPr>
                <w:rFonts w:eastAsia="Times New Roman" w:cs="Times New Roman"/>
                <w:sz w:val="20"/>
                <w:szCs w:val="20"/>
                <w:lang w:eastAsia="ru-RU"/>
              </w:rPr>
              <w:t>Устьманчажская сельская администрация</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Усть- Манчаж</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№3932а</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 Усть-Манчаж</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ул.Школьная 24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65</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r w:rsidR="00B3570D" w:rsidRPr="008F1FF1" w:rsidTr="000318ED">
        <w:trPr>
          <w:trHeight w:val="421"/>
          <w:jc w:val="center"/>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2</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ВНБ д. Бихметково</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скважина №5300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д. Бихметково</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ул.Новая 29В</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ЭЦВ 6-10-80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 </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3570D" w:rsidRPr="008F1FF1" w:rsidRDefault="00B3570D" w:rsidP="000318ED">
            <w:pPr>
              <w:spacing w:after="0"/>
              <w:jc w:val="center"/>
              <w:rPr>
                <w:rFonts w:eastAsia="Times New Roman" w:cs="Times New Roman"/>
                <w:color w:val="000000"/>
                <w:sz w:val="20"/>
                <w:lang w:eastAsia="ru-RU"/>
              </w:rPr>
            </w:pPr>
            <w:r w:rsidRPr="008F1FF1">
              <w:rPr>
                <w:rFonts w:eastAsia="Times New Roman" w:cs="Times New Roman"/>
                <w:color w:val="000000"/>
                <w:sz w:val="20"/>
                <w:lang w:eastAsia="ru-RU"/>
              </w:rPr>
              <w:t>80</w:t>
            </w:r>
          </w:p>
        </w:tc>
      </w:tr>
    </w:tbl>
    <w:p w:rsidR="00157D0D" w:rsidRDefault="00157D0D" w:rsidP="00171EEB">
      <w:pPr>
        <w:pStyle w:val="Default"/>
        <w:jc w:val="both"/>
      </w:pPr>
    </w:p>
    <w:p w:rsidR="00157D0D" w:rsidRDefault="00157D0D" w:rsidP="00171EEB">
      <w:pPr>
        <w:pStyle w:val="Default"/>
        <w:jc w:val="both"/>
      </w:pPr>
    </w:p>
    <w:p w:rsidR="00B3570D" w:rsidRDefault="00B3570D" w:rsidP="00171EEB">
      <w:pPr>
        <w:pStyle w:val="Default"/>
        <w:jc w:val="both"/>
        <w:sectPr w:rsidR="00B3570D" w:rsidSect="00B3570D">
          <w:pgSz w:w="16838" w:h="11906" w:orient="landscape"/>
          <w:pgMar w:top="1701" w:right="1134" w:bottom="850" w:left="1134" w:header="708" w:footer="708" w:gutter="0"/>
          <w:cols w:space="708"/>
          <w:docGrid w:linePitch="360"/>
        </w:sectPr>
      </w:pPr>
    </w:p>
    <w:p w:rsidR="000318ED" w:rsidRPr="00E04555" w:rsidRDefault="000318ED" w:rsidP="000318ED">
      <w:pPr>
        <w:spacing w:after="0"/>
        <w:ind w:firstLine="709"/>
        <w:rPr>
          <w:rFonts w:cs="Times New Roman"/>
          <w:lang w:eastAsia="ru-RU"/>
        </w:rPr>
      </w:pPr>
      <w:r w:rsidRPr="00E04555">
        <w:rPr>
          <w:rFonts w:cs="Times New Roman"/>
          <w:lang w:eastAsia="ru-RU"/>
        </w:rPr>
        <w:lastRenderedPageBreak/>
        <w:t>В соответствии с ГОСТ 27.002-89 надежность – свойство объекта выполнять заданные функции, сохраняя во времени и в заданных пределах значения установленных эксплуатационных показателей.</w:t>
      </w:r>
    </w:p>
    <w:p w:rsidR="000318ED" w:rsidRPr="00E04555" w:rsidRDefault="000318ED" w:rsidP="000318ED">
      <w:pPr>
        <w:spacing w:after="0"/>
        <w:ind w:firstLine="709"/>
        <w:rPr>
          <w:rFonts w:cs="Times New Roman"/>
          <w:lang w:eastAsia="ru-RU"/>
        </w:rPr>
      </w:pPr>
      <w:r w:rsidRPr="00E04555">
        <w:rPr>
          <w:rFonts w:cs="Times New Roman"/>
          <w:lang w:eastAsia="ru-RU"/>
        </w:rPr>
        <w:t>Надежность объекта характеризуется следующими основными состояниями и событиями:</w:t>
      </w:r>
    </w:p>
    <w:p w:rsidR="000318ED" w:rsidRPr="00E04555" w:rsidRDefault="000318ED" w:rsidP="000318ED">
      <w:pPr>
        <w:spacing w:after="0"/>
        <w:ind w:firstLine="709"/>
        <w:rPr>
          <w:rFonts w:cs="Times New Roman"/>
          <w:lang w:eastAsia="ru-RU"/>
        </w:rPr>
      </w:pPr>
      <w:r w:rsidRPr="00E04555">
        <w:rPr>
          <w:rFonts w:cs="Times New Roman"/>
          <w:lang w:eastAsia="ru-RU"/>
        </w:rPr>
        <w:t>исправность – состояние объекта, при котором он соответствует всем требованиям, установленным нормативно-технической документации;</w:t>
      </w:r>
    </w:p>
    <w:p w:rsidR="000318ED" w:rsidRPr="00E04555" w:rsidRDefault="000318ED" w:rsidP="000318ED">
      <w:pPr>
        <w:spacing w:after="0"/>
        <w:ind w:firstLine="709"/>
        <w:rPr>
          <w:rFonts w:cs="Times New Roman"/>
          <w:lang w:eastAsia="ru-RU"/>
        </w:rPr>
      </w:pPr>
      <w:r w:rsidRPr="00E04555">
        <w:rPr>
          <w:rFonts w:cs="Times New Roman"/>
          <w:lang w:eastAsia="ru-RU"/>
        </w:rPr>
        <w:t>работоспособность – состояние объекта, при котором он способен выполнять заданные функции, сохраняя значения основных параметров, установленных нормативно-технической документацией.</w:t>
      </w:r>
    </w:p>
    <w:p w:rsidR="000318ED" w:rsidRPr="00E04555" w:rsidRDefault="000318ED" w:rsidP="000318ED">
      <w:pPr>
        <w:spacing w:after="0"/>
        <w:ind w:firstLine="709"/>
        <w:rPr>
          <w:rFonts w:cs="Times New Roman"/>
          <w:lang w:eastAsia="ru-RU"/>
        </w:rPr>
      </w:pPr>
      <w:r w:rsidRPr="00E04555">
        <w:rPr>
          <w:rFonts w:cs="Times New Roman"/>
          <w:lang w:eastAsia="ru-RU"/>
        </w:rPr>
        <w:t>Отказ – событие, заключающееся в нарушении работоспособного состояния объекта. Критерий отказа – отличительный признак или совокупность признаков, согласно которым устанавливается факт возникновения отказа.</w:t>
      </w:r>
    </w:p>
    <w:p w:rsidR="000318ED" w:rsidRPr="00E04555" w:rsidRDefault="000318ED" w:rsidP="000318ED">
      <w:pPr>
        <w:spacing w:after="0"/>
        <w:ind w:firstLine="709"/>
        <w:rPr>
          <w:rFonts w:cs="Times New Roman"/>
          <w:lang w:eastAsia="ru-RU"/>
        </w:rPr>
      </w:pPr>
      <w:r w:rsidRPr="00E04555">
        <w:rPr>
          <w:rFonts w:cs="Times New Roman"/>
          <w:lang w:eastAsia="ru-RU"/>
        </w:rPr>
        <w:t>Применительно к насосной станции первого подъема понятие надежности означает, что в процессе ее функционирования все показатели должны обеспечивать круглосуточную, бесперебойную подачу ресурса в распределительную сеть в необходимых лимитах объемов водопотребления. Отказ – это событие, когда хотя бы один из показателей качества выходит за пределы нормируемого диапазона.</w:t>
      </w:r>
    </w:p>
    <w:p w:rsidR="000318ED" w:rsidRPr="00E04555" w:rsidRDefault="000318ED" w:rsidP="000318ED">
      <w:pPr>
        <w:spacing w:after="0"/>
        <w:ind w:firstLine="709"/>
        <w:rPr>
          <w:rFonts w:cs="Times New Roman"/>
          <w:lang w:eastAsia="ru-RU"/>
        </w:rPr>
      </w:pPr>
      <w:r w:rsidRPr="00E04555">
        <w:rPr>
          <w:rFonts w:cs="Times New Roman"/>
          <w:lang w:eastAsia="ru-RU"/>
        </w:rPr>
        <w:t>Применительно к станции водоподготовки (данные сооружения в настоящее время отсутствует в системе водоснабжения городского округа), понятие надежности означает, что в процессе ее функционирования все показатели качества питьевой воды должны соответствовать требованиям государственных нормативов. Выход за нормируемые пределы показателей качества является недопустимым в системе питьевого водоснабжения.</w:t>
      </w:r>
    </w:p>
    <w:p w:rsidR="000318ED" w:rsidRPr="00E04555" w:rsidRDefault="000318ED" w:rsidP="000318ED">
      <w:pPr>
        <w:spacing w:after="0"/>
        <w:ind w:firstLine="709"/>
        <w:rPr>
          <w:rFonts w:cs="Times New Roman"/>
          <w:lang w:eastAsia="ru-RU"/>
        </w:rPr>
      </w:pPr>
      <w:r w:rsidRPr="00E04555">
        <w:rPr>
          <w:rFonts w:cs="Times New Roman"/>
          <w:lang w:eastAsia="ru-RU"/>
        </w:rPr>
        <w:t>Отсутствие станции водоподготовки как этапа технологического процесса системы водоснабжения однозначно снижает надёжность системы подачи и распределения воды городского округа и её эффективность. В этом случае требуется размещение дополнительных резервуаров. В условиях падения водопотребления и одновременного расширения территорий населенных пунктов это повлечёт за собой ухудшение качества воды из-за снижения скорости воды в трубопроводах и оборота воды в резервуарах.</w:t>
      </w:r>
    </w:p>
    <w:p w:rsidR="000318ED" w:rsidRDefault="000318ED" w:rsidP="000318ED">
      <w:pPr>
        <w:ind w:firstLine="709"/>
      </w:pPr>
      <w:r w:rsidRPr="00D65102">
        <w:t>Сооружения</w:t>
      </w:r>
      <w:r w:rsidRPr="00D65102">
        <w:rPr>
          <w:spacing w:val="32"/>
        </w:rPr>
        <w:t xml:space="preserve"> </w:t>
      </w:r>
      <w:r w:rsidRPr="00D65102">
        <w:t>очистки</w:t>
      </w:r>
      <w:r w:rsidRPr="00D65102">
        <w:rPr>
          <w:spacing w:val="27"/>
        </w:rPr>
        <w:t xml:space="preserve"> </w:t>
      </w:r>
      <w:r w:rsidRPr="00D65102">
        <w:t>и</w:t>
      </w:r>
      <w:r w:rsidRPr="00D65102">
        <w:rPr>
          <w:spacing w:val="28"/>
        </w:rPr>
        <w:t xml:space="preserve"> </w:t>
      </w:r>
      <w:r w:rsidRPr="00D65102">
        <w:t>подготовки</w:t>
      </w:r>
      <w:r w:rsidRPr="00D65102">
        <w:rPr>
          <w:spacing w:val="27"/>
        </w:rPr>
        <w:t xml:space="preserve"> </w:t>
      </w:r>
      <w:r w:rsidRPr="00D65102">
        <w:t>воды</w:t>
      </w:r>
      <w:r w:rsidRPr="00D65102">
        <w:rPr>
          <w:spacing w:val="29"/>
        </w:rPr>
        <w:t xml:space="preserve"> </w:t>
      </w:r>
      <w:r w:rsidRPr="00D65102">
        <w:t>в</w:t>
      </w:r>
      <w:r w:rsidRPr="00D65102">
        <w:rPr>
          <w:spacing w:val="26"/>
        </w:rPr>
        <w:t xml:space="preserve"> </w:t>
      </w:r>
      <w:r w:rsidRPr="00D65102">
        <w:t>централизованных</w:t>
      </w:r>
      <w:r w:rsidRPr="00D65102">
        <w:rPr>
          <w:spacing w:val="24"/>
        </w:rPr>
        <w:t xml:space="preserve"> </w:t>
      </w:r>
      <w:r w:rsidRPr="00D65102">
        <w:rPr>
          <w:spacing w:val="1"/>
        </w:rPr>
        <w:t>системах</w:t>
      </w:r>
      <w:r w:rsidRPr="00D65102">
        <w:rPr>
          <w:spacing w:val="30"/>
          <w:w w:val="99"/>
        </w:rPr>
        <w:t xml:space="preserve"> </w:t>
      </w:r>
      <w:r w:rsidRPr="00D65102">
        <w:t>холодного</w:t>
      </w:r>
      <w:r w:rsidRPr="00D65102">
        <w:rPr>
          <w:spacing w:val="12"/>
        </w:rPr>
        <w:t xml:space="preserve"> </w:t>
      </w:r>
      <w:r w:rsidRPr="00D65102">
        <w:t>водоснабжения,</w:t>
      </w:r>
      <w:r w:rsidRPr="00D65102">
        <w:rPr>
          <w:spacing w:val="15"/>
        </w:rPr>
        <w:t xml:space="preserve"> </w:t>
      </w:r>
      <w:r w:rsidRPr="00D65102">
        <w:t>в</w:t>
      </w:r>
      <w:r w:rsidRPr="00D65102">
        <w:rPr>
          <w:spacing w:val="9"/>
        </w:rPr>
        <w:t xml:space="preserve"> </w:t>
      </w:r>
      <w:r w:rsidRPr="00D65102">
        <w:t>границах</w:t>
      </w:r>
      <w:r w:rsidRPr="00D65102">
        <w:rPr>
          <w:spacing w:val="11"/>
        </w:rPr>
        <w:t xml:space="preserve"> </w:t>
      </w:r>
      <w:r w:rsidRPr="00D65102">
        <w:t>Артинского</w:t>
      </w:r>
      <w:r w:rsidRPr="00D65102">
        <w:rPr>
          <w:spacing w:val="11"/>
        </w:rPr>
        <w:t xml:space="preserve"> </w:t>
      </w:r>
      <w:r w:rsidRPr="00D65102">
        <w:t>городского</w:t>
      </w:r>
      <w:r w:rsidRPr="00D65102">
        <w:rPr>
          <w:spacing w:val="11"/>
        </w:rPr>
        <w:t xml:space="preserve"> </w:t>
      </w:r>
      <w:r w:rsidRPr="00D65102">
        <w:rPr>
          <w:spacing w:val="-1"/>
        </w:rPr>
        <w:t>округа</w:t>
      </w:r>
      <w:r w:rsidRPr="00D65102">
        <w:rPr>
          <w:spacing w:val="11"/>
        </w:rPr>
        <w:t xml:space="preserve"> </w:t>
      </w:r>
      <w:r w:rsidRPr="00D65102">
        <w:rPr>
          <w:spacing w:val="-1"/>
        </w:rPr>
        <w:t>отсутствуют</w:t>
      </w:r>
      <w:r>
        <w:rPr>
          <w:spacing w:val="-1"/>
        </w:rPr>
        <w:t>.</w:t>
      </w:r>
    </w:p>
    <w:p w:rsidR="00157D0D" w:rsidRDefault="00157D0D" w:rsidP="00171EEB">
      <w:pPr>
        <w:pStyle w:val="Default"/>
        <w:jc w:val="both"/>
      </w:pPr>
    </w:p>
    <w:p w:rsidR="000318ED" w:rsidRPr="00B3570D" w:rsidRDefault="000318ED" w:rsidP="000318ED">
      <w:pPr>
        <w:pStyle w:val="21"/>
        <w:ind w:left="0"/>
        <w:contextualSpacing/>
        <w:rPr>
          <w:kern w:val="24"/>
          <w:sz w:val="24"/>
          <w:szCs w:val="24"/>
          <w:lang w:val="ru-RU"/>
        </w:rPr>
      </w:pPr>
      <w:bookmarkStart w:id="21" w:name="_Toc88573340"/>
      <w:r>
        <w:rPr>
          <w:kern w:val="24"/>
          <w:sz w:val="24"/>
          <w:szCs w:val="24"/>
          <w:lang w:val="ru-RU"/>
        </w:rPr>
        <w:t>3.5</w:t>
      </w:r>
      <w:r w:rsidRPr="00B3570D">
        <w:rPr>
          <w:kern w:val="24"/>
          <w:sz w:val="24"/>
          <w:szCs w:val="24"/>
          <w:lang w:val="ru-RU"/>
        </w:rPr>
        <w:t>. Характеристика состояния и проблем водос</w:t>
      </w:r>
      <w:r>
        <w:rPr>
          <w:kern w:val="24"/>
          <w:sz w:val="24"/>
          <w:szCs w:val="24"/>
          <w:lang w:val="ru-RU"/>
        </w:rPr>
        <w:t>отведен</w:t>
      </w:r>
      <w:r w:rsidRPr="00B3570D">
        <w:rPr>
          <w:kern w:val="24"/>
          <w:sz w:val="24"/>
          <w:szCs w:val="24"/>
          <w:lang w:val="ru-RU"/>
        </w:rPr>
        <w:t>ия в городском округе</w:t>
      </w:r>
      <w:bookmarkEnd w:id="21"/>
    </w:p>
    <w:p w:rsidR="00157D0D" w:rsidRDefault="00157D0D" w:rsidP="00171EEB">
      <w:pPr>
        <w:pStyle w:val="Default"/>
        <w:jc w:val="both"/>
      </w:pPr>
    </w:p>
    <w:p w:rsidR="000318ED" w:rsidRPr="00685DE5" w:rsidRDefault="000318ED" w:rsidP="000318ED">
      <w:pPr>
        <w:spacing w:after="0"/>
        <w:ind w:right="-2" w:firstLine="709"/>
        <w:rPr>
          <w:rFonts w:cs="Times New Roman"/>
          <w:color w:val="000009"/>
          <w:spacing w:val="-1"/>
          <w:szCs w:val="24"/>
        </w:rPr>
      </w:pPr>
      <w:r w:rsidRPr="00685DE5">
        <w:rPr>
          <w:rFonts w:cs="Times New Roman"/>
          <w:color w:val="000009"/>
          <w:spacing w:val="-1"/>
          <w:szCs w:val="24"/>
        </w:rPr>
        <w:t>Централизованным водоотведением обеспечено 11,74 % населения от общего количества, проживающего на территории округа. Система бытовой канализации не развита, ливневая канализация отсутствует. Очистные сооружения канализации на большей части территории ГО отсутствуют.</w:t>
      </w:r>
    </w:p>
    <w:p w:rsidR="000318ED" w:rsidRPr="00685DE5" w:rsidRDefault="000318ED" w:rsidP="000318ED">
      <w:pPr>
        <w:spacing w:after="0"/>
        <w:ind w:right="-2" w:firstLine="709"/>
        <w:rPr>
          <w:rFonts w:cs="Times New Roman"/>
          <w:color w:val="000009"/>
          <w:spacing w:val="-1"/>
          <w:szCs w:val="24"/>
        </w:rPr>
      </w:pPr>
      <w:bookmarkStart w:id="22" w:name="Централизованная_система_канализации_с_о"/>
      <w:bookmarkEnd w:id="22"/>
      <w:r w:rsidRPr="00685DE5">
        <w:rPr>
          <w:rFonts w:cs="Times New Roman"/>
          <w:color w:val="000009"/>
          <w:spacing w:val="-1"/>
          <w:szCs w:val="24"/>
        </w:rPr>
        <w:t>Централизованная система канализации с очистными сооружениями на территории Артинского городского округа в настоящее время действует только в р.п. Арти. В жилой застройке остальных населенных пунктов имеются выгреба и надворные уборные. Вывоз из выгребов осуществляется спецавтотранспортом частично на очистные сооружения канализации р.п. Арти, частично - на рельеф.</w:t>
      </w:r>
    </w:p>
    <w:p w:rsidR="000318ED" w:rsidRPr="00685DE5" w:rsidRDefault="000318ED" w:rsidP="000318ED">
      <w:pPr>
        <w:spacing w:after="0"/>
        <w:ind w:right="-2" w:firstLine="709"/>
        <w:rPr>
          <w:rFonts w:cs="Times New Roman"/>
          <w:color w:val="000009"/>
          <w:spacing w:val="-1"/>
          <w:szCs w:val="24"/>
        </w:rPr>
      </w:pPr>
      <w:r w:rsidRPr="00685DE5">
        <w:rPr>
          <w:rFonts w:cs="Times New Roman"/>
          <w:color w:val="000009"/>
          <w:spacing w:val="-1"/>
          <w:szCs w:val="24"/>
        </w:rPr>
        <w:t>В р.п.Арти существует полная раздельная система канализации. Водоотведение представляет собой сложный комплекс инженерных сооружений и процессов, условно разделенных на две составляющие:</w:t>
      </w:r>
    </w:p>
    <w:p w:rsidR="000318ED" w:rsidRPr="00685DE5" w:rsidRDefault="000318ED" w:rsidP="000318ED">
      <w:pPr>
        <w:spacing w:after="0"/>
        <w:ind w:right="-2" w:firstLine="709"/>
        <w:rPr>
          <w:rFonts w:cs="Times New Roman"/>
          <w:color w:val="000009"/>
          <w:spacing w:val="-1"/>
          <w:szCs w:val="24"/>
        </w:rPr>
      </w:pPr>
      <w:r>
        <w:rPr>
          <w:rFonts w:cs="Times New Roman"/>
          <w:color w:val="000009"/>
          <w:spacing w:val="-1"/>
          <w:szCs w:val="24"/>
        </w:rPr>
        <w:t xml:space="preserve">- </w:t>
      </w:r>
      <w:r w:rsidRPr="00685DE5">
        <w:rPr>
          <w:rFonts w:cs="Times New Roman"/>
          <w:color w:val="000009"/>
          <w:spacing w:val="-1"/>
          <w:szCs w:val="24"/>
        </w:rPr>
        <w:t>сбор и транспортировка сточных вод;</w:t>
      </w:r>
    </w:p>
    <w:p w:rsidR="000318ED" w:rsidRPr="00685DE5" w:rsidRDefault="000318ED" w:rsidP="000318ED">
      <w:pPr>
        <w:spacing w:after="0"/>
        <w:ind w:right="-2" w:firstLine="709"/>
        <w:rPr>
          <w:rFonts w:cs="Times New Roman"/>
          <w:color w:val="000009"/>
          <w:spacing w:val="-1"/>
          <w:szCs w:val="24"/>
        </w:rPr>
      </w:pPr>
      <w:r>
        <w:rPr>
          <w:rFonts w:cs="Times New Roman"/>
          <w:color w:val="000009"/>
          <w:spacing w:val="-1"/>
          <w:szCs w:val="24"/>
        </w:rPr>
        <w:t xml:space="preserve"> - </w:t>
      </w:r>
      <w:r w:rsidRPr="00685DE5">
        <w:rPr>
          <w:rFonts w:cs="Times New Roman"/>
          <w:color w:val="000009"/>
          <w:spacing w:val="-1"/>
          <w:szCs w:val="24"/>
        </w:rPr>
        <w:t>прием спецавтотранспорта с отходами из выгребов;</w:t>
      </w:r>
    </w:p>
    <w:p w:rsidR="000318ED" w:rsidRPr="00685DE5" w:rsidRDefault="000318ED" w:rsidP="000318ED">
      <w:pPr>
        <w:spacing w:after="0"/>
        <w:ind w:right="-2" w:firstLine="709"/>
        <w:rPr>
          <w:rFonts w:cs="Times New Roman"/>
          <w:color w:val="000009"/>
          <w:spacing w:val="-1"/>
          <w:szCs w:val="24"/>
        </w:rPr>
      </w:pPr>
      <w:r>
        <w:rPr>
          <w:rFonts w:cs="Times New Roman"/>
          <w:color w:val="000009"/>
          <w:spacing w:val="-1"/>
          <w:szCs w:val="24"/>
        </w:rPr>
        <w:t xml:space="preserve"> - </w:t>
      </w:r>
      <w:r w:rsidRPr="00685DE5">
        <w:rPr>
          <w:rFonts w:cs="Times New Roman"/>
          <w:color w:val="000009"/>
          <w:spacing w:val="-1"/>
          <w:szCs w:val="24"/>
        </w:rPr>
        <w:t>очистка поступивших сточных вод на очистных сооружениях. Критериями анализа системы водоотведения является:</w:t>
      </w:r>
    </w:p>
    <w:p w:rsidR="000318ED" w:rsidRPr="00685DE5" w:rsidRDefault="000318ED" w:rsidP="000318ED">
      <w:pPr>
        <w:spacing w:after="0"/>
        <w:ind w:right="-2" w:firstLine="709"/>
        <w:rPr>
          <w:rFonts w:cs="Times New Roman"/>
          <w:color w:val="000009"/>
          <w:spacing w:val="-1"/>
          <w:szCs w:val="24"/>
        </w:rPr>
      </w:pPr>
      <w:r>
        <w:rPr>
          <w:rFonts w:cs="Times New Roman"/>
          <w:color w:val="000009"/>
          <w:spacing w:val="-1"/>
          <w:szCs w:val="24"/>
        </w:rPr>
        <w:t xml:space="preserve">- </w:t>
      </w:r>
      <w:r w:rsidRPr="00685DE5">
        <w:rPr>
          <w:rFonts w:cs="Times New Roman"/>
          <w:color w:val="000009"/>
          <w:spacing w:val="-1"/>
          <w:szCs w:val="24"/>
        </w:rPr>
        <w:t>фактическая и требуемая производительность канализационных очистных сооружений;</w:t>
      </w:r>
    </w:p>
    <w:p w:rsidR="000318ED" w:rsidRPr="00685DE5" w:rsidRDefault="000318ED" w:rsidP="000318ED">
      <w:pPr>
        <w:spacing w:after="0"/>
        <w:ind w:right="-2" w:firstLine="709"/>
        <w:rPr>
          <w:rFonts w:cs="Times New Roman"/>
          <w:color w:val="000009"/>
          <w:spacing w:val="-1"/>
          <w:szCs w:val="24"/>
        </w:rPr>
      </w:pPr>
      <w:r>
        <w:rPr>
          <w:rFonts w:cs="Times New Roman"/>
          <w:color w:val="000009"/>
          <w:spacing w:val="-1"/>
          <w:szCs w:val="24"/>
        </w:rPr>
        <w:lastRenderedPageBreak/>
        <w:t xml:space="preserve">- </w:t>
      </w:r>
      <w:r w:rsidRPr="00685DE5">
        <w:rPr>
          <w:rFonts w:cs="Times New Roman"/>
          <w:color w:val="000009"/>
          <w:spacing w:val="-1"/>
          <w:szCs w:val="24"/>
        </w:rPr>
        <w:t>эффективность очистки;</w:t>
      </w:r>
    </w:p>
    <w:p w:rsidR="000318ED" w:rsidRPr="00685DE5" w:rsidRDefault="000318ED" w:rsidP="000318ED">
      <w:pPr>
        <w:spacing w:after="0"/>
        <w:ind w:right="-2" w:firstLine="709"/>
        <w:rPr>
          <w:rFonts w:cs="Times New Roman"/>
          <w:color w:val="000009"/>
          <w:spacing w:val="-1"/>
          <w:szCs w:val="24"/>
        </w:rPr>
      </w:pPr>
      <w:r>
        <w:rPr>
          <w:rFonts w:cs="Times New Roman"/>
          <w:color w:val="000009"/>
          <w:spacing w:val="-1"/>
          <w:szCs w:val="24"/>
        </w:rPr>
        <w:t xml:space="preserve">- </w:t>
      </w:r>
      <w:r w:rsidRPr="00685DE5">
        <w:rPr>
          <w:rFonts w:cs="Times New Roman"/>
          <w:color w:val="000009"/>
          <w:spacing w:val="-1"/>
          <w:szCs w:val="24"/>
        </w:rPr>
        <w:t>безопасность воды после очистки;</w:t>
      </w:r>
    </w:p>
    <w:p w:rsidR="000318ED" w:rsidRPr="00685DE5" w:rsidRDefault="000318ED" w:rsidP="000318ED">
      <w:pPr>
        <w:spacing w:after="0"/>
        <w:ind w:right="-2" w:firstLine="709"/>
        <w:rPr>
          <w:rFonts w:cs="Times New Roman"/>
          <w:color w:val="000009"/>
          <w:spacing w:val="-1"/>
          <w:szCs w:val="24"/>
        </w:rPr>
      </w:pPr>
      <w:r>
        <w:rPr>
          <w:rFonts w:cs="Times New Roman"/>
          <w:color w:val="000009"/>
          <w:spacing w:val="-1"/>
          <w:szCs w:val="24"/>
        </w:rPr>
        <w:t xml:space="preserve">- </w:t>
      </w:r>
      <w:r w:rsidRPr="00685DE5">
        <w:rPr>
          <w:rFonts w:cs="Times New Roman"/>
          <w:color w:val="000009"/>
          <w:spacing w:val="-1"/>
          <w:szCs w:val="24"/>
        </w:rPr>
        <w:t>аварийность канализационных сетей.</w:t>
      </w:r>
    </w:p>
    <w:p w:rsidR="000318ED" w:rsidRDefault="000318ED" w:rsidP="000318ED">
      <w:pPr>
        <w:ind w:firstLine="709"/>
      </w:pPr>
    </w:p>
    <w:p w:rsidR="000318ED" w:rsidRPr="008F7599" w:rsidRDefault="000318ED" w:rsidP="000318ED">
      <w:pPr>
        <w:rPr>
          <w:b/>
        </w:rPr>
      </w:pPr>
      <w:r>
        <w:rPr>
          <w:b/>
        </w:rPr>
        <w:t>Таблица 3</w:t>
      </w:r>
      <w:r w:rsidRPr="008F7599">
        <w:rPr>
          <w:b/>
        </w:rPr>
        <w:t xml:space="preserve">.5.1 - </w:t>
      </w:r>
      <w:r w:rsidRPr="008F7599">
        <w:rPr>
          <w:rFonts w:cs="Times New Roman"/>
          <w:b/>
          <w:szCs w:val="24"/>
        </w:rPr>
        <w:t>Основные технологические показатели системы водоотведения</w:t>
      </w:r>
    </w:p>
    <w:tbl>
      <w:tblPr>
        <w:tblW w:w="0" w:type="auto"/>
        <w:jc w:val="center"/>
        <w:tblLayout w:type="fixed"/>
        <w:tblCellMar>
          <w:left w:w="0" w:type="dxa"/>
          <w:right w:w="0" w:type="dxa"/>
        </w:tblCellMar>
        <w:tblLook w:val="0000" w:firstRow="0" w:lastRow="0" w:firstColumn="0" w:lastColumn="0" w:noHBand="0" w:noVBand="0"/>
      </w:tblPr>
      <w:tblGrid>
        <w:gridCol w:w="716"/>
        <w:gridCol w:w="3534"/>
        <w:gridCol w:w="1729"/>
        <w:gridCol w:w="1729"/>
        <w:gridCol w:w="1724"/>
      </w:tblGrid>
      <w:tr w:rsidR="000318ED" w:rsidRPr="008F7599" w:rsidTr="000318ED">
        <w:trPr>
          <w:trHeight w:hRule="exact" w:val="557"/>
          <w:jc w:val="center"/>
        </w:trPr>
        <w:tc>
          <w:tcPr>
            <w:tcW w:w="7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318ED" w:rsidRPr="008F7599" w:rsidRDefault="000318ED" w:rsidP="000318ED">
            <w:pPr>
              <w:pStyle w:val="TableParagraph"/>
              <w:kinsoku w:val="0"/>
              <w:overflowPunct w:val="0"/>
              <w:spacing w:line="237" w:lineRule="auto"/>
              <w:ind w:left="186" w:right="190" w:firstLine="48"/>
              <w:rPr>
                <w:rFonts w:ascii="Times New Roman" w:hAnsi="Times New Roman" w:cs="Times New Roman"/>
              </w:rPr>
            </w:pPr>
            <w:r w:rsidRPr="008F7599">
              <w:rPr>
                <w:rFonts w:ascii="Times New Roman" w:hAnsi="Times New Roman" w:cs="Times New Roman"/>
              </w:rPr>
              <w:t>№ п/п</w:t>
            </w:r>
          </w:p>
        </w:tc>
        <w:tc>
          <w:tcPr>
            <w:tcW w:w="35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318ED" w:rsidRPr="008F7599" w:rsidRDefault="000318ED" w:rsidP="000318ED">
            <w:pPr>
              <w:pStyle w:val="TableParagraph"/>
              <w:kinsoku w:val="0"/>
              <w:overflowPunct w:val="0"/>
              <w:spacing w:line="237" w:lineRule="auto"/>
              <w:ind w:left="1045" w:right="549" w:hanging="495"/>
              <w:rPr>
                <w:rFonts w:ascii="Times New Roman" w:hAnsi="Times New Roman" w:cs="Times New Roman"/>
              </w:rPr>
            </w:pPr>
            <w:r w:rsidRPr="008F7599">
              <w:rPr>
                <w:rFonts w:ascii="Times New Roman" w:hAnsi="Times New Roman" w:cs="Times New Roman"/>
                <w:spacing w:val="-1"/>
              </w:rPr>
              <w:t>Наименование</w:t>
            </w:r>
            <w:r w:rsidRPr="008F7599">
              <w:rPr>
                <w:rFonts w:ascii="Times New Roman" w:hAnsi="Times New Roman" w:cs="Times New Roman"/>
                <w:spacing w:val="-4"/>
              </w:rPr>
              <w:t xml:space="preserve"> </w:t>
            </w:r>
            <w:r w:rsidRPr="008F7599">
              <w:rPr>
                <w:rFonts w:ascii="Times New Roman" w:hAnsi="Times New Roman" w:cs="Times New Roman"/>
                <w:spacing w:val="-1"/>
              </w:rPr>
              <w:t>объекта,</w:t>
            </w:r>
            <w:r w:rsidRPr="008F7599">
              <w:rPr>
                <w:rFonts w:ascii="Times New Roman" w:hAnsi="Times New Roman" w:cs="Times New Roman"/>
                <w:spacing w:val="35"/>
              </w:rPr>
              <w:t xml:space="preserve"> </w:t>
            </w:r>
            <w:r w:rsidRPr="008F7599">
              <w:rPr>
                <w:rFonts w:ascii="Times New Roman" w:hAnsi="Times New Roman" w:cs="Times New Roman"/>
                <w:spacing w:val="-1"/>
              </w:rPr>
              <w:t>оборудования</w:t>
            </w:r>
          </w:p>
        </w:tc>
        <w:tc>
          <w:tcPr>
            <w:tcW w:w="17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318ED" w:rsidRPr="008F7599" w:rsidRDefault="000318ED" w:rsidP="000318ED">
            <w:pPr>
              <w:pStyle w:val="TableParagraph"/>
              <w:kinsoku w:val="0"/>
              <w:overflowPunct w:val="0"/>
              <w:spacing w:line="237" w:lineRule="auto"/>
              <w:ind w:left="10" w:right="9" w:firstLine="91"/>
              <w:jc w:val="center"/>
              <w:rPr>
                <w:rFonts w:ascii="Times New Roman" w:hAnsi="Times New Roman" w:cs="Times New Roman"/>
                <w:lang w:val="ru-RU"/>
              </w:rPr>
            </w:pPr>
            <w:r w:rsidRPr="008F7599">
              <w:rPr>
                <w:rFonts w:ascii="Times New Roman" w:hAnsi="Times New Roman" w:cs="Times New Roman"/>
                <w:spacing w:val="-1"/>
                <w:lang w:val="ru-RU"/>
              </w:rPr>
              <w:t>Ед</w:t>
            </w:r>
            <w:r>
              <w:rPr>
                <w:rFonts w:ascii="Times New Roman" w:hAnsi="Times New Roman" w:cs="Times New Roman"/>
                <w:spacing w:val="-1"/>
                <w:lang w:val="ru-RU"/>
              </w:rPr>
              <w:t xml:space="preserve">. </w:t>
            </w:r>
            <w:r w:rsidRPr="008F7599">
              <w:rPr>
                <w:rFonts w:ascii="Times New Roman" w:hAnsi="Times New Roman" w:cs="Times New Roman"/>
                <w:spacing w:val="-1"/>
                <w:lang w:val="ru-RU"/>
              </w:rPr>
              <w:t>изм</w:t>
            </w:r>
            <w:r>
              <w:rPr>
                <w:rFonts w:ascii="Times New Roman" w:hAnsi="Times New Roman" w:cs="Times New Roman"/>
                <w:spacing w:val="-1"/>
                <w:lang w:val="ru-RU"/>
              </w:rPr>
              <w:t>.</w:t>
            </w:r>
          </w:p>
        </w:tc>
        <w:tc>
          <w:tcPr>
            <w:tcW w:w="17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318ED" w:rsidRPr="008F7599" w:rsidRDefault="000318ED" w:rsidP="000318ED">
            <w:pPr>
              <w:pStyle w:val="TableParagraph"/>
              <w:kinsoku w:val="0"/>
              <w:overflowPunct w:val="0"/>
              <w:spacing w:line="267" w:lineRule="exact"/>
              <w:ind w:left="258"/>
              <w:rPr>
                <w:rFonts w:ascii="Times New Roman" w:hAnsi="Times New Roman" w:cs="Times New Roman"/>
                <w:lang w:val="ru-RU"/>
              </w:rPr>
            </w:pPr>
            <w:r w:rsidRPr="008F7599">
              <w:rPr>
                <w:rFonts w:ascii="Times New Roman" w:hAnsi="Times New Roman" w:cs="Times New Roman"/>
                <w:spacing w:val="-1"/>
                <w:lang w:val="ru-RU"/>
              </w:rPr>
              <w:t>Количество</w:t>
            </w:r>
          </w:p>
        </w:tc>
        <w:tc>
          <w:tcPr>
            <w:tcW w:w="17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318ED" w:rsidRPr="008F7599" w:rsidRDefault="000318ED" w:rsidP="000318ED">
            <w:pPr>
              <w:pStyle w:val="TableParagraph"/>
              <w:kinsoku w:val="0"/>
              <w:overflowPunct w:val="0"/>
              <w:spacing w:line="237" w:lineRule="auto"/>
              <w:ind w:left="382" w:right="379" w:firstLine="48"/>
              <w:rPr>
                <w:rFonts w:ascii="Times New Roman" w:hAnsi="Times New Roman" w:cs="Times New Roman"/>
                <w:lang w:val="ru-RU"/>
              </w:rPr>
            </w:pPr>
            <w:r w:rsidRPr="008F7599">
              <w:rPr>
                <w:rFonts w:ascii="Times New Roman" w:hAnsi="Times New Roman" w:cs="Times New Roman"/>
                <w:spacing w:val="-1"/>
                <w:lang w:val="ru-RU"/>
              </w:rPr>
              <w:t>Степень</w:t>
            </w:r>
            <w:r w:rsidRPr="008F7599">
              <w:rPr>
                <w:rFonts w:ascii="Times New Roman" w:hAnsi="Times New Roman" w:cs="Times New Roman"/>
                <w:spacing w:val="24"/>
                <w:lang w:val="ru-RU"/>
              </w:rPr>
              <w:t xml:space="preserve"> </w:t>
            </w:r>
            <w:r w:rsidRPr="008F7599">
              <w:rPr>
                <w:rFonts w:ascii="Times New Roman" w:hAnsi="Times New Roman" w:cs="Times New Roman"/>
                <w:spacing w:val="-1"/>
                <w:lang w:val="ru-RU"/>
              </w:rPr>
              <w:t>износа</w:t>
            </w:r>
            <w:r w:rsidRPr="008F7599">
              <w:rPr>
                <w:rFonts w:ascii="Times New Roman" w:hAnsi="Times New Roman" w:cs="Times New Roman"/>
                <w:spacing w:val="1"/>
                <w:lang w:val="ru-RU"/>
              </w:rPr>
              <w:t xml:space="preserve"> </w:t>
            </w:r>
            <w:r w:rsidRPr="008F7599">
              <w:rPr>
                <w:rFonts w:ascii="Times New Roman" w:hAnsi="Times New Roman" w:cs="Times New Roman"/>
                <w:lang w:val="ru-RU"/>
              </w:rPr>
              <w:t>%</w:t>
            </w:r>
          </w:p>
        </w:tc>
      </w:tr>
      <w:tr w:rsidR="000318ED" w:rsidRPr="008F7599" w:rsidTr="000318ED">
        <w:trPr>
          <w:trHeight w:hRule="exact" w:val="557"/>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right="7"/>
              <w:jc w:val="center"/>
              <w:rPr>
                <w:rFonts w:ascii="Times New Roman" w:hAnsi="Times New Roman" w:cs="Times New Roman"/>
                <w:lang w:val="ru-RU"/>
              </w:rPr>
            </w:pPr>
            <w:r w:rsidRPr="008F7599">
              <w:rPr>
                <w:rFonts w:ascii="Times New Roman" w:hAnsi="Times New Roman" w:cs="Times New Roman"/>
                <w:lang w:val="ru-RU"/>
              </w:rPr>
              <w:t>1</w:t>
            </w:r>
          </w:p>
        </w:tc>
        <w:tc>
          <w:tcPr>
            <w:tcW w:w="3534"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38" w:lineRule="auto"/>
              <w:ind w:left="99" w:right="542"/>
              <w:rPr>
                <w:rFonts w:ascii="Times New Roman" w:hAnsi="Times New Roman" w:cs="Times New Roman"/>
                <w:lang w:val="ru-RU"/>
              </w:rPr>
            </w:pPr>
            <w:r w:rsidRPr="008F7599">
              <w:rPr>
                <w:rFonts w:ascii="Times New Roman" w:hAnsi="Times New Roman" w:cs="Times New Roman"/>
                <w:spacing w:val="-1"/>
                <w:lang w:val="ru-RU"/>
              </w:rPr>
              <w:t>Канализационные</w:t>
            </w:r>
            <w:r w:rsidRPr="008F7599">
              <w:rPr>
                <w:rFonts w:ascii="Times New Roman" w:hAnsi="Times New Roman" w:cs="Times New Roman"/>
                <w:spacing w:val="-4"/>
                <w:lang w:val="ru-RU"/>
              </w:rPr>
              <w:t xml:space="preserve"> </w:t>
            </w:r>
            <w:r w:rsidRPr="008F7599">
              <w:rPr>
                <w:rFonts w:ascii="Times New Roman" w:hAnsi="Times New Roman" w:cs="Times New Roman"/>
                <w:spacing w:val="-1"/>
                <w:lang w:val="ru-RU"/>
              </w:rPr>
              <w:t>насосные</w:t>
            </w:r>
            <w:r w:rsidRPr="008F7599">
              <w:rPr>
                <w:rFonts w:ascii="Times New Roman" w:hAnsi="Times New Roman" w:cs="Times New Roman"/>
                <w:spacing w:val="34"/>
                <w:lang w:val="ru-RU"/>
              </w:rPr>
              <w:t xml:space="preserve"> </w:t>
            </w:r>
            <w:r w:rsidRPr="008F7599">
              <w:rPr>
                <w:rFonts w:ascii="Times New Roman" w:hAnsi="Times New Roman" w:cs="Times New Roman"/>
                <w:spacing w:val="-1"/>
                <w:lang w:val="ru-RU"/>
              </w:rPr>
              <w:t>станции</w:t>
            </w:r>
            <w:r w:rsidRPr="008F7599">
              <w:rPr>
                <w:rFonts w:ascii="Times New Roman" w:hAnsi="Times New Roman" w:cs="Times New Roman"/>
                <w:spacing w:val="-2"/>
                <w:lang w:val="ru-RU"/>
              </w:rPr>
              <w:t xml:space="preserve"> </w:t>
            </w:r>
            <w:r w:rsidRPr="008F7599">
              <w:rPr>
                <w:rFonts w:ascii="Times New Roman" w:hAnsi="Times New Roman" w:cs="Times New Roman"/>
                <w:spacing w:val="-1"/>
                <w:lang w:val="ru-RU"/>
              </w:rPr>
              <w:t>(КНС)</w:t>
            </w:r>
          </w:p>
        </w:tc>
        <w:tc>
          <w:tcPr>
            <w:tcW w:w="1729"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right="1"/>
              <w:jc w:val="center"/>
              <w:rPr>
                <w:rFonts w:ascii="Times New Roman" w:hAnsi="Times New Roman" w:cs="Times New Roman"/>
                <w:lang w:val="ru-RU"/>
              </w:rPr>
            </w:pPr>
            <w:r w:rsidRPr="008F7599">
              <w:rPr>
                <w:rFonts w:ascii="Times New Roman" w:hAnsi="Times New Roman" w:cs="Times New Roman"/>
                <w:spacing w:val="-1"/>
                <w:lang w:val="ru-RU"/>
              </w:rPr>
              <w:t>штук</w:t>
            </w:r>
          </w:p>
        </w:tc>
        <w:tc>
          <w:tcPr>
            <w:tcW w:w="1729"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left="4"/>
              <w:jc w:val="center"/>
              <w:rPr>
                <w:rFonts w:ascii="Times New Roman" w:hAnsi="Times New Roman" w:cs="Times New Roman"/>
                <w:lang w:val="ru-RU"/>
              </w:rPr>
            </w:pPr>
            <w:r w:rsidRPr="008F7599">
              <w:rPr>
                <w:rFonts w:ascii="Times New Roman" w:hAnsi="Times New Roman" w:cs="Times New Roman"/>
                <w:lang w:val="ru-RU"/>
              </w:rPr>
              <w:t>5</w:t>
            </w:r>
          </w:p>
        </w:tc>
        <w:tc>
          <w:tcPr>
            <w:tcW w:w="1724"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right="2"/>
              <w:jc w:val="center"/>
              <w:rPr>
                <w:rFonts w:ascii="Times New Roman" w:hAnsi="Times New Roman" w:cs="Times New Roman"/>
                <w:lang w:val="ru-RU"/>
              </w:rPr>
            </w:pPr>
            <w:r w:rsidRPr="008F7599">
              <w:rPr>
                <w:rFonts w:ascii="Times New Roman" w:hAnsi="Times New Roman" w:cs="Times New Roman"/>
                <w:lang w:val="ru-RU"/>
              </w:rPr>
              <w:t>5-80</w:t>
            </w:r>
          </w:p>
        </w:tc>
      </w:tr>
      <w:tr w:rsidR="000318ED" w:rsidRPr="008F7599" w:rsidTr="000318ED">
        <w:trPr>
          <w:trHeight w:hRule="exact" w:val="283"/>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right="7"/>
              <w:jc w:val="center"/>
              <w:rPr>
                <w:rFonts w:ascii="Times New Roman" w:hAnsi="Times New Roman" w:cs="Times New Roman"/>
                <w:lang w:val="ru-RU"/>
              </w:rPr>
            </w:pPr>
            <w:r w:rsidRPr="008F7599">
              <w:rPr>
                <w:rFonts w:ascii="Times New Roman" w:hAnsi="Times New Roman" w:cs="Times New Roman"/>
                <w:lang w:val="ru-RU"/>
              </w:rPr>
              <w:t>2</w:t>
            </w:r>
          </w:p>
        </w:tc>
        <w:tc>
          <w:tcPr>
            <w:tcW w:w="3534"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left="99"/>
              <w:rPr>
                <w:rFonts w:ascii="Times New Roman" w:hAnsi="Times New Roman" w:cs="Times New Roman"/>
                <w:lang w:val="ru-RU"/>
              </w:rPr>
            </w:pPr>
            <w:r w:rsidRPr="008F7599">
              <w:rPr>
                <w:rFonts w:ascii="Times New Roman" w:hAnsi="Times New Roman" w:cs="Times New Roman"/>
                <w:lang w:val="ru-RU"/>
              </w:rPr>
              <w:t>Установленная</w:t>
            </w:r>
            <w:r w:rsidRPr="008F7599">
              <w:rPr>
                <w:rFonts w:ascii="Times New Roman" w:hAnsi="Times New Roman" w:cs="Times New Roman"/>
                <w:spacing w:val="-3"/>
                <w:lang w:val="ru-RU"/>
              </w:rPr>
              <w:t xml:space="preserve"> </w:t>
            </w:r>
            <w:r w:rsidRPr="008F7599">
              <w:rPr>
                <w:rFonts w:ascii="Times New Roman" w:hAnsi="Times New Roman" w:cs="Times New Roman"/>
                <w:spacing w:val="-1"/>
                <w:lang w:val="ru-RU"/>
              </w:rPr>
              <w:t>мощность</w:t>
            </w:r>
            <w:r w:rsidRPr="008F7599">
              <w:rPr>
                <w:rFonts w:ascii="Times New Roman" w:hAnsi="Times New Roman" w:cs="Times New Roman"/>
                <w:spacing w:val="3"/>
                <w:lang w:val="ru-RU"/>
              </w:rPr>
              <w:t xml:space="preserve"> </w:t>
            </w:r>
            <w:r w:rsidRPr="008F7599">
              <w:rPr>
                <w:rFonts w:ascii="Times New Roman" w:hAnsi="Times New Roman" w:cs="Times New Roman"/>
                <w:spacing w:val="-1"/>
                <w:lang w:val="ru-RU"/>
              </w:rPr>
              <w:t>КНС</w:t>
            </w:r>
          </w:p>
        </w:tc>
        <w:tc>
          <w:tcPr>
            <w:tcW w:w="1729"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left="267"/>
              <w:rPr>
                <w:rFonts w:ascii="Times New Roman" w:hAnsi="Times New Roman" w:cs="Times New Roman"/>
                <w:lang w:val="ru-RU"/>
              </w:rPr>
            </w:pPr>
            <w:r w:rsidRPr="008F7599">
              <w:rPr>
                <w:rFonts w:ascii="Times New Roman" w:hAnsi="Times New Roman" w:cs="Times New Roman"/>
                <w:lang w:val="ru-RU"/>
              </w:rPr>
              <w:t>тыс.</w:t>
            </w:r>
            <w:r w:rsidRPr="008F7599">
              <w:rPr>
                <w:rFonts w:ascii="Times New Roman" w:hAnsi="Times New Roman" w:cs="Times New Roman"/>
                <w:spacing w:val="-2"/>
                <w:lang w:val="ru-RU"/>
              </w:rPr>
              <w:t xml:space="preserve"> </w:t>
            </w:r>
            <w:r w:rsidRPr="008F7599">
              <w:rPr>
                <w:rFonts w:ascii="Times New Roman" w:hAnsi="Times New Roman" w:cs="Times New Roman"/>
                <w:spacing w:val="-1"/>
                <w:lang w:val="ru-RU"/>
              </w:rPr>
              <w:t>м</w:t>
            </w:r>
            <w:r w:rsidRPr="008F7599">
              <w:rPr>
                <w:rFonts w:ascii="Times New Roman" w:hAnsi="Times New Roman" w:cs="Times New Roman"/>
                <w:spacing w:val="-1"/>
                <w:position w:val="9"/>
                <w:lang w:val="ru-RU"/>
              </w:rPr>
              <w:t>3</w:t>
            </w:r>
            <w:r w:rsidRPr="008F7599">
              <w:rPr>
                <w:rFonts w:ascii="Times New Roman" w:hAnsi="Times New Roman" w:cs="Times New Roman"/>
                <w:spacing w:val="-1"/>
                <w:lang w:val="ru-RU"/>
              </w:rPr>
              <w:t>/сут.</w:t>
            </w:r>
          </w:p>
        </w:tc>
        <w:tc>
          <w:tcPr>
            <w:tcW w:w="1729"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left="4"/>
              <w:jc w:val="center"/>
              <w:rPr>
                <w:rFonts w:ascii="Times New Roman" w:hAnsi="Times New Roman" w:cs="Times New Roman"/>
              </w:rPr>
            </w:pPr>
            <w:r w:rsidRPr="008F7599">
              <w:rPr>
                <w:rFonts w:ascii="Times New Roman" w:hAnsi="Times New Roman" w:cs="Times New Roman"/>
                <w:lang w:val="ru-RU"/>
              </w:rPr>
              <w:t>7,</w:t>
            </w:r>
            <w:r w:rsidRPr="008F7599">
              <w:rPr>
                <w:rFonts w:ascii="Times New Roman" w:hAnsi="Times New Roman" w:cs="Times New Roman"/>
              </w:rPr>
              <w:t>7</w:t>
            </w:r>
          </w:p>
        </w:tc>
        <w:tc>
          <w:tcPr>
            <w:tcW w:w="1724"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rPr>
                <w:rFonts w:cs="Times New Roman"/>
              </w:rPr>
            </w:pPr>
          </w:p>
        </w:tc>
      </w:tr>
      <w:tr w:rsidR="000318ED" w:rsidRPr="008F7599" w:rsidTr="000318ED">
        <w:trPr>
          <w:trHeight w:hRule="exact" w:val="283"/>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right="7"/>
              <w:jc w:val="center"/>
              <w:rPr>
                <w:rFonts w:ascii="Times New Roman" w:hAnsi="Times New Roman" w:cs="Times New Roman"/>
              </w:rPr>
            </w:pPr>
            <w:r w:rsidRPr="008F7599">
              <w:rPr>
                <w:rFonts w:ascii="Times New Roman" w:hAnsi="Times New Roman" w:cs="Times New Roman"/>
              </w:rPr>
              <w:t>3</w:t>
            </w:r>
          </w:p>
        </w:tc>
        <w:tc>
          <w:tcPr>
            <w:tcW w:w="3534"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left="99"/>
              <w:rPr>
                <w:rFonts w:ascii="Times New Roman" w:hAnsi="Times New Roman" w:cs="Times New Roman"/>
              </w:rPr>
            </w:pPr>
            <w:r w:rsidRPr="008F7599">
              <w:rPr>
                <w:rFonts w:ascii="Times New Roman" w:hAnsi="Times New Roman" w:cs="Times New Roman"/>
                <w:spacing w:val="-1"/>
              </w:rPr>
              <w:t>Очистные</w:t>
            </w:r>
            <w:r w:rsidRPr="008F7599">
              <w:rPr>
                <w:rFonts w:ascii="Times New Roman" w:hAnsi="Times New Roman" w:cs="Times New Roman"/>
                <w:spacing w:val="1"/>
              </w:rPr>
              <w:t xml:space="preserve"> </w:t>
            </w:r>
            <w:r w:rsidRPr="008F7599">
              <w:rPr>
                <w:rFonts w:ascii="Times New Roman" w:hAnsi="Times New Roman" w:cs="Times New Roman"/>
                <w:spacing w:val="-2"/>
              </w:rPr>
              <w:t>сооружения</w:t>
            </w:r>
            <w:r w:rsidRPr="008F7599">
              <w:rPr>
                <w:rFonts w:ascii="Times New Roman" w:hAnsi="Times New Roman" w:cs="Times New Roman"/>
                <w:spacing w:val="2"/>
              </w:rPr>
              <w:t xml:space="preserve"> </w:t>
            </w:r>
            <w:r w:rsidRPr="008F7599">
              <w:rPr>
                <w:rFonts w:ascii="Times New Roman" w:hAnsi="Times New Roman" w:cs="Times New Roman"/>
                <w:spacing w:val="-1"/>
              </w:rPr>
              <w:t>(КОС)</w:t>
            </w:r>
          </w:p>
        </w:tc>
        <w:tc>
          <w:tcPr>
            <w:tcW w:w="1729"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right="1"/>
              <w:jc w:val="center"/>
              <w:rPr>
                <w:rFonts w:ascii="Times New Roman" w:hAnsi="Times New Roman" w:cs="Times New Roman"/>
              </w:rPr>
            </w:pPr>
            <w:r w:rsidRPr="008F7599">
              <w:rPr>
                <w:rFonts w:ascii="Times New Roman" w:hAnsi="Times New Roman" w:cs="Times New Roman"/>
                <w:spacing w:val="-1"/>
              </w:rPr>
              <w:t>штук</w:t>
            </w:r>
          </w:p>
        </w:tc>
        <w:tc>
          <w:tcPr>
            <w:tcW w:w="1729"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left="4"/>
              <w:jc w:val="center"/>
              <w:rPr>
                <w:rFonts w:ascii="Times New Roman" w:hAnsi="Times New Roman" w:cs="Times New Roman"/>
              </w:rPr>
            </w:pPr>
            <w:r w:rsidRPr="008F7599">
              <w:rPr>
                <w:rFonts w:ascii="Times New Roman" w:hAnsi="Times New Roman" w:cs="Times New Roman"/>
              </w:rPr>
              <w:t>1</w:t>
            </w:r>
          </w:p>
        </w:tc>
        <w:tc>
          <w:tcPr>
            <w:tcW w:w="1724"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right="2"/>
              <w:jc w:val="center"/>
              <w:rPr>
                <w:rFonts w:ascii="Times New Roman" w:hAnsi="Times New Roman" w:cs="Times New Roman"/>
              </w:rPr>
            </w:pPr>
            <w:r w:rsidRPr="008F7599">
              <w:rPr>
                <w:rFonts w:ascii="Times New Roman" w:hAnsi="Times New Roman" w:cs="Times New Roman"/>
              </w:rPr>
              <w:t>80</w:t>
            </w:r>
          </w:p>
        </w:tc>
      </w:tr>
      <w:tr w:rsidR="000318ED" w:rsidRPr="008F7599" w:rsidTr="000318ED">
        <w:trPr>
          <w:trHeight w:hRule="exact" w:val="288"/>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72" w:lineRule="exact"/>
              <w:ind w:left="201"/>
              <w:rPr>
                <w:rFonts w:ascii="Times New Roman" w:hAnsi="Times New Roman" w:cs="Times New Roman"/>
              </w:rPr>
            </w:pPr>
            <w:r w:rsidRPr="008F7599">
              <w:rPr>
                <w:rFonts w:ascii="Times New Roman" w:hAnsi="Times New Roman" w:cs="Times New Roman"/>
              </w:rPr>
              <w:t>3.1</w:t>
            </w:r>
          </w:p>
        </w:tc>
        <w:tc>
          <w:tcPr>
            <w:tcW w:w="3534"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72" w:lineRule="exact"/>
              <w:ind w:left="99"/>
              <w:rPr>
                <w:rFonts w:ascii="Times New Roman" w:hAnsi="Times New Roman" w:cs="Times New Roman"/>
              </w:rPr>
            </w:pPr>
            <w:r w:rsidRPr="008F7599">
              <w:rPr>
                <w:rFonts w:ascii="Times New Roman" w:hAnsi="Times New Roman" w:cs="Times New Roman"/>
              </w:rPr>
              <w:t>Установленная</w:t>
            </w:r>
            <w:r w:rsidRPr="008F7599">
              <w:rPr>
                <w:rFonts w:ascii="Times New Roman" w:hAnsi="Times New Roman" w:cs="Times New Roman"/>
                <w:spacing w:val="-3"/>
              </w:rPr>
              <w:t xml:space="preserve"> </w:t>
            </w:r>
            <w:r w:rsidRPr="008F7599">
              <w:rPr>
                <w:rFonts w:ascii="Times New Roman" w:hAnsi="Times New Roman" w:cs="Times New Roman"/>
                <w:spacing w:val="-1"/>
              </w:rPr>
              <w:t>мощность</w:t>
            </w:r>
            <w:r w:rsidRPr="008F7599">
              <w:rPr>
                <w:rFonts w:ascii="Times New Roman" w:hAnsi="Times New Roman" w:cs="Times New Roman"/>
                <w:spacing w:val="3"/>
              </w:rPr>
              <w:t xml:space="preserve"> </w:t>
            </w:r>
            <w:r w:rsidRPr="008F7599">
              <w:rPr>
                <w:rFonts w:ascii="Times New Roman" w:hAnsi="Times New Roman" w:cs="Times New Roman"/>
                <w:spacing w:val="-1"/>
              </w:rPr>
              <w:t>КОС</w:t>
            </w:r>
          </w:p>
        </w:tc>
        <w:tc>
          <w:tcPr>
            <w:tcW w:w="1729"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72" w:lineRule="exact"/>
              <w:ind w:left="267"/>
              <w:rPr>
                <w:rFonts w:ascii="Times New Roman" w:hAnsi="Times New Roman" w:cs="Times New Roman"/>
              </w:rPr>
            </w:pPr>
            <w:proofErr w:type="gramStart"/>
            <w:r w:rsidRPr="008F7599">
              <w:rPr>
                <w:rFonts w:ascii="Times New Roman" w:hAnsi="Times New Roman" w:cs="Times New Roman"/>
              </w:rPr>
              <w:t>тыс</w:t>
            </w:r>
            <w:proofErr w:type="gramEnd"/>
            <w:r w:rsidRPr="008F7599">
              <w:rPr>
                <w:rFonts w:ascii="Times New Roman" w:hAnsi="Times New Roman" w:cs="Times New Roman"/>
              </w:rPr>
              <w:t>.</w:t>
            </w:r>
            <w:r w:rsidRPr="008F7599">
              <w:rPr>
                <w:rFonts w:ascii="Times New Roman" w:hAnsi="Times New Roman" w:cs="Times New Roman"/>
                <w:spacing w:val="-2"/>
              </w:rPr>
              <w:t xml:space="preserve"> </w:t>
            </w:r>
            <w:proofErr w:type="gramStart"/>
            <w:r w:rsidRPr="008F7599">
              <w:rPr>
                <w:rFonts w:ascii="Times New Roman" w:hAnsi="Times New Roman" w:cs="Times New Roman"/>
                <w:spacing w:val="-1"/>
              </w:rPr>
              <w:t>м</w:t>
            </w:r>
            <w:r w:rsidRPr="008F7599">
              <w:rPr>
                <w:rFonts w:ascii="Times New Roman" w:hAnsi="Times New Roman" w:cs="Times New Roman"/>
                <w:spacing w:val="-1"/>
                <w:position w:val="9"/>
              </w:rPr>
              <w:t>3</w:t>
            </w:r>
            <w:r w:rsidRPr="008F7599">
              <w:rPr>
                <w:rFonts w:ascii="Times New Roman" w:hAnsi="Times New Roman" w:cs="Times New Roman"/>
                <w:spacing w:val="-1"/>
              </w:rPr>
              <w:t>/сут</w:t>
            </w:r>
            <w:proofErr w:type="gramEnd"/>
            <w:r w:rsidRPr="008F7599">
              <w:rPr>
                <w:rFonts w:ascii="Times New Roman" w:hAnsi="Times New Roman" w:cs="Times New Roman"/>
                <w:spacing w:val="-1"/>
              </w:rPr>
              <w:t>.</w:t>
            </w:r>
          </w:p>
        </w:tc>
        <w:tc>
          <w:tcPr>
            <w:tcW w:w="1729"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72" w:lineRule="exact"/>
              <w:ind w:left="4"/>
              <w:jc w:val="center"/>
              <w:rPr>
                <w:rFonts w:ascii="Times New Roman" w:hAnsi="Times New Roman" w:cs="Times New Roman"/>
              </w:rPr>
            </w:pPr>
            <w:r w:rsidRPr="008F7599">
              <w:rPr>
                <w:rFonts w:ascii="Times New Roman" w:hAnsi="Times New Roman" w:cs="Times New Roman"/>
              </w:rPr>
              <w:t>4,2</w:t>
            </w:r>
          </w:p>
        </w:tc>
        <w:tc>
          <w:tcPr>
            <w:tcW w:w="1724"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rPr>
                <w:rFonts w:cs="Times New Roman"/>
              </w:rPr>
            </w:pPr>
          </w:p>
        </w:tc>
      </w:tr>
      <w:tr w:rsidR="000318ED" w:rsidRPr="008F7599" w:rsidTr="000318ED">
        <w:trPr>
          <w:trHeight w:hRule="exact" w:val="557"/>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right="7"/>
              <w:jc w:val="center"/>
              <w:rPr>
                <w:rFonts w:ascii="Times New Roman" w:hAnsi="Times New Roman" w:cs="Times New Roman"/>
              </w:rPr>
            </w:pPr>
            <w:r w:rsidRPr="008F7599">
              <w:rPr>
                <w:rFonts w:ascii="Times New Roman" w:hAnsi="Times New Roman" w:cs="Times New Roman"/>
              </w:rPr>
              <w:t>4</w:t>
            </w:r>
          </w:p>
        </w:tc>
        <w:tc>
          <w:tcPr>
            <w:tcW w:w="3534"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37" w:lineRule="auto"/>
              <w:ind w:left="99" w:right="1203"/>
              <w:rPr>
                <w:rFonts w:ascii="Times New Roman" w:hAnsi="Times New Roman" w:cs="Times New Roman"/>
              </w:rPr>
            </w:pPr>
            <w:r w:rsidRPr="008F7599">
              <w:rPr>
                <w:rFonts w:ascii="Times New Roman" w:hAnsi="Times New Roman" w:cs="Times New Roman"/>
                <w:spacing w:val="-1"/>
              </w:rPr>
              <w:t>Протяженность</w:t>
            </w:r>
            <w:r w:rsidRPr="008F7599">
              <w:rPr>
                <w:rFonts w:ascii="Times New Roman" w:hAnsi="Times New Roman" w:cs="Times New Roman"/>
                <w:spacing w:val="6"/>
              </w:rPr>
              <w:t xml:space="preserve"> </w:t>
            </w:r>
            <w:r w:rsidRPr="008F7599">
              <w:rPr>
                <w:rFonts w:ascii="Times New Roman" w:hAnsi="Times New Roman" w:cs="Times New Roman"/>
                <w:spacing w:val="-1"/>
              </w:rPr>
              <w:t>сетей</w:t>
            </w:r>
            <w:r w:rsidRPr="008F7599">
              <w:rPr>
                <w:rFonts w:ascii="Times New Roman" w:hAnsi="Times New Roman" w:cs="Times New Roman"/>
                <w:spacing w:val="28"/>
              </w:rPr>
              <w:t xml:space="preserve"> </w:t>
            </w:r>
            <w:r w:rsidRPr="008F7599">
              <w:rPr>
                <w:rFonts w:ascii="Times New Roman" w:hAnsi="Times New Roman" w:cs="Times New Roman"/>
                <w:spacing w:val="-1"/>
              </w:rPr>
              <w:t>водоотведения</w:t>
            </w:r>
          </w:p>
        </w:tc>
        <w:tc>
          <w:tcPr>
            <w:tcW w:w="1729"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jc w:val="center"/>
              <w:rPr>
                <w:rFonts w:ascii="Times New Roman" w:hAnsi="Times New Roman" w:cs="Times New Roman"/>
              </w:rPr>
            </w:pPr>
            <w:r w:rsidRPr="008F7599">
              <w:rPr>
                <w:rFonts w:ascii="Times New Roman" w:hAnsi="Times New Roman" w:cs="Times New Roman"/>
                <w:spacing w:val="-2"/>
              </w:rPr>
              <w:t>км</w:t>
            </w:r>
          </w:p>
        </w:tc>
        <w:tc>
          <w:tcPr>
            <w:tcW w:w="1729"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left="9"/>
              <w:jc w:val="center"/>
              <w:rPr>
                <w:rFonts w:ascii="Times New Roman" w:hAnsi="Times New Roman" w:cs="Times New Roman"/>
              </w:rPr>
            </w:pPr>
            <w:r w:rsidRPr="008F7599">
              <w:rPr>
                <w:rFonts w:ascii="Times New Roman" w:hAnsi="Times New Roman" w:cs="Times New Roman"/>
              </w:rPr>
              <w:t>26,6</w:t>
            </w:r>
          </w:p>
        </w:tc>
        <w:tc>
          <w:tcPr>
            <w:tcW w:w="1724" w:type="dxa"/>
            <w:tcBorders>
              <w:top w:val="single" w:sz="4" w:space="0" w:color="000000"/>
              <w:left w:val="single" w:sz="4" w:space="0" w:color="000000"/>
              <w:bottom w:val="single" w:sz="4" w:space="0" w:color="000000"/>
              <w:right w:val="single" w:sz="4" w:space="0" w:color="000000"/>
            </w:tcBorders>
            <w:vAlign w:val="center"/>
          </w:tcPr>
          <w:p w:rsidR="000318ED" w:rsidRPr="008F7599" w:rsidRDefault="000318ED" w:rsidP="000318ED">
            <w:pPr>
              <w:pStyle w:val="TableParagraph"/>
              <w:kinsoku w:val="0"/>
              <w:overflowPunct w:val="0"/>
              <w:spacing w:line="267" w:lineRule="exact"/>
              <w:ind w:right="2"/>
              <w:jc w:val="center"/>
              <w:rPr>
                <w:rFonts w:ascii="Times New Roman" w:hAnsi="Times New Roman" w:cs="Times New Roman"/>
              </w:rPr>
            </w:pPr>
            <w:r w:rsidRPr="008F7599">
              <w:rPr>
                <w:rFonts w:ascii="Times New Roman" w:hAnsi="Times New Roman" w:cs="Times New Roman"/>
              </w:rPr>
              <w:t>80</w:t>
            </w:r>
          </w:p>
        </w:tc>
      </w:tr>
    </w:tbl>
    <w:p w:rsidR="000318ED" w:rsidRDefault="000318ED" w:rsidP="000318ED"/>
    <w:p w:rsidR="000318ED" w:rsidRPr="000318ED" w:rsidRDefault="000318ED" w:rsidP="00C05378">
      <w:pPr>
        <w:spacing w:after="0"/>
        <w:ind w:right="-2" w:firstLine="709"/>
        <w:rPr>
          <w:rFonts w:cs="Times New Roman"/>
          <w:color w:val="000009"/>
          <w:spacing w:val="-1"/>
          <w:szCs w:val="24"/>
        </w:rPr>
      </w:pPr>
      <w:r w:rsidRPr="000318ED">
        <w:rPr>
          <w:rFonts w:cs="Times New Roman"/>
          <w:color w:val="000009"/>
          <w:spacing w:val="-1"/>
          <w:szCs w:val="24"/>
        </w:rPr>
        <w:t>Анализ текущего состояния системы очистки сточных вод выявил основные проблемы, которые оказывают существенное влияние на качество и надежность обслуживания и требуют решения:</w:t>
      </w:r>
    </w:p>
    <w:p w:rsidR="000318ED" w:rsidRPr="000318ED" w:rsidRDefault="000318ED" w:rsidP="00C05378">
      <w:pPr>
        <w:spacing w:after="0"/>
        <w:ind w:right="-2" w:firstLine="709"/>
        <w:rPr>
          <w:rFonts w:cs="Times New Roman"/>
          <w:color w:val="000009"/>
          <w:spacing w:val="-1"/>
          <w:szCs w:val="24"/>
        </w:rPr>
      </w:pPr>
      <w:r w:rsidRPr="000318ED">
        <w:rPr>
          <w:rFonts w:cs="Times New Roman"/>
          <w:color w:val="000009"/>
          <w:spacing w:val="-1"/>
          <w:szCs w:val="24"/>
        </w:rPr>
        <w:t>большое количество аварийных сбросов не очищенных вод;</w:t>
      </w:r>
    </w:p>
    <w:p w:rsidR="000318ED" w:rsidRPr="000318ED" w:rsidRDefault="000318ED" w:rsidP="00C05378">
      <w:pPr>
        <w:spacing w:after="0"/>
        <w:ind w:right="-2" w:firstLine="709"/>
        <w:rPr>
          <w:rFonts w:cs="Times New Roman"/>
          <w:color w:val="000009"/>
          <w:spacing w:val="-1"/>
          <w:szCs w:val="24"/>
        </w:rPr>
      </w:pPr>
      <w:r w:rsidRPr="000318ED">
        <w:rPr>
          <w:rFonts w:cs="Times New Roman"/>
          <w:color w:val="000009"/>
          <w:spacing w:val="-1"/>
          <w:szCs w:val="24"/>
        </w:rPr>
        <w:t>загрязнение окружающей среды некачественно очищенными бытовыми сточными водами (недостаточный уровень очистки);</w:t>
      </w:r>
    </w:p>
    <w:p w:rsidR="000318ED" w:rsidRPr="000318ED" w:rsidRDefault="000318ED" w:rsidP="00C05378">
      <w:pPr>
        <w:spacing w:after="0"/>
        <w:ind w:right="-2" w:firstLine="709"/>
        <w:rPr>
          <w:rFonts w:cs="Times New Roman"/>
          <w:color w:val="000009"/>
          <w:spacing w:val="-1"/>
          <w:szCs w:val="24"/>
        </w:rPr>
      </w:pPr>
      <w:r w:rsidRPr="000318ED">
        <w:rPr>
          <w:rFonts w:cs="Times New Roman"/>
          <w:color w:val="000009"/>
          <w:spacing w:val="-1"/>
          <w:szCs w:val="24"/>
        </w:rPr>
        <w:t>хлорирование и обеззараживание очищенных вод не осуществляется;</w:t>
      </w:r>
    </w:p>
    <w:p w:rsidR="000318ED" w:rsidRPr="000318ED" w:rsidRDefault="000318ED" w:rsidP="00C05378">
      <w:pPr>
        <w:spacing w:after="0"/>
        <w:ind w:right="-2" w:firstLine="709"/>
        <w:rPr>
          <w:rFonts w:cs="Times New Roman"/>
          <w:color w:val="000009"/>
          <w:spacing w:val="-1"/>
          <w:szCs w:val="24"/>
        </w:rPr>
      </w:pPr>
      <w:r w:rsidRPr="000318ED">
        <w:rPr>
          <w:rFonts w:cs="Times New Roman"/>
          <w:color w:val="000009"/>
          <w:spacing w:val="-1"/>
          <w:szCs w:val="24"/>
        </w:rPr>
        <w:t>высокий физический и моральный износ сооружений и оборудования.</w:t>
      </w:r>
    </w:p>
    <w:p w:rsidR="000318ED" w:rsidRPr="000318ED" w:rsidRDefault="000318ED" w:rsidP="00C05378">
      <w:pPr>
        <w:spacing w:after="0"/>
        <w:ind w:right="-2" w:firstLine="709"/>
        <w:rPr>
          <w:rFonts w:cs="Times New Roman"/>
          <w:color w:val="000009"/>
          <w:spacing w:val="-1"/>
          <w:szCs w:val="24"/>
        </w:rPr>
      </w:pPr>
      <w:r w:rsidRPr="000318ED">
        <w:rPr>
          <w:rFonts w:cs="Times New Roman"/>
          <w:color w:val="000009"/>
          <w:spacing w:val="-1"/>
          <w:szCs w:val="24"/>
        </w:rPr>
        <w:t>Канализационные очистные сооружения р.п. Арти в значительной степени отстают от темпов развития градостроительства, качество сбрасываемых сточных вод не соответствует требованиям по предельно допустимому сбросу по содержанию биогенных веществ.</w:t>
      </w:r>
    </w:p>
    <w:p w:rsidR="00157D0D" w:rsidRDefault="00157D0D" w:rsidP="00171EEB">
      <w:pPr>
        <w:pStyle w:val="Default"/>
        <w:jc w:val="both"/>
      </w:pPr>
    </w:p>
    <w:p w:rsidR="00C05378" w:rsidRPr="00C05378" w:rsidRDefault="00C05378" w:rsidP="00C05378">
      <w:pPr>
        <w:pStyle w:val="21"/>
        <w:ind w:left="0"/>
        <w:contextualSpacing/>
        <w:rPr>
          <w:kern w:val="24"/>
          <w:sz w:val="24"/>
          <w:szCs w:val="24"/>
          <w:lang w:val="ru-RU"/>
        </w:rPr>
      </w:pPr>
      <w:bookmarkStart w:id="23" w:name="_Toc88573341"/>
      <w:r w:rsidRPr="00C05378">
        <w:rPr>
          <w:kern w:val="24"/>
          <w:sz w:val="24"/>
          <w:szCs w:val="24"/>
          <w:lang w:val="ru-RU"/>
        </w:rPr>
        <w:t>3.6. Характеристика состояния и проблем в сфере обращения с ТБО в городском округе</w:t>
      </w:r>
      <w:bookmarkEnd w:id="23"/>
    </w:p>
    <w:p w:rsidR="00C05378" w:rsidRDefault="00C05378" w:rsidP="00171EEB">
      <w:pPr>
        <w:pStyle w:val="Default"/>
        <w:jc w:val="both"/>
      </w:pPr>
    </w:p>
    <w:p w:rsidR="00C05378" w:rsidRPr="00C05378" w:rsidRDefault="00C05378" w:rsidP="00C05378">
      <w:pPr>
        <w:spacing w:after="0"/>
        <w:ind w:right="-2" w:firstLine="709"/>
        <w:rPr>
          <w:rFonts w:cs="Times New Roman"/>
          <w:color w:val="000009"/>
          <w:spacing w:val="-1"/>
          <w:szCs w:val="24"/>
        </w:rPr>
      </w:pPr>
      <w:r w:rsidRPr="00C05378">
        <w:rPr>
          <w:rFonts w:cs="Times New Roman"/>
          <w:color w:val="000009"/>
          <w:spacing w:val="-1"/>
          <w:szCs w:val="24"/>
        </w:rPr>
        <w:t xml:space="preserve">Удаление твердых коммунальных отходов (ТКО) в Артинском городском округе осуществляется по планово-регулярной схеме в сроки, предусмотренные санитарными правилами. Контейнеры и другие емкости, предназначенные для сбора твердых коммунальных отходов в благоустроенном секторе, должны вывозиться или опорожняться ежедневно (СанПиН 2.1.2.2645-10) (Постановление Главного государственного санитарного врача Российской Федерации от 10 июня 2010 г. N 64 г. Москва "Об утверждении СанПиН 2.1.2.2645-10"). Контейнеры и другие емкости, предназначенные для сбора твердых коммунальных отходов в частном секторе, должны вывозиться или опорожняться раз в три дня (согласно «Санитарным правилам содержания территории населенных мест» № 4690-88). </w:t>
      </w:r>
    </w:p>
    <w:p w:rsidR="00C05378" w:rsidRPr="00C05378" w:rsidRDefault="00C05378" w:rsidP="00C05378">
      <w:pPr>
        <w:spacing w:after="0"/>
        <w:ind w:right="-2" w:firstLine="709"/>
        <w:rPr>
          <w:rFonts w:cs="Times New Roman"/>
          <w:color w:val="000009"/>
          <w:spacing w:val="-1"/>
          <w:szCs w:val="24"/>
        </w:rPr>
      </w:pPr>
      <w:r w:rsidRPr="00C05378">
        <w:rPr>
          <w:rFonts w:cs="Times New Roman"/>
          <w:color w:val="000009"/>
          <w:spacing w:val="-1"/>
          <w:szCs w:val="24"/>
        </w:rPr>
        <w:t xml:space="preserve">Организованный сбор и вывоз образовавшихся отходов от жизнедеятельности населения и объектов общественного назначения на территории Артинского городского округа представляет собой смешанную систему. Сбор ТКО осуществляется в несменяемые стандартные контейнеры объемом 0,75 </w:t>
      </w:r>
      <w:proofErr w:type="gramStart"/>
      <w:r w:rsidRPr="00C05378">
        <w:rPr>
          <w:rFonts w:cs="Times New Roman"/>
          <w:color w:val="000009"/>
          <w:spacing w:val="-1"/>
          <w:szCs w:val="24"/>
        </w:rPr>
        <w:t>куб.м</w:t>
      </w:r>
      <w:proofErr w:type="gramEnd"/>
      <w:r w:rsidRPr="00C05378">
        <w:rPr>
          <w:rFonts w:cs="Times New Roman"/>
          <w:color w:val="000009"/>
          <w:spacing w:val="-1"/>
          <w:szCs w:val="24"/>
        </w:rPr>
        <w:t>, а также по графику вывоза ТКО в согласованных местах остановок от жителей. Контейнеры установлены во всех населённых пунктах свыше 100 человек.</w:t>
      </w:r>
    </w:p>
    <w:p w:rsidR="00C05378" w:rsidRPr="00526455" w:rsidRDefault="00C05378" w:rsidP="00C05378">
      <w:pPr>
        <w:spacing w:after="0"/>
        <w:ind w:firstLine="709"/>
        <w:rPr>
          <w:szCs w:val="24"/>
        </w:rPr>
      </w:pPr>
      <w:r w:rsidRPr="00526455">
        <w:rPr>
          <w:szCs w:val="24"/>
        </w:rPr>
        <w:t xml:space="preserve">Контейнерные площадки располагаются на дворовых территориях, имеют подъездные пути, твердое покрытие. По виду контейнерных площадок на территории Артинского ГО есть как с металлическим ограждением, так и с бетонным. Контейнерные площадки установлены как на бетонное, так и на асфальтовое основание. Расстояние от </w:t>
      </w:r>
      <w:r w:rsidRPr="00526455">
        <w:rPr>
          <w:szCs w:val="24"/>
        </w:rPr>
        <w:lastRenderedPageBreak/>
        <w:t xml:space="preserve">площадок до окон домов по нормам не должно быть менее 20 метров, а радиус обслуживания площадки не должен превышать 100 м в </w:t>
      </w:r>
      <w:r>
        <w:rPr>
          <w:szCs w:val="24"/>
        </w:rPr>
        <w:t>благоустроенном жилищном фонде.</w:t>
      </w:r>
    </w:p>
    <w:p w:rsidR="00C05378" w:rsidRPr="00526455" w:rsidRDefault="00C05378" w:rsidP="00C05378">
      <w:pPr>
        <w:tabs>
          <w:tab w:val="left" w:pos="709"/>
        </w:tabs>
        <w:suppressAutoHyphens/>
        <w:spacing w:after="0"/>
        <w:ind w:firstLine="709"/>
        <w:rPr>
          <w:szCs w:val="24"/>
        </w:rPr>
      </w:pPr>
      <w:r w:rsidRPr="00526455">
        <w:rPr>
          <w:szCs w:val="24"/>
        </w:rPr>
        <w:t>Специально оборудованные места для сбора КГО или площадки под размещение бункеров до 2019 года отсутствовали. Сбор крупногабаритных отходов (далее – КГО) контейнерным мусоровозом в Артинском ГО не осуществляется, бункеры не установлены. Обработка (измельчение, сортировка и т.п.) КГО перед захоронением отсутствует.</w:t>
      </w:r>
    </w:p>
    <w:p w:rsidR="00C05378" w:rsidRPr="00526455" w:rsidRDefault="00C05378" w:rsidP="00C05378">
      <w:pPr>
        <w:tabs>
          <w:tab w:val="left" w:pos="709"/>
        </w:tabs>
        <w:suppressAutoHyphens/>
        <w:spacing w:after="0"/>
        <w:ind w:firstLine="709"/>
        <w:rPr>
          <w:szCs w:val="24"/>
        </w:rPr>
      </w:pPr>
      <w:r w:rsidRPr="00526455">
        <w:rPr>
          <w:szCs w:val="24"/>
        </w:rPr>
        <w:t>КГО размещают на тех же объектах, на которых размещают ТКО.</w:t>
      </w:r>
    </w:p>
    <w:p w:rsidR="00C05378" w:rsidRPr="00526455" w:rsidRDefault="00C05378" w:rsidP="00C05378">
      <w:pPr>
        <w:spacing w:after="0"/>
        <w:ind w:firstLine="709"/>
        <w:rPr>
          <w:szCs w:val="24"/>
        </w:rPr>
      </w:pPr>
      <w:r w:rsidRPr="00526455">
        <w:rPr>
          <w:szCs w:val="24"/>
        </w:rPr>
        <w:t xml:space="preserve">Объем образования отходов в результате деятельности объектов общественного назначения может рассматриваться как показатель обеспеченности населения услугами. Чем выше уровень жизни населения, тем выше объемы образования отходов соответственно. </w:t>
      </w:r>
    </w:p>
    <w:p w:rsidR="00C05378" w:rsidRPr="00526455" w:rsidRDefault="00C05378" w:rsidP="00C05378">
      <w:pPr>
        <w:pStyle w:val="a6"/>
        <w:ind w:firstLine="709"/>
        <w:rPr>
          <w:szCs w:val="24"/>
        </w:rPr>
      </w:pPr>
      <w:r w:rsidRPr="00526455">
        <w:rPr>
          <w:szCs w:val="24"/>
        </w:rPr>
        <w:t>В число объектов обязательного обслуживания спецтехникой ЖКХ должны быть включены предприятия торговли, общественного питания, больницы, детские сады, школы и другие предприятия. Предприятия принимаются к обслуживанию по заявкам. Для вывоза ТКО может использоваться собственный транспорт, но только при наличии лицензии на право обращения с отходами.</w:t>
      </w:r>
    </w:p>
    <w:p w:rsidR="00C05378" w:rsidRPr="00526455" w:rsidRDefault="00C05378" w:rsidP="00C05378">
      <w:pPr>
        <w:suppressAutoHyphens/>
        <w:spacing w:after="0"/>
        <w:ind w:firstLine="709"/>
        <w:rPr>
          <w:szCs w:val="24"/>
        </w:rPr>
      </w:pPr>
      <w:r w:rsidRPr="00526455">
        <w:rPr>
          <w:szCs w:val="24"/>
        </w:rPr>
        <w:t xml:space="preserve">Согласно правилам благоустройства территории Артинского ГО ответственность за сбор и вывоз ТКО от иных производителей ТКО возлагается на собственников, арендаторов и иных пользователей нежилых помещений. </w:t>
      </w:r>
    </w:p>
    <w:p w:rsidR="00C05378" w:rsidRDefault="00C05378" w:rsidP="00C05378">
      <w:pPr>
        <w:ind w:firstLine="709"/>
      </w:pPr>
      <w:r w:rsidRPr="00662BBA">
        <w:t>В соответствии с требованиями СанПиН 2.1.7.3550-19 все сборники отходов необходимо промывать, а в случае необходимости и дезинфицировать. Периодичность обработки не реже 1 раза в 10 дней</w:t>
      </w:r>
    </w:p>
    <w:p w:rsidR="00C05378" w:rsidRPr="000C625A" w:rsidRDefault="00C05378" w:rsidP="00C05378">
      <w:pPr>
        <w:spacing w:after="0"/>
        <w:ind w:firstLine="709"/>
      </w:pPr>
      <w:r w:rsidRPr="000C625A">
        <w:t>На территории Артинского городского округа действует один полигон для размещения ТКО, расположенный западнее от пгт.</w:t>
      </w:r>
      <w:r>
        <w:t xml:space="preserve"> </w:t>
      </w:r>
      <w:r w:rsidRPr="000C625A">
        <w:t>Арти на расстоянии 9 км. В настоящее время полигон ТКО представляет специально оборудованную территорию площадью 7,92 га. Полигон имеет нагорную канаву, по контуру со всех сторон окружен металлическим ограждением с воротами.</w:t>
      </w:r>
    </w:p>
    <w:p w:rsidR="00C05378" w:rsidRPr="000C625A" w:rsidRDefault="00C05378" w:rsidP="00C05378">
      <w:pPr>
        <w:spacing w:after="0"/>
        <w:ind w:firstLine="709"/>
      </w:pPr>
      <w:r w:rsidRPr="000C625A">
        <w:t xml:space="preserve">Полигон включен в реестр объектов размещения отходов. Согласно </w:t>
      </w:r>
      <w:proofErr w:type="gramStart"/>
      <w:r w:rsidRPr="000C625A">
        <w:t>записи регистрации</w:t>
      </w:r>
      <w:proofErr w:type="gramEnd"/>
      <w:r w:rsidRPr="000C625A">
        <w:t xml:space="preserve"> в ГРОРО от 27.07.2017 г. № 66-00217-Х-00371-270717 на данном объекте разрешено хранение ТКО.</w:t>
      </w:r>
    </w:p>
    <w:p w:rsidR="00C05378" w:rsidRPr="000C625A" w:rsidRDefault="00C05378" w:rsidP="00C05378">
      <w:pPr>
        <w:spacing w:after="0"/>
        <w:ind w:firstLine="709"/>
      </w:pPr>
      <w:r w:rsidRPr="000C625A">
        <w:t>Полигон эксплуатируется с 1995 г.</w:t>
      </w:r>
    </w:p>
    <w:p w:rsidR="00C05378" w:rsidRPr="000C625A" w:rsidRDefault="00C05378" w:rsidP="00C05378">
      <w:pPr>
        <w:spacing w:after="0"/>
        <w:ind w:firstLine="709"/>
      </w:pPr>
      <w:r w:rsidRPr="000C625A">
        <w:t>В соответствии с рабочим проектом полигона для складирования ТБО пгт.</w:t>
      </w:r>
      <w:r>
        <w:t xml:space="preserve"> </w:t>
      </w:r>
      <w:r w:rsidRPr="000C625A">
        <w:t>Арти на объекте выполняются следующие основные виды работ: прием, складирование и изоляция отходов. Отходы разравниваются слоем 0,25 м с 4-х кратным уплотнением до получения слоя толщиной 2 м с изоляцией грунта из резерва высотой 0,2 м.</w:t>
      </w:r>
    </w:p>
    <w:p w:rsidR="00C05378" w:rsidRPr="000C625A" w:rsidRDefault="00C05378" w:rsidP="00C05378">
      <w:pPr>
        <w:spacing w:after="0"/>
        <w:ind w:firstLine="709"/>
      </w:pPr>
      <w:r w:rsidRPr="000C625A">
        <w:t xml:space="preserve">Емкость полигона в соответствии с рабочим проектом составляет 349,7 тыс. </w:t>
      </w:r>
      <w:proofErr w:type="gramStart"/>
      <w:r w:rsidRPr="000C625A">
        <w:t>куб.м</w:t>
      </w:r>
      <w:proofErr w:type="gramEnd"/>
      <w:r w:rsidRPr="000C625A">
        <w:t>, объем принимаемых отходов на объекте – 296,084 тыс. куб.м.</w:t>
      </w:r>
    </w:p>
    <w:p w:rsidR="00C05378" w:rsidRPr="000C625A" w:rsidRDefault="00C05378" w:rsidP="00C05378">
      <w:pPr>
        <w:spacing w:after="0"/>
        <w:ind w:firstLine="709"/>
      </w:pPr>
      <w:r w:rsidRPr="000C625A">
        <w:t>Приказом Федеральной службы по надзору в сфере природопользования от 14.02.2019 г. № 38 внесены изменения в реестр ГРОРО, изменено назначение объекта размещения отходов (полигон) на захоронение отходов.</w:t>
      </w:r>
    </w:p>
    <w:p w:rsidR="00C05378" w:rsidRDefault="00C05378" w:rsidP="00C05378">
      <w:pPr>
        <w:spacing w:after="0"/>
        <w:ind w:firstLine="709"/>
      </w:pPr>
      <w:r w:rsidRPr="000C625A">
        <w:t>В таблице 35 представлены сведения об объекте размещения отходов пгт.</w:t>
      </w:r>
      <w:r>
        <w:t xml:space="preserve"> </w:t>
      </w:r>
      <w:r w:rsidRPr="000C625A">
        <w:t>Арти.</w:t>
      </w:r>
    </w:p>
    <w:p w:rsidR="00C05378" w:rsidRPr="000C625A" w:rsidRDefault="00C05378" w:rsidP="00C05378">
      <w:pPr>
        <w:spacing w:after="0"/>
        <w:ind w:firstLine="709"/>
      </w:pPr>
    </w:p>
    <w:p w:rsidR="00C05378" w:rsidRPr="000C625A" w:rsidRDefault="00C05378" w:rsidP="00C05378">
      <w:pPr>
        <w:spacing w:after="0"/>
        <w:ind w:firstLine="709"/>
        <w:rPr>
          <w:b/>
        </w:rPr>
      </w:pPr>
      <w:r>
        <w:rPr>
          <w:b/>
          <w:szCs w:val="24"/>
        </w:rPr>
        <w:t>Таблица 3.6.1</w:t>
      </w:r>
      <w:r w:rsidRPr="000C625A">
        <w:rPr>
          <w:b/>
          <w:szCs w:val="24"/>
        </w:rPr>
        <w:t xml:space="preserve"> - </w:t>
      </w:r>
      <w:r w:rsidRPr="000C625A">
        <w:rPr>
          <w:b/>
        </w:rPr>
        <w:t>Основные характеристика полигона для размещения ТКО</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969"/>
      </w:tblGrid>
      <w:tr w:rsidR="00C05378" w:rsidRPr="000C625A" w:rsidTr="00B269D3">
        <w:trPr>
          <w:trHeight w:val="397"/>
          <w:tblHeader/>
        </w:trPr>
        <w:tc>
          <w:tcPr>
            <w:tcW w:w="5495" w:type="dxa"/>
            <w:shd w:val="clear" w:color="auto" w:fill="F2F2F2" w:themeFill="background1" w:themeFillShade="F2"/>
            <w:vAlign w:val="center"/>
          </w:tcPr>
          <w:p w:rsidR="00C05378" w:rsidRPr="000C625A" w:rsidRDefault="00C05378" w:rsidP="00B269D3">
            <w:pPr>
              <w:spacing w:line="276" w:lineRule="auto"/>
              <w:jc w:val="center"/>
              <w:rPr>
                <w:rFonts w:cs="Times New Roman"/>
                <w:bCs/>
                <w:sz w:val="22"/>
              </w:rPr>
            </w:pPr>
            <w:r w:rsidRPr="000C625A">
              <w:rPr>
                <w:rFonts w:cs="Times New Roman"/>
                <w:bCs/>
                <w:sz w:val="22"/>
              </w:rPr>
              <w:t>Характеристика</w:t>
            </w:r>
          </w:p>
        </w:tc>
        <w:tc>
          <w:tcPr>
            <w:tcW w:w="3969" w:type="dxa"/>
            <w:shd w:val="clear" w:color="auto" w:fill="F2F2F2" w:themeFill="background1" w:themeFillShade="F2"/>
            <w:vAlign w:val="center"/>
          </w:tcPr>
          <w:p w:rsidR="00C05378" w:rsidRPr="000C625A" w:rsidRDefault="00C05378" w:rsidP="00B269D3">
            <w:pPr>
              <w:spacing w:line="276" w:lineRule="auto"/>
              <w:jc w:val="center"/>
              <w:rPr>
                <w:rFonts w:cs="Times New Roman"/>
                <w:bCs/>
                <w:sz w:val="22"/>
              </w:rPr>
            </w:pPr>
            <w:r w:rsidRPr="000C625A">
              <w:rPr>
                <w:rFonts w:cs="Times New Roman"/>
                <w:bCs/>
                <w:sz w:val="22"/>
              </w:rPr>
              <w:t>Показатель</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Вид объекта размещения</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полигон</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Состояние статуса объекта:</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действующий</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Год начала эксплуатации</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1995</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lastRenderedPageBreak/>
              <w:t>Год закрытия</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2035</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Срок эксплуатации, лет</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40</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Площадь полигона, га</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7,92</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в т.ч. площадь участка складирования, га</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4,83</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Наименование организации - собственника</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Комитет по управлению имуществом Администрации АГО</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Эксплуатирующая организация:</w:t>
            </w:r>
          </w:p>
        </w:tc>
        <w:tc>
          <w:tcPr>
            <w:tcW w:w="3969" w:type="dxa"/>
            <w:vAlign w:val="center"/>
          </w:tcPr>
          <w:p w:rsidR="00C05378" w:rsidRPr="000C625A" w:rsidRDefault="00C05378" w:rsidP="00B269D3">
            <w:pPr>
              <w:spacing w:line="276" w:lineRule="auto"/>
              <w:ind w:left="-95" w:firstLine="95"/>
              <w:rPr>
                <w:rFonts w:cs="Times New Roman"/>
                <w:sz w:val="22"/>
              </w:rPr>
            </w:pPr>
            <w:r w:rsidRPr="000C625A">
              <w:rPr>
                <w:rFonts w:cs="Times New Roman"/>
                <w:sz w:val="22"/>
              </w:rPr>
              <w:t>МУП АГО «Уют-Сервис»</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Серия номер лицензии на обращение с опасными отходами</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066 № 00527 от 25.11.2016 г.</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Ближайший населенный пункт, расстояние до границ селитебной зоны, км</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в 7 км от д. Чекмаш</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Наименование водного объекта, расстояние , км</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р. Чекмаш, 7 км</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Размер санитарно-защитной зоны, м</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500</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Наличие нагорной канавы </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да</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Наличие ограждения или вала по периметру полигона </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да</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Наличие шлагбаума </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да</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Наличие противофильтрационного экрана </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нет</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Подъездные пути  к картам полигона</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Необходимо обустройство</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Наличие контрольно-дезинфицирующей зоны для мойки колес мусоровозов и контейнеров </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да</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Наличие спроектированного участка сортировки отходов </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нет</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Виды принимаемых отходов и классы опасности </w:t>
            </w:r>
          </w:p>
        </w:tc>
        <w:tc>
          <w:tcPr>
            <w:tcW w:w="3969" w:type="dxa"/>
            <w:vAlign w:val="center"/>
          </w:tcPr>
          <w:p w:rsidR="00C05378" w:rsidRPr="000C625A" w:rsidRDefault="00C05378" w:rsidP="00212DB6">
            <w:pPr>
              <w:rPr>
                <w:rFonts w:cs="Times New Roman"/>
                <w:sz w:val="22"/>
              </w:rPr>
            </w:pPr>
            <w:r w:rsidRPr="000C625A">
              <w:rPr>
                <w:rFonts w:cs="Times New Roman"/>
                <w:sz w:val="22"/>
              </w:rPr>
              <w:t xml:space="preserve">- </w:t>
            </w:r>
            <w:proofErr w:type="gramStart"/>
            <w:r w:rsidRPr="000C625A">
              <w:rPr>
                <w:rFonts w:cs="Times New Roman"/>
                <w:sz w:val="22"/>
              </w:rPr>
              <w:t>окалина</w:t>
            </w:r>
            <w:proofErr w:type="gramEnd"/>
            <w:r w:rsidRPr="000C625A">
              <w:rPr>
                <w:rFonts w:cs="Times New Roman"/>
                <w:sz w:val="22"/>
              </w:rPr>
              <w:t xml:space="preserve"> замасленная прокатного производства с содержанием масла менее 15% – 4 класс;</w:t>
            </w:r>
          </w:p>
          <w:p w:rsidR="00C05378" w:rsidRPr="000C625A" w:rsidRDefault="00C05378" w:rsidP="00212DB6">
            <w:pPr>
              <w:rPr>
                <w:rFonts w:cs="Times New Roman"/>
                <w:sz w:val="22"/>
              </w:rPr>
            </w:pPr>
            <w:r w:rsidRPr="000C625A">
              <w:rPr>
                <w:rFonts w:cs="Times New Roman"/>
                <w:sz w:val="22"/>
              </w:rPr>
              <w:t>- пыль газоочистки стальная незагрязненная – 4 класс;</w:t>
            </w:r>
          </w:p>
          <w:p w:rsidR="00C05378" w:rsidRPr="000C625A" w:rsidRDefault="00C05378" w:rsidP="00212DB6">
            <w:pPr>
              <w:rPr>
                <w:rFonts w:cs="Times New Roman"/>
                <w:sz w:val="22"/>
              </w:rPr>
            </w:pPr>
            <w:r w:rsidRPr="000C625A">
              <w:rPr>
                <w:rFonts w:cs="Times New Roman"/>
                <w:sz w:val="22"/>
              </w:rPr>
              <w:t>- отходы, содержащие незагрязненные черные металлы (в том числе чугунную и/или стальную пыль), несортированные – 4 класс;</w:t>
            </w:r>
          </w:p>
          <w:p w:rsidR="00C05378" w:rsidRPr="000C625A" w:rsidRDefault="00C05378" w:rsidP="00212DB6">
            <w:pPr>
              <w:rPr>
                <w:rFonts w:cs="Times New Roman"/>
                <w:sz w:val="22"/>
              </w:rPr>
            </w:pPr>
            <w:r w:rsidRPr="000C625A">
              <w:rPr>
                <w:rFonts w:cs="Times New Roman"/>
                <w:sz w:val="22"/>
              </w:rPr>
              <w:t>- отходы из жилищ несортированные (исключая КГО) – 4 класс;</w:t>
            </w:r>
          </w:p>
          <w:p w:rsidR="00C05378" w:rsidRPr="000C625A" w:rsidRDefault="00C05378" w:rsidP="00212DB6">
            <w:pPr>
              <w:rPr>
                <w:rFonts w:cs="Times New Roman"/>
                <w:sz w:val="22"/>
              </w:rPr>
            </w:pPr>
            <w:r w:rsidRPr="000C625A">
              <w:rPr>
                <w:rFonts w:cs="Times New Roman"/>
                <w:sz w:val="22"/>
              </w:rPr>
              <w:t>- мусор от офисных и бытовых помещений организаций несортированный (исключая КГО) – 4 класс;</w:t>
            </w:r>
          </w:p>
          <w:p w:rsidR="00C05378" w:rsidRPr="000C625A" w:rsidRDefault="00C05378" w:rsidP="00212DB6">
            <w:pPr>
              <w:rPr>
                <w:rFonts w:cs="Times New Roman"/>
                <w:sz w:val="22"/>
              </w:rPr>
            </w:pPr>
            <w:r w:rsidRPr="000C625A">
              <w:rPr>
                <w:rFonts w:cs="Times New Roman"/>
                <w:sz w:val="22"/>
              </w:rPr>
              <w:t>- мусор от сноса и разборки зданий несортированный – 4 класс;</w:t>
            </w:r>
          </w:p>
          <w:p w:rsidR="00C05378" w:rsidRPr="000C625A" w:rsidRDefault="00C05378" w:rsidP="00212DB6">
            <w:pPr>
              <w:rPr>
                <w:rFonts w:cs="Times New Roman"/>
                <w:sz w:val="22"/>
              </w:rPr>
            </w:pPr>
            <w:r w:rsidRPr="000C625A">
              <w:rPr>
                <w:rFonts w:cs="Times New Roman"/>
                <w:sz w:val="22"/>
              </w:rPr>
              <w:t>- лом асфальтовых и асфальтобетонных покрытий – 4 класс;</w:t>
            </w:r>
          </w:p>
          <w:p w:rsidR="00C05378" w:rsidRPr="000C625A" w:rsidRDefault="00C05378" w:rsidP="00212DB6">
            <w:pPr>
              <w:rPr>
                <w:rFonts w:cs="Times New Roman"/>
                <w:sz w:val="22"/>
              </w:rPr>
            </w:pPr>
            <w:r w:rsidRPr="000C625A">
              <w:rPr>
                <w:rFonts w:cs="Times New Roman"/>
                <w:sz w:val="22"/>
              </w:rPr>
              <w:t xml:space="preserve">- обтирочный материал, загрязненный нефтью или нефтепродуктами </w:t>
            </w:r>
            <w:r w:rsidRPr="000C625A">
              <w:rPr>
                <w:rFonts w:cs="Times New Roman"/>
                <w:sz w:val="22"/>
              </w:rPr>
              <w:lastRenderedPageBreak/>
              <w:t>(содержание нефти или нефтепродуктов менее 15%) – 4 класс;</w:t>
            </w:r>
          </w:p>
          <w:p w:rsidR="00C05378" w:rsidRPr="000C625A" w:rsidRDefault="00C05378" w:rsidP="00212DB6">
            <w:pPr>
              <w:rPr>
                <w:rFonts w:cs="Times New Roman"/>
                <w:sz w:val="22"/>
              </w:rPr>
            </w:pPr>
            <w:r w:rsidRPr="000C625A">
              <w:rPr>
                <w:rFonts w:cs="Times New Roman"/>
                <w:sz w:val="22"/>
              </w:rPr>
              <w:t>- 5 класс.</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lastRenderedPageBreak/>
              <w:t xml:space="preserve">Наличие контроля состава прибывающих отходов </w:t>
            </w:r>
          </w:p>
        </w:tc>
        <w:tc>
          <w:tcPr>
            <w:tcW w:w="3969" w:type="dxa"/>
            <w:vAlign w:val="center"/>
          </w:tcPr>
          <w:p w:rsidR="00C05378" w:rsidRPr="000C625A" w:rsidRDefault="00C05378" w:rsidP="00B269D3">
            <w:pPr>
              <w:tabs>
                <w:tab w:val="left" w:pos="2160"/>
              </w:tabs>
              <w:spacing w:line="276" w:lineRule="auto"/>
              <w:rPr>
                <w:rFonts w:cs="Times New Roman"/>
                <w:sz w:val="22"/>
              </w:rPr>
            </w:pPr>
            <w:r w:rsidRPr="000C625A">
              <w:rPr>
                <w:rFonts w:cs="Times New Roman"/>
                <w:sz w:val="22"/>
              </w:rPr>
              <w:t>да</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Наличие учета/регистрации количества прибываемых отходов </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да</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Наличие охраны </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да</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Наличие пожарного резервуара /пруда</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нет</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Наличие запаса изолирующего грунта/инертных материалов</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есть</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Наличие техники, обслуживающей полигон</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есть</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Устройство контрольных скважин</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есть</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Наличие освещения </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нет</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Биотермическая Яма (яма Беккари) </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Есть, 22 куб.м., наполненность 100%</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Бытовые помещения</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есть</w:t>
            </w:r>
          </w:p>
        </w:tc>
      </w:tr>
      <w:tr w:rsidR="00C05378" w:rsidRPr="000C625A" w:rsidTr="00B269D3">
        <w:trPr>
          <w:trHeight w:val="397"/>
        </w:trPr>
        <w:tc>
          <w:tcPr>
            <w:tcW w:w="5495" w:type="dxa"/>
            <w:vAlign w:val="center"/>
          </w:tcPr>
          <w:p w:rsidR="00C05378" w:rsidRPr="000C625A" w:rsidRDefault="00C05378" w:rsidP="00B269D3">
            <w:pPr>
              <w:spacing w:line="276" w:lineRule="auto"/>
              <w:rPr>
                <w:rFonts w:cs="Times New Roman"/>
                <w:sz w:val="22"/>
              </w:rPr>
            </w:pPr>
            <w:r w:rsidRPr="000C625A">
              <w:rPr>
                <w:rFonts w:cs="Times New Roman"/>
                <w:sz w:val="22"/>
              </w:rPr>
              <w:t>Технология применяемая</w:t>
            </w:r>
          </w:p>
        </w:tc>
        <w:tc>
          <w:tcPr>
            <w:tcW w:w="3969" w:type="dxa"/>
            <w:vAlign w:val="center"/>
          </w:tcPr>
          <w:p w:rsidR="00C05378" w:rsidRPr="000C625A" w:rsidRDefault="00C05378" w:rsidP="00B269D3">
            <w:pPr>
              <w:spacing w:line="276" w:lineRule="auto"/>
              <w:rPr>
                <w:rFonts w:cs="Times New Roman"/>
                <w:sz w:val="22"/>
              </w:rPr>
            </w:pPr>
            <w:r w:rsidRPr="000C625A">
              <w:rPr>
                <w:rFonts w:cs="Times New Roman"/>
                <w:sz w:val="22"/>
              </w:rPr>
              <w:t xml:space="preserve">Разравнивание </w:t>
            </w:r>
            <w:r>
              <w:rPr>
                <w:rFonts w:cs="Times New Roman"/>
                <w:sz w:val="22"/>
              </w:rPr>
              <w:t xml:space="preserve">и уплотнение </w:t>
            </w:r>
            <w:r w:rsidRPr="000C625A">
              <w:rPr>
                <w:rFonts w:cs="Times New Roman"/>
                <w:sz w:val="22"/>
              </w:rPr>
              <w:t>отходов</w:t>
            </w:r>
          </w:p>
        </w:tc>
      </w:tr>
    </w:tbl>
    <w:p w:rsidR="00C05378" w:rsidRDefault="00C05378" w:rsidP="00C05378"/>
    <w:p w:rsidR="00C05378" w:rsidRPr="000C625A" w:rsidRDefault="00C05378" w:rsidP="00C05378">
      <w:pPr>
        <w:spacing w:after="0"/>
        <w:ind w:firstLine="709"/>
        <w:rPr>
          <w:bCs/>
          <w:color w:val="000000"/>
        </w:rPr>
      </w:pPr>
      <w:r w:rsidRPr="000C625A">
        <w:rPr>
          <w:bCs/>
          <w:color w:val="000000"/>
        </w:rPr>
        <w:t>На полигоне отсутствует площадка для сбора и накопления отработанных аккумуляторов, использованных шин.</w:t>
      </w:r>
    </w:p>
    <w:p w:rsidR="00C05378" w:rsidRPr="000C625A" w:rsidRDefault="00C05378" w:rsidP="00C05378">
      <w:pPr>
        <w:spacing w:after="0"/>
        <w:ind w:firstLine="709"/>
        <w:rPr>
          <w:bCs/>
          <w:color w:val="000000"/>
        </w:rPr>
      </w:pPr>
      <w:r w:rsidRPr="000C625A">
        <w:rPr>
          <w:bCs/>
          <w:color w:val="000000"/>
        </w:rPr>
        <w:t xml:space="preserve">Основной проблемой по приведению полигона ТКО в соответствие с требованиями является расположение его на землях промышленности, энергетики, транспорта, связи, радиовещания, телевидения, информатики и землях иного специального назначения (согласно </w:t>
      </w:r>
      <w:proofErr w:type="gramStart"/>
      <w:r w:rsidRPr="000C625A">
        <w:rPr>
          <w:bCs/>
          <w:color w:val="000000"/>
        </w:rPr>
        <w:t>распоряжению Правительства</w:t>
      </w:r>
      <w:proofErr w:type="gramEnd"/>
      <w:r w:rsidRPr="000C625A">
        <w:rPr>
          <w:bCs/>
          <w:color w:val="000000"/>
        </w:rPr>
        <w:t xml:space="preserve"> СО № 430-РП от 14.04.2015г.).</w:t>
      </w:r>
    </w:p>
    <w:p w:rsidR="00C05378" w:rsidRPr="000C625A" w:rsidRDefault="00C05378" w:rsidP="00C05378">
      <w:pPr>
        <w:spacing w:after="0"/>
        <w:ind w:firstLine="709"/>
        <w:rPr>
          <w:bCs/>
          <w:color w:val="000000"/>
        </w:rPr>
      </w:pPr>
      <w:r w:rsidRPr="000C625A">
        <w:rPr>
          <w:bCs/>
          <w:color w:val="000000"/>
        </w:rPr>
        <w:t>Прием и размещение ТКО на объекте осуществляется бульдозером.</w:t>
      </w:r>
    </w:p>
    <w:p w:rsidR="00C05378" w:rsidRDefault="00C05378" w:rsidP="00171EEB">
      <w:pPr>
        <w:pStyle w:val="Default"/>
        <w:jc w:val="both"/>
      </w:pPr>
    </w:p>
    <w:p w:rsidR="00C05378" w:rsidRPr="00C05378" w:rsidRDefault="00C05378" w:rsidP="00C05378">
      <w:pPr>
        <w:pStyle w:val="21"/>
        <w:ind w:left="0"/>
        <w:contextualSpacing/>
        <w:rPr>
          <w:kern w:val="24"/>
          <w:sz w:val="24"/>
          <w:szCs w:val="24"/>
          <w:lang w:val="ru-RU"/>
        </w:rPr>
      </w:pPr>
      <w:bookmarkStart w:id="24" w:name="_Toc88573342"/>
      <w:r w:rsidRPr="00C05378">
        <w:rPr>
          <w:kern w:val="24"/>
          <w:sz w:val="24"/>
          <w:szCs w:val="24"/>
          <w:lang w:val="ru-RU"/>
        </w:rPr>
        <w:t>4. ХАРАКТЕРИСТИКА СОСТОЯНИЯ И ПРОБЛЕМ В РЕАЛИЗАЦИИ ЭНЕРГОРЕСУРСООБЕСПЕЧЕНИЯ И УЧЁТА И СБОРА ИНФОРМАЦИИ</w:t>
      </w:r>
      <w:bookmarkEnd w:id="24"/>
    </w:p>
    <w:p w:rsidR="00C05378" w:rsidRDefault="00C05378" w:rsidP="00171EEB">
      <w:pPr>
        <w:pStyle w:val="Default"/>
        <w:jc w:val="both"/>
      </w:pPr>
    </w:p>
    <w:p w:rsidR="00C05378" w:rsidRPr="00C05378" w:rsidRDefault="00C05378" w:rsidP="00C05378">
      <w:pPr>
        <w:autoSpaceDE w:val="0"/>
        <w:autoSpaceDN w:val="0"/>
        <w:adjustRightInd w:val="0"/>
        <w:spacing w:after="0"/>
        <w:ind w:firstLine="709"/>
        <w:rPr>
          <w:bCs/>
          <w:color w:val="000000"/>
        </w:rPr>
      </w:pPr>
      <w:r w:rsidRPr="00C05378">
        <w:rPr>
          <w:bCs/>
          <w:color w:val="000000"/>
        </w:rPr>
        <w:t>Городской округ является потребителем топливно-энергетических ресурсов. Основными потребляемыми ТЭР являются электрическая и тепловая энергия, нефтепродукты и уголь.</w:t>
      </w:r>
    </w:p>
    <w:p w:rsidR="00C05378" w:rsidRPr="00C05378" w:rsidRDefault="00C05378" w:rsidP="00C05378">
      <w:pPr>
        <w:autoSpaceDE w:val="0"/>
        <w:autoSpaceDN w:val="0"/>
        <w:adjustRightInd w:val="0"/>
        <w:spacing w:after="0"/>
        <w:ind w:firstLine="709"/>
        <w:rPr>
          <w:bCs/>
          <w:color w:val="000000"/>
        </w:rPr>
      </w:pPr>
      <w:r w:rsidRPr="00C05378">
        <w:rPr>
          <w:bCs/>
          <w:color w:val="000000"/>
        </w:rPr>
        <w:t>Проведение государственной политики в области энергосбережения и повышения эффективности использования топливно-энергетические ресурсы, а также координация работы в этом направлении является одним из приоритетных направлений деятельности городского округа.</w:t>
      </w:r>
    </w:p>
    <w:p w:rsidR="00C05378" w:rsidRPr="00C05378" w:rsidRDefault="00C05378" w:rsidP="00C05378">
      <w:pPr>
        <w:autoSpaceDE w:val="0"/>
        <w:autoSpaceDN w:val="0"/>
        <w:adjustRightInd w:val="0"/>
        <w:spacing w:after="0"/>
        <w:ind w:firstLine="709"/>
        <w:rPr>
          <w:bCs/>
          <w:color w:val="000000"/>
        </w:rPr>
      </w:pPr>
      <w:r w:rsidRPr="00C05378">
        <w:rPr>
          <w:bCs/>
          <w:color w:val="000000"/>
        </w:rPr>
        <w:t>В целях реализации государственной политики энергосбережения, в рамках Федерального закона от 23 ноября 2009 г. № 261-ФЗ "Об энергосбережении и о повышении энергетической эффективности».</w:t>
      </w:r>
    </w:p>
    <w:p w:rsidR="00C05378" w:rsidRPr="00C05378" w:rsidRDefault="00C05378" w:rsidP="00C05378">
      <w:pPr>
        <w:autoSpaceDE w:val="0"/>
        <w:autoSpaceDN w:val="0"/>
        <w:adjustRightInd w:val="0"/>
        <w:spacing w:after="0"/>
        <w:ind w:firstLine="709"/>
        <w:rPr>
          <w:bCs/>
          <w:color w:val="000000"/>
        </w:rPr>
      </w:pPr>
      <w:r w:rsidRPr="00C05378">
        <w:rPr>
          <w:bCs/>
          <w:color w:val="000000"/>
        </w:rPr>
        <w:t>Анализ потребления электрической и тепловой энергии в бюджетной сфере, жилищно-коммунальном хозяйстве и промышленности, производства энергии на локальных энергоисточниках выявил ряд проблем, которые могут быть решены в результате реализации мероприятий по энергосбережению и эффективности:</w:t>
      </w:r>
    </w:p>
    <w:p w:rsidR="00C05378" w:rsidRPr="00C05378" w:rsidRDefault="00C05378" w:rsidP="00C05378">
      <w:pPr>
        <w:autoSpaceDE w:val="0"/>
        <w:autoSpaceDN w:val="0"/>
        <w:adjustRightInd w:val="0"/>
        <w:spacing w:after="0"/>
        <w:ind w:firstLine="709"/>
        <w:rPr>
          <w:bCs/>
          <w:color w:val="000000"/>
        </w:rPr>
      </w:pPr>
      <w:r w:rsidRPr="00C05378">
        <w:rPr>
          <w:bCs/>
          <w:color w:val="000000"/>
        </w:rPr>
        <w:t xml:space="preserve">- значительные расходы на оплату потреблённой электрической и тепловой энергии учреждениями и организациями, финансируемыми из краевого бюджета; потенциал </w:t>
      </w:r>
      <w:r w:rsidRPr="00C05378">
        <w:rPr>
          <w:bCs/>
          <w:color w:val="000000"/>
        </w:rPr>
        <w:lastRenderedPageBreak/>
        <w:t>энергосбережения бюджетной сферы составляет по тепловой энергии от 10 до 30 процентов, по электрической энергии - более 10 процентов;</w:t>
      </w:r>
    </w:p>
    <w:p w:rsidR="00C05378" w:rsidRPr="00C05378" w:rsidRDefault="00C05378" w:rsidP="00C05378">
      <w:pPr>
        <w:autoSpaceDE w:val="0"/>
        <w:autoSpaceDN w:val="0"/>
        <w:adjustRightInd w:val="0"/>
        <w:spacing w:after="0"/>
        <w:ind w:firstLine="709"/>
        <w:rPr>
          <w:bCs/>
          <w:color w:val="000000"/>
        </w:rPr>
      </w:pPr>
      <w:r w:rsidRPr="00C05378">
        <w:rPr>
          <w:bCs/>
          <w:color w:val="000000"/>
        </w:rPr>
        <w:t xml:space="preserve">- низкая степень оснащённости общедомовыми приборами учёта электрической и тепловой энергии, которые должны быть установлены в соответствии с требованиями Федерального закона "Об энергосбережении и о повышении </w:t>
      </w:r>
      <w:proofErr w:type="gramStart"/>
      <w:r w:rsidRPr="00C05378">
        <w:rPr>
          <w:bCs/>
          <w:color w:val="000000"/>
        </w:rPr>
        <w:t>энергетической эффективности</w:t>
      </w:r>
      <w:proofErr w:type="gramEnd"/>
      <w:r w:rsidRPr="00C05378">
        <w:rPr>
          <w:bCs/>
          <w:color w:val="000000"/>
        </w:rPr>
        <w:t xml:space="preserve"> и о внесении изменений в отдельные законодательные акты Российской Федерации";</w:t>
      </w:r>
    </w:p>
    <w:p w:rsidR="00C05378" w:rsidRPr="00C05378" w:rsidRDefault="00C05378" w:rsidP="00C05378">
      <w:pPr>
        <w:autoSpaceDE w:val="0"/>
        <w:autoSpaceDN w:val="0"/>
        <w:adjustRightInd w:val="0"/>
        <w:spacing w:after="0"/>
        <w:ind w:firstLine="709"/>
        <w:rPr>
          <w:bCs/>
          <w:color w:val="000000"/>
        </w:rPr>
      </w:pPr>
      <w:r w:rsidRPr="00C05378">
        <w:rPr>
          <w:bCs/>
          <w:color w:val="000000"/>
        </w:rPr>
        <w:t>- значительный уровень износа оборудования энергоисточников в зонах децентрализованного энергоснабжения, работающих на угле, с высокими удельными расходами топлива на производство тепловой энергии;</w:t>
      </w:r>
    </w:p>
    <w:p w:rsidR="00C05378" w:rsidRPr="00C05378" w:rsidRDefault="00C05378" w:rsidP="00C05378">
      <w:pPr>
        <w:autoSpaceDE w:val="0"/>
        <w:autoSpaceDN w:val="0"/>
        <w:adjustRightInd w:val="0"/>
        <w:spacing w:after="0"/>
        <w:ind w:firstLine="709"/>
        <w:rPr>
          <w:bCs/>
          <w:color w:val="000000"/>
        </w:rPr>
      </w:pPr>
      <w:r w:rsidRPr="00C05378">
        <w:rPr>
          <w:bCs/>
          <w:color w:val="000000"/>
        </w:rPr>
        <w:t>- существенный объем субвенций из краевого бюджета, связанных с применением регулируемых тарифов на тепловую энергию;</w:t>
      </w:r>
    </w:p>
    <w:p w:rsidR="00C05378" w:rsidRPr="00C05378" w:rsidRDefault="00C05378" w:rsidP="00C05378">
      <w:pPr>
        <w:autoSpaceDE w:val="0"/>
        <w:autoSpaceDN w:val="0"/>
        <w:adjustRightInd w:val="0"/>
        <w:spacing w:after="0"/>
        <w:ind w:firstLine="709"/>
        <w:rPr>
          <w:bCs/>
          <w:color w:val="000000"/>
        </w:rPr>
      </w:pPr>
      <w:r w:rsidRPr="00C05378">
        <w:rPr>
          <w:bCs/>
          <w:color w:val="000000"/>
        </w:rPr>
        <w:t>- увеличение доли затрат на топливно-энергетические ресурсы в себестоимости продукции и оказании услуг;</w:t>
      </w:r>
    </w:p>
    <w:p w:rsidR="00C05378" w:rsidRPr="00C05378" w:rsidRDefault="00C05378" w:rsidP="00C05378">
      <w:pPr>
        <w:autoSpaceDE w:val="0"/>
        <w:autoSpaceDN w:val="0"/>
        <w:adjustRightInd w:val="0"/>
        <w:spacing w:after="0"/>
        <w:ind w:firstLine="709"/>
        <w:rPr>
          <w:bCs/>
          <w:color w:val="000000"/>
        </w:rPr>
      </w:pPr>
      <w:r w:rsidRPr="00C05378">
        <w:rPr>
          <w:bCs/>
          <w:color w:val="000000"/>
        </w:rPr>
        <w:t>- недостаток финансовых средств на проведение мероприятий по энергосбережению.</w:t>
      </w:r>
    </w:p>
    <w:p w:rsidR="00C05378" w:rsidRPr="00C05378" w:rsidRDefault="00C05378" w:rsidP="00C05378">
      <w:pPr>
        <w:autoSpaceDE w:val="0"/>
        <w:autoSpaceDN w:val="0"/>
        <w:adjustRightInd w:val="0"/>
        <w:spacing w:after="0"/>
        <w:ind w:firstLine="709"/>
        <w:rPr>
          <w:bCs/>
          <w:color w:val="000000"/>
        </w:rPr>
      </w:pPr>
      <w:r w:rsidRPr="00C05378">
        <w:rPr>
          <w:bCs/>
          <w:color w:val="000000"/>
        </w:rPr>
        <w:t>Политика городского округа в области развития энергетики и повышения энергоэффективности направлена на максимально эффективное использование природных энергетических ресурсов и потенциала энергетического сектора для устойчивого роста экономики, повышения качества жизни населения.</w:t>
      </w:r>
    </w:p>
    <w:p w:rsidR="00C05378" w:rsidRPr="00C05378" w:rsidRDefault="00C05378" w:rsidP="00C05378">
      <w:pPr>
        <w:autoSpaceDE w:val="0"/>
        <w:autoSpaceDN w:val="0"/>
        <w:adjustRightInd w:val="0"/>
        <w:spacing w:after="0"/>
        <w:ind w:firstLine="709"/>
        <w:rPr>
          <w:bCs/>
          <w:color w:val="000000"/>
        </w:rPr>
      </w:pPr>
      <w:r w:rsidRPr="00C05378">
        <w:rPr>
          <w:bCs/>
          <w:color w:val="000000"/>
        </w:rPr>
        <w:t>Достижение цели Программы будет обеспечиваться решением следующих основных задач:</w:t>
      </w:r>
    </w:p>
    <w:p w:rsidR="00C05378" w:rsidRPr="00C05378" w:rsidRDefault="00C05378" w:rsidP="00C05378">
      <w:pPr>
        <w:autoSpaceDE w:val="0"/>
        <w:autoSpaceDN w:val="0"/>
        <w:adjustRightInd w:val="0"/>
        <w:spacing w:after="0"/>
        <w:ind w:firstLine="709"/>
        <w:rPr>
          <w:bCs/>
          <w:color w:val="000000"/>
        </w:rPr>
      </w:pPr>
      <w:r w:rsidRPr="00C05378">
        <w:rPr>
          <w:bCs/>
          <w:color w:val="000000"/>
        </w:rPr>
        <w:t>-</w:t>
      </w:r>
      <w:r w:rsidRPr="00C05378">
        <w:rPr>
          <w:bCs/>
          <w:color w:val="000000"/>
        </w:rPr>
        <w:tab/>
        <w:t>обеспечение возрастающих потребностей экономики и населения городского округа в энергоресурсах;</w:t>
      </w:r>
    </w:p>
    <w:p w:rsidR="00C05378" w:rsidRPr="00C05378" w:rsidRDefault="00C05378" w:rsidP="00C05378">
      <w:pPr>
        <w:autoSpaceDE w:val="0"/>
        <w:autoSpaceDN w:val="0"/>
        <w:adjustRightInd w:val="0"/>
        <w:spacing w:after="0"/>
        <w:ind w:firstLine="709"/>
        <w:rPr>
          <w:bCs/>
          <w:color w:val="000000"/>
        </w:rPr>
      </w:pPr>
      <w:r w:rsidRPr="00C05378">
        <w:rPr>
          <w:bCs/>
          <w:color w:val="000000"/>
        </w:rPr>
        <w:t>-</w:t>
      </w:r>
      <w:r w:rsidRPr="00C05378">
        <w:rPr>
          <w:bCs/>
          <w:color w:val="000000"/>
        </w:rPr>
        <w:tab/>
        <w:t>проведение государственной политики в области энергосбережения и повышения энергетической эффективности производства и использования топливно-энергетических ресурсов;</w:t>
      </w:r>
    </w:p>
    <w:p w:rsidR="00C05378" w:rsidRPr="00C05378" w:rsidRDefault="00C05378" w:rsidP="00C05378">
      <w:pPr>
        <w:autoSpaceDE w:val="0"/>
        <w:autoSpaceDN w:val="0"/>
        <w:adjustRightInd w:val="0"/>
        <w:spacing w:after="0"/>
        <w:ind w:firstLine="709"/>
        <w:rPr>
          <w:bCs/>
          <w:color w:val="000000"/>
        </w:rPr>
      </w:pPr>
      <w:r w:rsidRPr="00C05378">
        <w:rPr>
          <w:bCs/>
          <w:color w:val="000000"/>
        </w:rPr>
        <w:t>-</w:t>
      </w:r>
      <w:r w:rsidRPr="00C05378">
        <w:rPr>
          <w:bCs/>
          <w:color w:val="000000"/>
        </w:rPr>
        <w:tab/>
        <w:t>повышение доступности энергетической инфраструктуры;</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w:t>
      </w:r>
      <w:r w:rsidRPr="00C05378">
        <w:rPr>
          <w:rFonts w:ascii="Times New Roman" w:hAnsi="Times New Roman"/>
          <w:bCs/>
          <w:color w:val="000000"/>
          <w:sz w:val="24"/>
          <w:lang w:val="ru-RU"/>
        </w:rPr>
        <w:tab/>
        <w:t>снижение потерь энергоресурсов и холодной воды при их транспортировке;</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w:t>
      </w:r>
      <w:r w:rsidRPr="00C05378">
        <w:rPr>
          <w:rFonts w:ascii="Times New Roman" w:hAnsi="Times New Roman"/>
          <w:bCs/>
          <w:color w:val="000000"/>
          <w:sz w:val="24"/>
          <w:lang w:val="ru-RU"/>
        </w:rPr>
        <w:tab/>
        <w:t>снижение объёмов потребления электроэнергии, используемой при передаче тепловой энергии;</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w:t>
      </w:r>
      <w:r w:rsidRPr="00C05378">
        <w:rPr>
          <w:rFonts w:ascii="Times New Roman" w:hAnsi="Times New Roman"/>
          <w:bCs/>
          <w:color w:val="000000"/>
          <w:sz w:val="24"/>
          <w:lang w:val="ru-RU"/>
        </w:rPr>
        <w:tab/>
        <w:t>снижение потребления энергоресурсов и холодной воды в муниципальных учреждениях, коммунальных и энергоснабжающих организациях;</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w:t>
      </w:r>
      <w:r w:rsidRPr="00C05378">
        <w:rPr>
          <w:rFonts w:ascii="Times New Roman" w:hAnsi="Times New Roman"/>
          <w:bCs/>
          <w:color w:val="000000"/>
          <w:sz w:val="24"/>
          <w:lang w:val="ru-RU"/>
        </w:rPr>
        <w:tab/>
        <w:t>повышение эффективности производства коммунальных ресурсов.</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Программой энергосбережения утверждены следующие целевые индикаторы:</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 снижение объёмов потребления энергетических ресурсов;</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 повышение качества предоставления коммунальных услуг бюджетным учреждениям и населению в части обеспечения бесперебойной работы котельных;</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 уменьшение расходов окружного бюджета за счет экономии энергоресурсов бюджетными организациями, финансируемыми из окружного бюджета;</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 проведение комплекса организационно-правовых мероприятий по управлению энергосбережения;</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 проведение энергоаудита, энергетических обследований, контрольно –измерительных и ремонтных работ, разработка энергетических паспортов;</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 обеспечение учета всего объёма потребляемых энергетических ресурсов;</w:t>
      </w:r>
    </w:p>
    <w:p w:rsidR="00C05378" w:rsidRPr="00C05378" w:rsidRDefault="00C05378" w:rsidP="00C05378">
      <w:pPr>
        <w:pStyle w:val="aa"/>
        <w:ind w:firstLine="709"/>
        <w:jc w:val="both"/>
        <w:rPr>
          <w:rFonts w:ascii="Times New Roman" w:hAnsi="Times New Roman"/>
          <w:bCs/>
          <w:color w:val="000000"/>
          <w:sz w:val="24"/>
          <w:lang w:val="ru-RU"/>
        </w:rPr>
      </w:pPr>
      <w:r w:rsidRPr="00C05378">
        <w:rPr>
          <w:rFonts w:ascii="Times New Roman" w:hAnsi="Times New Roman"/>
          <w:bCs/>
          <w:color w:val="000000"/>
          <w:sz w:val="24"/>
          <w:lang w:val="ru-RU"/>
        </w:rPr>
        <w:t>- нормирование и установление обоснованных лимитов потребления энергоресурсов.</w:t>
      </w:r>
    </w:p>
    <w:p w:rsidR="00C05378" w:rsidRDefault="00C05378" w:rsidP="00171EEB">
      <w:pPr>
        <w:pStyle w:val="Default"/>
        <w:jc w:val="both"/>
      </w:pPr>
    </w:p>
    <w:p w:rsidR="002E0BC3" w:rsidRDefault="002E0BC3" w:rsidP="00171EEB">
      <w:pPr>
        <w:pStyle w:val="Default"/>
        <w:jc w:val="both"/>
      </w:pPr>
    </w:p>
    <w:p w:rsidR="002E0BC3" w:rsidRDefault="002E0BC3" w:rsidP="00171EEB">
      <w:pPr>
        <w:pStyle w:val="Default"/>
        <w:jc w:val="both"/>
      </w:pPr>
    </w:p>
    <w:p w:rsidR="002E0BC3" w:rsidRDefault="002E0BC3" w:rsidP="00171EEB">
      <w:pPr>
        <w:pStyle w:val="Default"/>
        <w:jc w:val="both"/>
      </w:pPr>
    </w:p>
    <w:p w:rsidR="002E0BC3" w:rsidRDefault="002E0BC3" w:rsidP="00171EEB">
      <w:pPr>
        <w:pStyle w:val="Default"/>
        <w:jc w:val="both"/>
      </w:pPr>
    </w:p>
    <w:p w:rsidR="002E0BC3" w:rsidRDefault="002E0BC3" w:rsidP="00171EEB">
      <w:pPr>
        <w:pStyle w:val="Default"/>
        <w:jc w:val="both"/>
      </w:pPr>
    </w:p>
    <w:p w:rsidR="002E0BC3" w:rsidRPr="002E0BC3" w:rsidRDefault="002E0BC3" w:rsidP="002E0BC3">
      <w:pPr>
        <w:pStyle w:val="aa"/>
        <w:rPr>
          <w:rFonts w:ascii="Times New Roman" w:hAnsi="Times New Roman" w:cs="Times New Roman"/>
          <w:b/>
          <w:szCs w:val="28"/>
          <w:lang w:val="ru-RU"/>
        </w:rPr>
      </w:pPr>
      <w:r w:rsidRPr="002E0BC3">
        <w:rPr>
          <w:rFonts w:ascii="Times New Roman" w:hAnsi="Times New Roman" w:cs="Times New Roman"/>
          <w:b/>
          <w:szCs w:val="28"/>
          <w:lang w:val="ru-RU"/>
        </w:rPr>
        <w:lastRenderedPageBreak/>
        <w:t xml:space="preserve">Таблица 4.1 – Инвестиции согласно программе энергосбережения </w:t>
      </w:r>
    </w:p>
    <w:tbl>
      <w:tblPr>
        <w:tblW w:w="92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776"/>
        <w:gridCol w:w="1180"/>
        <w:gridCol w:w="1180"/>
        <w:gridCol w:w="1180"/>
        <w:gridCol w:w="1180"/>
      </w:tblGrid>
      <w:tr w:rsidR="00510BFC" w:rsidRPr="00510BFC" w:rsidTr="00510BFC">
        <w:trPr>
          <w:trHeight w:val="570"/>
          <w:tblHeader/>
        </w:trPr>
        <w:tc>
          <w:tcPr>
            <w:tcW w:w="760" w:type="dxa"/>
            <w:shd w:val="clear" w:color="auto" w:fill="F2F2F2" w:themeFill="background1" w:themeFillShade="F2"/>
            <w:noWrap/>
            <w:vAlign w:val="center"/>
          </w:tcPr>
          <w:p w:rsidR="00510BFC" w:rsidRDefault="00510BFC" w:rsidP="00510BFC">
            <w:pPr>
              <w:spacing w:after="0"/>
              <w:jc w:val="center"/>
              <w:rPr>
                <w:color w:val="000000"/>
                <w:sz w:val="22"/>
              </w:rPr>
            </w:pPr>
            <w:r>
              <w:rPr>
                <w:color w:val="000000"/>
                <w:sz w:val="22"/>
              </w:rPr>
              <w:t>№</w:t>
            </w:r>
          </w:p>
        </w:tc>
        <w:tc>
          <w:tcPr>
            <w:tcW w:w="3776" w:type="dxa"/>
            <w:shd w:val="clear" w:color="auto" w:fill="F2F2F2" w:themeFill="background1" w:themeFillShade="F2"/>
            <w:vAlign w:val="center"/>
          </w:tcPr>
          <w:p w:rsidR="00510BFC" w:rsidRDefault="00510BFC" w:rsidP="00510BFC">
            <w:pPr>
              <w:jc w:val="center"/>
              <w:rPr>
                <w:color w:val="000000"/>
                <w:sz w:val="22"/>
              </w:rPr>
            </w:pPr>
            <w:r>
              <w:rPr>
                <w:color w:val="000000"/>
                <w:sz w:val="22"/>
              </w:rPr>
              <w:t>Наименование мероприятия / источники расходов на финансирование</w:t>
            </w:r>
          </w:p>
        </w:tc>
        <w:tc>
          <w:tcPr>
            <w:tcW w:w="1180" w:type="dxa"/>
            <w:shd w:val="clear" w:color="auto" w:fill="F2F2F2" w:themeFill="background1" w:themeFillShade="F2"/>
            <w:vAlign w:val="center"/>
          </w:tcPr>
          <w:p w:rsidR="00510BFC" w:rsidRDefault="00510BFC" w:rsidP="00510BFC">
            <w:pPr>
              <w:spacing w:after="0"/>
              <w:jc w:val="center"/>
              <w:rPr>
                <w:color w:val="000000"/>
                <w:sz w:val="22"/>
              </w:rPr>
            </w:pPr>
            <w:r>
              <w:rPr>
                <w:color w:val="000000"/>
                <w:sz w:val="22"/>
              </w:rPr>
              <w:t>2021 г.</w:t>
            </w:r>
          </w:p>
        </w:tc>
        <w:tc>
          <w:tcPr>
            <w:tcW w:w="1180" w:type="dxa"/>
            <w:shd w:val="clear" w:color="auto" w:fill="F2F2F2" w:themeFill="background1" w:themeFillShade="F2"/>
            <w:vAlign w:val="center"/>
          </w:tcPr>
          <w:p w:rsidR="00510BFC" w:rsidRDefault="00510BFC" w:rsidP="00510BFC">
            <w:pPr>
              <w:jc w:val="center"/>
              <w:rPr>
                <w:color w:val="000000"/>
                <w:sz w:val="22"/>
              </w:rPr>
            </w:pPr>
            <w:r>
              <w:rPr>
                <w:color w:val="000000"/>
                <w:sz w:val="22"/>
              </w:rPr>
              <w:t>2022 г.</w:t>
            </w:r>
          </w:p>
        </w:tc>
        <w:tc>
          <w:tcPr>
            <w:tcW w:w="1180" w:type="dxa"/>
            <w:shd w:val="clear" w:color="auto" w:fill="F2F2F2" w:themeFill="background1" w:themeFillShade="F2"/>
            <w:vAlign w:val="center"/>
          </w:tcPr>
          <w:p w:rsidR="00510BFC" w:rsidRDefault="00510BFC" w:rsidP="00510BFC">
            <w:pPr>
              <w:jc w:val="center"/>
              <w:rPr>
                <w:color w:val="000000"/>
                <w:sz w:val="22"/>
              </w:rPr>
            </w:pPr>
            <w:r>
              <w:rPr>
                <w:color w:val="000000"/>
                <w:sz w:val="22"/>
              </w:rPr>
              <w:t>2023 г.</w:t>
            </w:r>
          </w:p>
        </w:tc>
        <w:tc>
          <w:tcPr>
            <w:tcW w:w="1180" w:type="dxa"/>
            <w:shd w:val="clear" w:color="auto" w:fill="F2F2F2" w:themeFill="background1" w:themeFillShade="F2"/>
            <w:vAlign w:val="center"/>
          </w:tcPr>
          <w:p w:rsidR="00510BFC" w:rsidRDefault="00510BFC" w:rsidP="00510BFC">
            <w:pPr>
              <w:jc w:val="center"/>
              <w:rPr>
                <w:color w:val="000000"/>
                <w:sz w:val="22"/>
              </w:rPr>
            </w:pPr>
            <w:r>
              <w:rPr>
                <w:color w:val="000000"/>
                <w:sz w:val="22"/>
              </w:rPr>
              <w:t>2024 г.</w:t>
            </w:r>
          </w:p>
        </w:tc>
      </w:tr>
      <w:tr w:rsidR="00510BFC" w:rsidRPr="00510BFC" w:rsidTr="00B269D3">
        <w:trPr>
          <w:trHeight w:val="570"/>
        </w:trPr>
        <w:tc>
          <w:tcPr>
            <w:tcW w:w="9256" w:type="dxa"/>
            <w:gridSpan w:val="6"/>
            <w:shd w:val="clear" w:color="auto" w:fill="auto"/>
            <w:noWrap/>
            <w:vAlign w:val="center"/>
          </w:tcPr>
          <w:p w:rsidR="00510BFC" w:rsidRPr="00510BFC" w:rsidRDefault="00510BFC" w:rsidP="00510BFC">
            <w:pPr>
              <w:spacing w:after="0"/>
              <w:jc w:val="center"/>
              <w:rPr>
                <w:rFonts w:eastAsia="Times New Roman" w:cs="Times New Roman"/>
                <w:b/>
                <w:bCs/>
                <w:sz w:val="22"/>
                <w:lang w:eastAsia="ru-RU"/>
              </w:rPr>
            </w:pPr>
            <w:r w:rsidRPr="00510BFC">
              <w:rPr>
                <w:rFonts w:eastAsia="Times New Roman" w:cs="Times New Roman"/>
                <w:b/>
                <w:bCs/>
                <w:sz w:val="22"/>
                <w:lang w:eastAsia="ru-RU"/>
              </w:rPr>
              <w:t>Муниципальная программа «Развитие жилищно-коммунального хозяйства и повышение энергетической эффективности в Артинском городском округе до 2024 года»</w:t>
            </w:r>
          </w:p>
        </w:tc>
      </w:tr>
      <w:tr w:rsidR="00510BFC" w:rsidRPr="00510BFC" w:rsidTr="00510BFC">
        <w:trPr>
          <w:trHeight w:val="615"/>
        </w:trPr>
        <w:tc>
          <w:tcPr>
            <w:tcW w:w="760" w:type="dxa"/>
            <w:shd w:val="clear" w:color="auto" w:fill="auto"/>
            <w:noWrap/>
            <w:vAlign w:val="center"/>
            <w:hideMark/>
          </w:tcPr>
          <w:p w:rsidR="00510BFC" w:rsidRPr="00510BFC" w:rsidRDefault="00510BFC" w:rsidP="00B269D3">
            <w:pPr>
              <w:spacing w:after="0"/>
              <w:jc w:val="center"/>
              <w:rPr>
                <w:rFonts w:eastAsia="Times New Roman" w:cs="Times New Roman"/>
                <w:sz w:val="22"/>
                <w:lang w:eastAsia="ru-RU"/>
              </w:rPr>
            </w:pPr>
            <w:r w:rsidRPr="00510BFC">
              <w:rPr>
                <w:rFonts w:eastAsia="Times New Roman" w:cs="Times New Roman"/>
                <w:sz w:val="22"/>
                <w:lang w:eastAsia="ru-RU"/>
              </w:rPr>
              <w:t>160</w:t>
            </w:r>
          </w:p>
        </w:tc>
        <w:tc>
          <w:tcPr>
            <w:tcW w:w="8496" w:type="dxa"/>
            <w:gridSpan w:val="5"/>
            <w:shd w:val="clear" w:color="auto" w:fill="auto"/>
            <w:noWrap/>
            <w:vAlign w:val="center"/>
            <w:hideMark/>
          </w:tcPr>
          <w:p w:rsidR="00510BFC" w:rsidRPr="00510BFC" w:rsidRDefault="00510BFC" w:rsidP="00B269D3">
            <w:pPr>
              <w:spacing w:after="0"/>
              <w:jc w:val="center"/>
              <w:rPr>
                <w:rFonts w:eastAsia="Times New Roman" w:cs="Times New Roman"/>
                <w:b/>
                <w:bCs/>
                <w:i/>
                <w:iCs/>
                <w:sz w:val="22"/>
                <w:lang w:eastAsia="ru-RU"/>
              </w:rPr>
            </w:pPr>
            <w:r w:rsidRPr="00510BFC">
              <w:rPr>
                <w:rFonts w:eastAsia="Times New Roman" w:cs="Times New Roman"/>
                <w:b/>
                <w:bCs/>
                <w:i/>
                <w:iCs/>
                <w:sz w:val="22"/>
                <w:lang w:eastAsia="ru-RU"/>
              </w:rPr>
              <w:t>Подпрограмма 2 «Энергосбережение и повышение энергетической эффективности в Артинском городском округе до 2024 года»</w:t>
            </w:r>
          </w:p>
        </w:tc>
      </w:tr>
      <w:tr w:rsidR="00510BFC" w:rsidRPr="00510BFC" w:rsidTr="00510BFC">
        <w:trPr>
          <w:trHeight w:val="57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161</w:t>
            </w:r>
          </w:p>
        </w:tc>
        <w:tc>
          <w:tcPr>
            <w:tcW w:w="3776" w:type="dxa"/>
            <w:shd w:val="clear" w:color="auto" w:fill="auto"/>
            <w:vAlign w:val="center"/>
            <w:hideMark/>
          </w:tcPr>
          <w:p w:rsidR="00510BFC" w:rsidRPr="00510BFC" w:rsidRDefault="00510BFC" w:rsidP="00510BFC">
            <w:pPr>
              <w:spacing w:after="0"/>
              <w:rPr>
                <w:rFonts w:eastAsia="Times New Roman" w:cs="Times New Roman"/>
                <w:b/>
                <w:bCs/>
                <w:sz w:val="22"/>
                <w:lang w:eastAsia="ru-RU"/>
              </w:rPr>
            </w:pPr>
            <w:r w:rsidRPr="00510BFC">
              <w:rPr>
                <w:rFonts w:eastAsia="Times New Roman" w:cs="Times New Roman"/>
                <w:b/>
                <w:bCs/>
                <w:sz w:val="22"/>
                <w:lang w:eastAsia="ru-RU"/>
              </w:rPr>
              <w:t>Всего по подпрограмме 2, в том числе</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b/>
                <w:bCs/>
                <w:sz w:val="22"/>
                <w:lang w:eastAsia="ru-RU"/>
              </w:rPr>
            </w:pPr>
            <w:r w:rsidRPr="00510BFC">
              <w:rPr>
                <w:rFonts w:eastAsia="Times New Roman" w:cs="Times New Roman"/>
                <w:b/>
                <w:bCs/>
                <w:sz w:val="22"/>
                <w:lang w:eastAsia="ru-RU"/>
              </w:rPr>
              <w:t>587,35</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b/>
                <w:bCs/>
                <w:sz w:val="22"/>
                <w:lang w:eastAsia="ru-RU"/>
              </w:rPr>
            </w:pPr>
            <w:r w:rsidRPr="00510BFC">
              <w:rPr>
                <w:rFonts w:eastAsia="Times New Roman" w:cs="Times New Roman"/>
                <w:b/>
                <w:bCs/>
                <w:sz w:val="22"/>
                <w:lang w:eastAsia="ru-RU"/>
              </w:rPr>
              <w:t>4247,00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b/>
                <w:bCs/>
                <w:sz w:val="22"/>
                <w:lang w:eastAsia="ru-RU"/>
              </w:rPr>
            </w:pPr>
            <w:r w:rsidRPr="00510BFC">
              <w:rPr>
                <w:rFonts w:eastAsia="Times New Roman" w:cs="Times New Roman"/>
                <w:b/>
                <w:bCs/>
                <w:sz w:val="22"/>
                <w:lang w:eastAsia="ru-RU"/>
              </w:rPr>
              <w:t>60,00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b/>
                <w:bCs/>
                <w:sz w:val="22"/>
                <w:lang w:eastAsia="ru-RU"/>
              </w:rPr>
            </w:pPr>
            <w:r w:rsidRPr="00510BFC">
              <w:rPr>
                <w:rFonts w:eastAsia="Times New Roman" w:cs="Times New Roman"/>
                <w:b/>
                <w:bCs/>
                <w:sz w:val="22"/>
                <w:lang w:eastAsia="ru-RU"/>
              </w:rPr>
              <w:t>40,00</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162</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федеральный бюджет</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163</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областной бюджет</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164</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местный бюджет</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587,35</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4247,00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60,00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40,00</w:t>
            </w:r>
          </w:p>
        </w:tc>
      </w:tr>
      <w:tr w:rsidR="00510BFC" w:rsidRPr="00510BFC" w:rsidTr="00510BFC">
        <w:trPr>
          <w:trHeight w:val="315"/>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165</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внебюджетные источники</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2E0BC3">
        <w:trPr>
          <w:trHeight w:val="241"/>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166</w:t>
            </w:r>
          </w:p>
        </w:tc>
        <w:tc>
          <w:tcPr>
            <w:tcW w:w="8496" w:type="dxa"/>
            <w:gridSpan w:val="5"/>
            <w:shd w:val="clear" w:color="auto" w:fill="auto"/>
            <w:vAlign w:val="center"/>
            <w:hideMark/>
          </w:tcPr>
          <w:p w:rsidR="00510BFC" w:rsidRPr="00510BFC" w:rsidRDefault="00510BFC" w:rsidP="00510BFC">
            <w:pPr>
              <w:spacing w:after="0"/>
              <w:jc w:val="center"/>
              <w:rPr>
                <w:rFonts w:eastAsia="Times New Roman" w:cs="Times New Roman"/>
                <w:b/>
                <w:bCs/>
                <w:sz w:val="22"/>
                <w:lang w:eastAsia="ru-RU"/>
              </w:rPr>
            </w:pPr>
            <w:r w:rsidRPr="00510BFC">
              <w:rPr>
                <w:rFonts w:eastAsia="Times New Roman" w:cs="Times New Roman"/>
                <w:b/>
                <w:bCs/>
                <w:sz w:val="22"/>
                <w:lang w:eastAsia="ru-RU"/>
              </w:rPr>
              <w:t>1. Капитальные вложения</w:t>
            </w:r>
          </w:p>
        </w:tc>
      </w:tr>
      <w:tr w:rsidR="00510BFC" w:rsidRPr="00510BFC" w:rsidTr="00510BFC">
        <w:trPr>
          <w:trHeight w:val="57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167</w:t>
            </w:r>
          </w:p>
        </w:tc>
        <w:tc>
          <w:tcPr>
            <w:tcW w:w="3776" w:type="dxa"/>
            <w:shd w:val="clear" w:color="auto" w:fill="auto"/>
            <w:vAlign w:val="center"/>
            <w:hideMark/>
          </w:tcPr>
          <w:p w:rsidR="00510BFC" w:rsidRPr="00510BFC" w:rsidRDefault="00510BFC" w:rsidP="00510BFC">
            <w:pPr>
              <w:spacing w:after="0"/>
              <w:rPr>
                <w:rFonts w:eastAsia="Times New Roman" w:cs="Times New Roman"/>
                <w:b/>
                <w:bCs/>
                <w:sz w:val="22"/>
                <w:lang w:eastAsia="ru-RU"/>
              </w:rPr>
            </w:pPr>
            <w:r w:rsidRPr="00510BFC">
              <w:rPr>
                <w:rFonts w:eastAsia="Times New Roman" w:cs="Times New Roman"/>
                <w:b/>
                <w:bCs/>
                <w:sz w:val="22"/>
                <w:lang w:eastAsia="ru-RU"/>
              </w:rPr>
              <w:t>Всего по направлению "Капитальные вложения"</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b/>
                <w:bCs/>
                <w:sz w:val="22"/>
                <w:lang w:eastAsia="ru-RU"/>
              </w:rPr>
            </w:pPr>
            <w:r w:rsidRPr="00510BFC">
              <w:rPr>
                <w:rFonts w:eastAsia="Times New Roman" w:cs="Times New Roman"/>
                <w:b/>
                <w:bCs/>
                <w:sz w:val="22"/>
                <w:lang w:eastAsia="ru-RU"/>
              </w:rPr>
              <w:t>0,00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b/>
                <w:bCs/>
                <w:sz w:val="22"/>
                <w:lang w:eastAsia="ru-RU"/>
              </w:rPr>
            </w:pPr>
            <w:r w:rsidRPr="00510BFC">
              <w:rPr>
                <w:rFonts w:eastAsia="Times New Roman" w:cs="Times New Roman"/>
                <w:b/>
                <w:bCs/>
                <w:sz w:val="22"/>
                <w:lang w:eastAsia="ru-RU"/>
              </w:rPr>
              <w:t>3500,00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b/>
                <w:bCs/>
                <w:sz w:val="22"/>
                <w:lang w:eastAsia="ru-RU"/>
              </w:rPr>
            </w:pPr>
            <w:r w:rsidRPr="00510BFC">
              <w:rPr>
                <w:rFonts w:eastAsia="Times New Roman" w:cs="Times New Roman"/>
                <w:b/>
                <w:bCs/>
                <w:sz w:val="22"/>
                <w:lang w:eastAsia="ru-RU"/>
              </w:rPr>
              <w:t>0,00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b/>
                <w:bCs/>
                <w:sz w:val="22"/>
                <w:lang w:eastAsia="ru-RU"/>
              </w:rPr>
            </w:pPr>
            <w:r w:rsidRPr="00510BFC">
              <w:rPr>
                <w:rFonts w:eastAsia="Times New Roman" w:cs="Times New Roman"/>
                <w:b/>
                <w:bCs/>
                <w:sz w:val="22"/>
                <w:lang w:eastAsia="ru-RU"/>
              </w:rPr>
              <w:t>0,00</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168</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федеральный бюджет</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169</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областной бюджет</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170</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местный бюджет</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0,00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3500,00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0,00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0,00</w:t>
            </w:r>
          </w:p>
        </w:tc>
      </w:tr>
      <w:tr w:rsidR="00510BFC" w:rsidRPr="00510BFC" w:rsidTr="00510BFC">
        <w:trPr>
          <w:trHeight w:val="315"/>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171</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внебюджетные источники</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66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177</w:t>
            </w:r>
          </w:p>
        </w:tc>
        <w:tc>
          <w:tcPr>
            <w:tcW w:w="3776" w:type="dxa"/>
            <w:shd w:val="clear" w:color="auto" w:fill="auto"/>
            <w:vAlign w:val="center"/>
            <w:hideMark/>
          </w:tcPr>
          <w:p w:rsidR="00510BFC" w:rsidRPr="00510BFC" w:rsidRDefault="002E0BC3" w:rsidP="00510BFC">
            <w:pPr>
              <w:spacing w:after="0"/>
              <w:rPr>
                <w:rFonts w:eastAsia="Times New Roman" w:cs="Times New Roman"/>
                <w:b/>
                <w:bCs/>
                <w:sz w:val="22"/>
                <w:lang w:eastAsia="ru-RU"/>
              </w:rPr>
            </w:pPr>
            <w:r>
              <w:rPr>
                <w:rFonts w:eastAsia="Times New Roman" w:cs="Times New Roman"/>
                <w:b/>
                <w:bCs/>
                <w:sz w:val="22"/>
                <w:lang w:eastAsia="ru-RU"/>
              </w:rPr>
              <w:t xml:space="preserve">Мероприятие 2. </w:t>
            </w:r>
            <w:r w:rsidR="00510BFC" w:rsidRPr="00510BFC">
              <w:rPr>
                <w:rFonts w:eastAsia="Times New Roman" w:cs="Times New Roman"/>
                <w:b/>
                <w:bCs/>
                <w:sz w:val="22"/>
                <w:lang w:eastAsia="ru-RU"/>
              </w:rPr>
              <w:t>Разработка ПСД на реконструкцию котельной № 5, расположенной в пгт.Арти</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0,00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3 500,00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0,00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178</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федеральный бюджет</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179</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областной бюджет</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180</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местный бюджет</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3 500,00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15"/>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181</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внебюджетные источники</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2E0BC3">
        <w:trPr>
          <w:trHeight w:val="386"/>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187</w:t>
            </w:r>
          </w:p>
        </w:tc>
        <w:tc>
          <w:tcPr>
            <w:tcW w:w="8496" w:type="dxa"/>
            <w:gridSpan w:val="5"/>
            <w:shd w:val="clear" w:color="auto" w:fill="auto"/>
            <w:vAlign w:val="center"/>
            <w:hideMark/>
          </w:tcPr>
          <w:p w:rsidR="00510BFC" w:rsidRPr="00510BFC" w:rsidRDefault="00510BFC" w:rsidP="00510BFC">
            <w:pPr>
              <w:spacing w:after="0"/>
              <w:jc w:val="center"/>
              <w:rPr>
                <w:rFonts w:eastAsia="Times New Roman" w:cs="Times New Roman"/>
                <w:b/>
                <w:bCs/>
                <w:sz w:val="22"/>
                <w:lang w:eastAsia="ru-RU"/>
              </w:rPr>
            </w:pPr>
            <w:r w:rsidRPr="00510BFC">
              <w:rPr>
                <w:rFonts w:eastAsia="Times New Roman" w:cs="Times New Roman"/>
                <w:b/>
                <w:bCs/>
                <w:sz w:val="22"/>
                <w:lang w:eastAsia="ru-RU"/>
              </w:rPr>
              <w:t>2. Прочие нужды</w:t>
            </w:r>
          </w:p>
        </w:tc>
      </w:tr>
      <w:tr w:rsidR="00510BFC" w:rsidRPr="00510BFC" w:rsidTr="00510BFC">
        <w:trPr>
          <w:trHeight w:val="57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188</w:t>
            </w:r>
          </w:p>
        </w:tc>
        <w:tc>
          <w:tcPr>
            <w:tcW w:w="3776" w:type="dxa"/>
            <w:shd w:val="clear" w:color="auto" w:fill="auto"/>
            <w:vAlign w:val="center"/>
            <w:hideMark/>
          </w:tcPr>
          <w:p w:rsidR="00510BFC" w:rsidRPr="00510BFC" w:rsidRDefault="00510BFC" w:rsidP="00510BFC">
            <w:pPr>
              <w:spacing w:after="0"/>
              <w:rPr>
                <w:rFonts w:eastAsia="Times New Roman" w:cs="Times New Roman"/>
                <w:b/>
                <w:bCs/>
                <w:sz w:val="22"/>
                <w:lang w:eastAsia="ru-RU"/>
              </w:rPr>
            </w:pPr>
            <w:r w:rsidRPr="00510BFC">
              <w:rPr>
                <w:rFonts w:eastAsia="Times New Roman" w:cs="Times New Roman"/>
                <w:b/>
                <w:bCs/>
                <w:sz w:val="22"/>
                <w:lang w:eastAsia="ru-RU"/>
              </w:rPr>
              <w:t>Всего по направлению "Прочие нужды"</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587,35</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747,00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60,00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40,00</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189</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федеральный бюджет</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190</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областной бюджет</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191</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местный бюджет</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587,35</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747,00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60,00</w:t>
            </w:r>
          </w:p>
        </w:tc>
        <w:tc>
          <w:tcPr>
            <w:tcW w:w="1180" w:type="dxa"/>
            <w:shd w:val="clear" w:color="auto" w:fill="auto"/>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40,00</w:t>
            </w:r>
          </w:p>
        </w:tc>
      </w:tr>
      <w:tr w:rsidR="00510BFC" w:rsidRPr="00510BFC" w:rsidTr="00510BFC">
        <w:trPr>
          <w:trHeight w:val="315"/>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192</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внебюджетные источники</w:t>
            </w:r>
          </w:p>
        </w:tc>
        <w:tc>
          <w:tcPr>
            <w:tcW w:w="1180" w:type="dxa"/>
            <w:shd w:val="clear" w:color="auto" w:fill="auto"/>
            <w:noWrap/>
            <w:vAlign w:val="center"/>
            <w:hideMark/>
          </w:tcPr>
          <w:p w:rsidR="00510BFC" w:rsidRPr="00510BFC" w:rsidRDefault="00510BFC" w:rsidP="00510BFC">
            <w:pPr>
              <w:spacing w:after="0"/>
              <w:jc w:val="center"/>
              <w:rPr>
                <w:rFonts w:ascii="Calibri" w:eastAsia="Times New Roman" w:hAnsi="Calibri" w:cs="Calibri"/>
                <w:color w:val="000000"/>
                <w:sz w:val="22"/>
                <w:lang w:eastAsia="ru-RU"/>
              </w:rPr>
            </w:pPr>
            <w:r w:rsidRPr="00510BFC">
              <w:rPr>
                <w:rFonts w:ascii="Calibri" w:eastAsia="Times New Roman" w:hAnsi="Calibri" w:cs="Calibri"/>
                <w:color w:val="000000"/>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ascii="Calibri" w:eastAsia="Times New Roman" w:hAnsi="Calibri" w:cs="Calibri"/>
                <w:color w:val="000000"/>
                <w:sz w:val="22"/>
                <w:lang w:eastAsia="ru-RU"/>
              </w:rPr>
            </w:pPr>
            <w:r w:rsidRPr="00510BFC">
              <w:rPr>
                <w:rFonts w:ascii="Calibri" w:eastAsia="Times New Roman" w:hAnsi="Calibri" w:cs="Calibri"/>
                <w:color w:val="000000"/>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ascii="Calibri" w:eastAsia="Times New Roman" w:hAnsi="Calibri" w:cs="Calibri"/>
                <w:color w:val="000000"/>
                <w:sz w:val="22"/>
                <w:lang w:eastAsia="ru-RU"/>
              </w:rPr>
            </w:pPr>
            <w:r w:rsidRPr="00510BFC">
              <w:rPr>
                <w:rFonts w:ascii="Calibri" w:eastAsia="Times New Roman" w:hAnsi="Calibri" w:cs="Calibri"/>
                <w:color w:val="000000"/>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ascii="Calibri" w:eastAsia="Times New Roman" w:hAnsi="Calibri" w:cs="Calibri"/>
                <w:color w:val="000000"/>
                <w:sz w:val="22"/>
                <w:lang w:eastAsia="ru-RU"/>
              </w:rPr>
            </w:pPr>
            <w:r w:rsidRPr="00510BFC">
              <w:rPr>
                <w:rFonts w:ascii="Calibri" w:eastAsia="Times New Roman" w:hAnsi="Calibri" w:cs="Calibri"/>
                <w:color w:val="000000"/>
                <w:sz w:val="22"/>
                <w:lang w:eastAsia="ru-RU"/>
              </w:rPr>
              <w:t> </w:t>
            </w:r>
          </w:p>
        </w:tc>
      </w:tr>
      <w:tr w:rsidR="00510BFC" w:rsidRPr="00212DB6" w:rsidTr="00212DB6">
        <w:trPr>
          <w:trHeight w:val="591"/>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223</w:t>
            </w:r>
          </w:p>
        </w:tc>
        <w:tc>
          <w:tcPr>
            <w:tcW w:w="3776" w:type="dxa"/>
            <w:shd w:val="clear" w:color="auto" w:fill="auto"/>
            <w:vAlign w:val="center"/>
            <w:hideMark/>
          </w:tcPr>
          <w:p w:rsidR="00510BFC" w:rsidRPr="00212DB6" w:rsidRDefault="00510BFC" w:rsidP="00212DB6">
            <w:pPr>
              <w:spacing w:after="0"/>
              <w:rPr>
                <w:rFonts w:eastAsia="Times New Roman" w:cs="Times New Roman"/>
                <w:b/>
                <w:sz w:val="22"/>
                <w:lang w:eastAsia="ru-RU"/>
              </w:rPr>
            </w:pPr>
            <w:r w:rsidRPr="00212DB6">
              <w:rPr>
                <w:rFonts w:eastAsia="Times New Roman" w:cs="Times New Roman"/>
                <w:b/>
                <w:sz w:val="22"/>
                <w:lang w:eastAsia="ru-RU"/>
              </w:rPr>
              <w:t xml:space="preserve">Мероприятие 7. Поставка и монтаж узлов учета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527,35</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687,00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0,00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224</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федеральный бюджет</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225</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областной бюджет</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226</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местный бюджет</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527,35</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687,00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15"/>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227</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внебюджетные источники</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2E0BC3">
        <w:trPr>
          <w:trHeight w:val="674"/>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228</w:t>
            </w:r>
          </w:p>
        </w:tc>
        <w:tc>
          <w:tcPr>
            <w:tcW w:w="3776" w:type="dxa"/>
            <w:shd w:val="clear" w:color="auto" w:fill="auto"/>
            <w:vAlign w:val="center"/>
            <w:hideMark/>
          </w:tcPr>
          <w:p w:rsidR="00510BFC" w:rsidRPr="00510BFC" w:rsidRDefault="00510BFC" w:rsidP="00510BFC">
            <w:pPr>
              <w:spacing w:after="0"/>
              <w:rPr>
                <w:rFonts w:eastAsia="Times New Roman" w:cs="Times New Roman"/>
                <w:b/>
                <w:bCs/>
                <w:sz w:val="22"/>
                <w:lang w:eastAsia="ru-RU"/>
              </w:rPr>
            </w:pPr>
            <w:r w:rsidRPr="00510BFC">
              <w:rPr>
                <w:rFonts w:eastAsia="Times New Roman" w:cs="Times New Roman"/>
                <w:b/>
                <w:bCs/>
                <w:sz w:val="22"/>
                <w:lang w:eastAsia="ru-RU"/>
              </w:rPr>
              <w:t xml:space="preserve">Мероприятие 8. Разработка топливно-энергетического баланса Артинского городского округа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60,00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60,00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60,00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40,00</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229</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федеральный бюджет</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230</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областной бюджет</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r w:rsidR="00510BFC" w:rsidRPr="00510BFC" w:rsidTr="00510BFC">
        <w:trPr>
          <w:trHeight w:val="300"/>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231</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местный бюджет</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60,00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60,00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60,00</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40,00</w:t>
            </w:r>
          </w:p>
        </w:tc>
      </w:tr>
      <w:tr w:rsidR="00510BFC" w:rsidRPr="00510BFC" w:rsidTr="00510BFC">
        <w:trPr>
          <w:trHeight w:val="315"/>
        </w:trPr>
        <w:tc>
          <w:tcPr>
            <w:tcW w:w="76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232</w:t>
            </w:r>
          </w:p>
        </w:tc>
        <w:tc>
          <w:tcPr>
            <w:tcW w:w="3776" w:type="dxa"/>
            <w:shd w:val="clear" w:color="auto" w:fill="auto"/>
            <w:vAlign w:val="center"/>
            <w:hideMark/>
          </w:tcPr>
          <w:p w:rsidR="00510BFC" w:rsidRPr="00510BFC" w:rsidRDefault="00510BFC" w:rsidP="00510BFC">
            <w:pPr>
              <w:spacing w:after="0"/>
              <w:rPr>
                <w:rFonts w:eastAsia="Times New Roman" w:cs="Times New Roman"/>
                <w:sz w:val="22"/>
                <w:lang w:eastAsia="ru-RU"/>
              </w:rPr>
            </w:pPr>
            <w:r w:rsidRPr="00510BFC">
              <w:rPr>
                <w:rFonts w:eastAsia="Times New Roman" w:cs="Times New Roman"/>
                <w:sz w:val="22"/>
                <w:lang w:eastAsia="ru-RU"/>
              </w:rPr>
              <w:t>внебюджетные источники</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c>
          <w:tcPr>
            <w:tcW w:w="1180" w:type="dxa"/>
            <w:shd w:val="clear" w:color="auto" w:fill="auto"/>
            <w:noWrap/>
            <w:vAlign w:val="center"/>
            <w:hideMark/>
          </w:tcPr>
          <w:p w:rsidR="00510BFC" w:rsidRPr="00510BFC" w:rsidRDefault="00510BFC" w:rsidP="00510BFC">
            <w:pPr>
              <w:spacing w:after="0"/>
              <w:jc w:val="center"/>
              <w:rPr>
                <w:rFonts w:eastAsia="Times New Roman" w:cs="Times New Roman"/>
                <w:sz w:val="22"/>
                <w:lang w:eastAsia="ru-RU"/>
              </w:rPr>
            </w:pPr>
            <w:r w:rsidRPr="00510BFC">
              <w:rPr>
                <w:rFonts w:eastAsia="Times New Roman" w:cs="Times New Roman"/>
                <w:sz w:val="22"/>
                <w:lang w:eastAsia="ru-RU"/>
              </w:rPr>
              <w:t> </w:t>
            </w:r>
          </w:p>
        </w:tc>
      </w:tr>
    </w:tbl>
    <w:p w:rsidR="002E0BC3" w:rsidRDefault="002E0BC3" w:rsidP="002E0BC3">
      <w:pPr>
        <w:pStyle w:val="af2"/>
        <w:ind w:firstLine="567"/>
        <w:jc w:val="both"/>
        <w:rPr>
          <w:u w:val="single"/>
          <w:lang w:eastAsia="ru-RU"/>
        </w:rPr>
      </w:pPr>
      <w:r>
        <w:rPr>
          <w:u w:val="single"/>
          <w:lang w:eastAsia="ru-RU"/>
        </w:rPr>
        <w:lastRenderedPageBreak/>
        <w:t xml:space="preserve">Электроснабжение </w:t>
      </w:r>
    </w:p>
    <w:p w:rsidR="002E0BC3" w:rsidRPr="002E0BC3" w:rsidRDefault="002E0BC3" w:rsidP="002E0BC3">
      <w:pPr>
        <w:pStyle w:val="af2"/>
        <w:ind w:firstLine="567"/>
        <w:jc w:val="both"/>
        <w:rPr>
          <w:lang w:eastAsia="ru-RU"/>
        </w:rPr>
      </w:pPr>
      <w:r>
        <w:rPr>
          <w:lang w:eastAsia="ru-RU"/>
        </w:rPr>
        <w:t>Приборы учета установлены у всех потребителей электроэнергии.</w:t>
      </w:r>
    </w:p>
    <w:p w:rsidR="002E0BC3" w:rsidRPr="002E0BC3" w:rsidRDefault="002E0BC3" w:rsidP="002E0BC3">
      <w:pPr>
        <w:pStyle w:val="af2"/>
        <w:ind w:firstLine="567"/>
        <w:jc w:val="both"/>
        <w:rPr>
          <w:u w:val="single"/>
          <w:lang w:eastAsia="ru-RU"/>
        </w:rPr>
      </w:pPr>
      <w:r w:rsidRPr="002E0BC3">
        <w:rPr>
          <w:u w:val="single"/>
          <w:lang w:eastAsia="ru-RU"/>
        </w:rPr>
        <w:t xml:space="preserve">Теплоснабжение </w:t>
      </w:r>
    </w:p>
    <w:p w:rsidR="002E0BC3" w:rsidRPr="00ED0F4C" w:rsidRDefault="002E0BC3" w:rsidP="002E0BC3">
      <w:pPr>
        <w:pStyle w:val="af2"/>
        <w:ind w:firstLine="567"/>
        <w:jc w:val="both"/>
        <w:rPr>
          <w:lang w:eastAsia="ru-RU"/>
        </w:rPr>
      </w:pPr>
      <w:r w:rsidRPr="00ED0F4C">
        <w:rPr>
          <w:lang w:eastAsia="ru-RU"/>
        </w:rPr>
        <w:t xml:space="preserve">В Артинском ГО у потребителей </w:t>
      </w:r>
      <w:r w:rsidRPr="00ED0F4C">
        <w:rPr>
          <w:rFonts w:eastAsia="Times New Roman" w:cs="Times New Roman"/>
          <w:sz w:val="22"/>
        </w:rPr>
        <w:t>МУП АГО "Теплотехника"</w:t>
      </w:r>
      <w:r w:rsidRPr="00ED0F4C">
        <w:rPr>
          <w:lang w:eastAsia="ru-RU"/>
        </w:rPr>
        <w:t xml:space="preserve"> сумма всех приборов учета по категориям следующая: </w:t>
      </w:r>
    </w:p>
    <w:p w:rsidR="002E0BC3" w:rsidRPr="00ED0F4C" w:rsidRDefault="002E0BC3" w:rsidP="002E0BC3">
      <w:pPr>
        <w:pStyle w:val="af2"/>
        <w:rPr>
          <w:lang w:eastAsia="ru-RU"/>
        </w:rPr>
      </w:pPr>
      <w:r w:rsidRPr="00ED0F4C">
        <w:rPr>
          <w:lang w:eastAsia="ru-RU"/>
        </w:rPr>
        <w:t>Население – 52 %;</w:t>
      </w:r>
    </w:p>
    <w:p w:rsidR="002E0BC3" w:rsidRPr="00ED0F4C" w:rsidRDefault="002E0BC3" w:rsidP="002E0BC3">
      <w:pPr>
        <w:pStyle w:val="af2"/>
        <w:rPr>
          <w:lang w:eastAsia="ru-RU"/>
        </w:rPr>
      </w:pPr>
      <w:r w:rsidRPr="00ED0F4C">
        <w:rPr>
          <w:lang w:eastAsia="ru-RU"/>
        </w:rPr>
        <w:t>Бюджет – 57 %;</w:t>
      </w:r>
    </w:p>
    <w:p w:rsidR="002E0BC3" w:rsidRPr="00ED0F4C" w:rsidRDefault="002E0BC3" w:rsidP="002E0BC3">
      <w:pPr>
        <w:pStyle w:val="af2"/>
        <w:rPr>
          <w:lang w:eastAsia="ru-RU"/>
        </w:rPr>
      </w:pPr>
      <w:r w:rsidRPr="00ED0F4C">
        <w:rPr>
          <w:lang w:eastAsia="ru-RU"/>
        </w:rPr>
        <w:t>Прочие – 65,5 %;</w:t>
      </w:r>
    </w:p>
    <w:p w:rsidR="002E0BC3" w:rsidRPr="00ED0F4C" w:rsidRDefault="002E0BC3" w:rsidP="002E0BC3">
      <w:pPr>
        <w:pStyle w:val="af2"/>
        <w:ind w:firstLine="567"/>
        <w:jc w:val="both"/>
        <w:rPr>
          <w:lang w:eastAsia="ru-RU"/>
        </w:rPr>
      </w:pPr>
      <w:r w:rsidRPr="00ED0F4C">
        <w:rPr>
          <w:lang w:eastAsia="ru-RU"/>
        </w:rPr>
        <w:t xml:space="preserve">У потребителей </w:t>
      </w:r>
      <w:r w:rsidRPr="00ED0F4C">
        <w:rPr>
          <w:rFonts w:eastAsia="Times New Roman" w:cs="Times New Roman"/>
          <w:sz w:val="22"/>
        </w:rPr>
        <w:t>АО «Артинский завод»</w:t>
      </w:r>
      <w:r w:rsidRPr="00ED0F4C">
        <w:rPr>
          <w:lang w:eastAsia="ru-RU"/>
        </w:rPr>
        <w:t xml:space="preserve"> сумма всех приборов учета по категориям следующая: </w:t>
      </w:r>
    </w:p>
    <w:p w:rsidR="002E0BC3" w:rsidRPr="00ED0F4C" w:rsidRDefault="002E0BC3" w:rsidP="002E0BC3">
      <w:pPr>
        <w:pStyle w:val="af2"/>
        <w:rPr>
          <w:lang w:eastAsia="ru-RU"/>
        </w:rPr>
      </w:pPr>
      <w:r>
        <w:rPr>
          <w:lang w:eastAsia="ru-RU"/>
        </w:rPr>
        <w:t>Население</w:t>
      </w:r>
      <w:r w:rsidRPr="00ED0F4C">
        <w:rPr>
          <w:lang w:eastAsia="ru-RU"/>
        </w:rPr>
        <w:t xml:space="preserve"> – МКД – 50%, частные дома – 36,5 %, дома блокированной застройки – 16,6%;</w:t>
      </w:r>
    </w:p>
    <w:p w:rsidR="002E0BC3" w:rsidRPr="00ED0F4C" w:rsidRDefault="002E0BC3" w:rsidP="002E0BC3">
      <w:pPr>
        <w:pStyle w:val="af2"/>
        <w:rPr>
          <w:lang w:eastAsia="ru-RU"/>
        </w:rPr>
      </w:pPr>
      <w:r w:rsidRPr="00ED0F4C">
        <w:rPr>
          <w:lang w:eastAsia="ru-RU"/>
        </w:rPr>
        <w:t>Бюджет – 55 %;</w:t>
      </w:r>
    </w:p>
    <w:p w:rsidR="002E0BC3" w:rsidRPr="00ED0F4C" w:rsidRDefault="002E0BC3" w:rsidP="002E0BC3">
      <w:pPr>
        <w:pStyle w:val="af2"/>
        <w:rPr>
          <w:lang w:eastAsia="ru-RU"/>
        </w:rPr>
      </w:pPr>
      <w:r w:rsidRPr="00ED0F4C">
        <w:rPr>
          <w:lang w:eastAsia="ru-RU"/>
        </w:rPr>
        <w:t xml:space="preserve">Прочие – 56,7 %. </w:t>
      </w:r>
    </w:p>
    <w:p w:rsidR="002E0BC3" w:rsidRPr="00ED0F4C" w:rsidRDefault="002E0BC3" w:rsidP="002E0BC3">
      <w:pPr>
        <w:pStyle w:val="af2"/>
        <w:ind w:firstLine="567"/>
        <w:jc w:val="both"/>
        <w:rPr>
          <w:lang w:eastAsia="ru-RU"/>
        </w:rPr>
      </w:pPr>
      <w:r w:rsidRPr="00ED0F4C">
        <w:rPr>
          <w:lang w:eastAsia="ru-RU"/>
        </w:rPr>
        <w:t xml:space="preserve">У потребителей </w:t>
      </w:r>
      <w:r w:rsidRPr="00ED0F4C">
        <w:rPr>
          <w:rFonts w:eastAsia="Times New Roman" w:cs="Times New Roman"/>
          <w:sz w:val="22"/>
        </w:rPr>
        <w:t>ОАО «ОТСК»</w:t>
      </w:r>
      <w:r w:rsidRPr="00ED0F4C">
        <w:rPr>
          <w:lang w:eastAsia="ru-RU"/>
        </w:rPr>
        <w:t xml:space="preserve"> сумма всех приборов учета по категориям следующая: </w:t>
      </w:r>
    </w:p>
    <w:p w:rsidR="002E0BC3" w:rsidRPr="00ED0F4C" w:rsidRDefault="002E0BC3" w:rsidP="002E0BC3">
      <w:pPr>
        <w:pStyle w:val="af2"/>
        <w:rPr>
          <w:lang w:eastAsia="ru-RU"/>
        </w:rPr>
      </w:pPr>
      <w:r>
        <w:rPr>
          <w:lang w:eastAsia="ru-RU"/>
        </w:rPr>
        <w:t>Население</w:t>
      </w:r>
      <w:r w:rsidRPr="00ED0F4C">
        <w:rPr>
          <w:lang w:eastAsia="ru-RU"/>
        </w:rPr>
        <w:t xml:space="preserve"> – 75 %;</w:t>
      </w:r>
    </w:p>
    <w:p w:rsidR="002E0BC3" w:rsidRPr="00ED0F4C" w:rsidRDefault="002E0BC3" w:rsidP="002E0BC3">
      <w:pPr>
        <w:pStyle w:val="af2"/>
        <w:rPr>
          <w:lang w:eastAsia="ru-RU"/>
        </w:rPr>
      </w:pPr>
      <w:r w:rsidRPr="00ED0F4C">
        <w:rPr>
          <w:lang w:eastAsia="ru-RU"/>
        </w:rPr>
        <w:t>Бюджет – 60 %;</w:t>
      </w:r>
    </w:p>
    <w:p w:rsidR="002E0BC3" w:rsidRPr="00ED0F4C" w:rsidRDefault="002E0BC3" w:rsidP="002E0BC3">
      <w:pPr>
        <w:pStyle w:val="af2"/>
        <w:rPr>
          <w:lang w:eastAsia="ru-RU"/>
        </w:rPr>
      </w:pPr>
      <w:r w:rsidRPr="00ED0F4C">
        <w:rPr>
          <w:lang w:eastAsia="ru-RU"/>
        </w:rPr>
        <w:t>Прочие – 100 %.</w:t>
      </w:r>
    </w:p>
    <w:p w:rsidR="002E0BC3" w:rsidRPr="00ED0F4C" w:rsidRDefault="002E0BC3" w:rsidP="002E0BC3">
      <w:pPr>
        <w:pStyle w:val="af2"/>
        <w:ind w:firstLine="567"/>
        <w:jc w:val="both"/>
        <w:rPr>
          <w:lang w:eastAsia="ru-RU"/>
        </w:rPr>
      </w:pPr>
      <w:r w:rsidRPr="00ED0F4C">
        <w:rPr>
          <w:lang w:eastAsia="ru-RU"/>
        </w:rPr>
        <w:t xml:space="preserve">У потребителей </w:t>
      </w:r>
      <w:r w:rsidRPr="00ED0F4C">
        <w:rPr>
          <w:rFonts w:eastAsia="Times New Roman" w:cs="Times New Roman"/>
          <w:sz w:val="22"/>
        </w:rPr>
        <w:t>ИГФ УРО РАН</w:t>
      </w:r>
      <w:r w:rsidRPr="00ED0F4C">
        <w:rPr>
          <w:lang w:eastAsia="ru-RU"/>
        </w:rPr>
        <w:t xml:space="preserve"> сумма всех приборов учета по категориям следующая: </w:t>
      </w:r>
    </w:p>
    <w:p w:rsidR="002E0BC3" w:rsidRPr="00ED0F4C" w:rsidRDefault="002E0BC3" w:rsidP="002E0BC3">
      <w:pPr>
        <w:pStyle w:val="af2"/>
        <w:rPr>
          <w:lang w:eastAsia="ru-RU"/>
        </w:rPr>
      </w:pPr>
      <w:r w:rsidRPr="00ED0F4C">
        <w:rPr>
          <w:lang w:eastAsia="ru-RU"/>
        </w:rPr>
        <w:t>Население – 50</w:t>
      </w:r>
      <w:proofErr w:type="gramStart"/>
      <w:r w:rsidRPr="00ED0F4C">
        <w:rPr>
          <w:lang w:eastAsia="ru-RU"/>
        </w:rPr>
        <w:t>%,;</w:t>
      </w:r>
      <w:proofErr w:type="gramEnd"/>
    </w:p>
    <w:p w:rsidR="002E0BC3" w:rsidRPr="00ED0F4C" w:rsidRDefault="002E0BC3" w:rsidP="002E0BC3">
      <w:pPr>
        <w:pStyle w:val="af2"/>
        <w:rPr>
          <w:lang w:eastAsia="ru-RU"/>
        </w:rPr>
      </w:pPr>
      <w:r w:rsidRPr="00ED0F4C">
        <w:rPr>
          <w:lang w:eastAsia="ru-RU"/>
        </w:rPr>
        <w:t>Бюджет – 100 %;</w:t>
      </w:r>
    </w:p>
    <w:p w:rsidR="002E0BC3" w:rsidRPr="00ED0F4C" w:rsidRDefault="002E0BC3" w:rsidP="002E0BC3">
      <w:pPr>
        <w:pStyle w:val="af2"/>
        <w:ind w:firstLine="709"/>
        <w:jc w:val="both"/>
        <w:rPr>
          <w:lang w:eastAsia="ru-RU"/>
        </w:rPr>
      </w:pPr>
      <w:r w:rsidRPr="00ED0F4C">
        <w:rPr>
          <w:lang w:eastAsia="ru-RU"/>
        </w:rPr>
        <w:t>Информация по приборам учета потребителей тепловой энергии ООО «Стройтехнопласт» отсутствует.</w:t>
      </w:r>
    </w:p>
    <w:p w:rsidR="00C05378" w:rsidRPr="002E0BC3" w:rsidRDefault="002E0BC3" w:rsidP="002E0BC3">
      <w:pPr>
        <w:pStyle w:val="Default"/>
        <w:ind w:firstLine="709"/>
        <w:jc w:val="both"/>
        <w:rPr>
          <w:u w:val="single"/>
        </w:rPr>
      </w:pPr>
      <w:r w:rsidRPr="002E0BC3">
        <w:rPr>
          <w:u w:val="single"/>
        </w:rPr>
        <w:t>Водоснабжение</w:t>
      </w:r>
    </w:p>
    <w:p w:rsidR="002E0BC3" w:rsidRDefault="002E0BC3" w:rsidP="002E0BC3">
      <w:pPr>
        <w:ind w:firstLine="709"/>
      </w:pPr>
      <w:r w:rsidRPr="00E04555">
        <w:rPr>
          <w:rFonts w:cs="Times New Roman"/>
          <w:lang w:eastAsia="ru-RU"/>
        </w:rPr>
        <w:t xml:space="preserve">Около 46,5 % потребителей </w:t>
      </w:r>
      <w:r>
        <w:rPr>
          <w:rFonts w:cs="Times New Roman"/>
          <w:lang w:eastAsia="ru-RU"/>
        </w:rPr>
        <w:t xml:space="preserve">централизованной системы теплоснабжения </w:t>
      </w:r>
      <w:r w:rsidRPr="00E04555">
        <w:rPr>
          <w:rFonts w:cs="Times New Roman"/>
          <w:lang w:eastAsia="ru-RU"/>
        </w:rPr>
        <w:t>оснащены индивидуальными приборами учета воды.</w:t>
      </w:r>
    </w:p>
    <w:p w:rsidR="002E0BC3" w:rsidRPr="002E0BC3" w:rsidRDefault="002E0BC3" w:rsidP="002E0BC3">
      <w:pPr>
        <w:pStyle w:val="Default"/>
        <w:ind w:firstLine="709"/>
        <w:jc w:val="both"/>
        <w:rPr>
          <w:u w:val="single"/>
        </w:rPr>
      </w:pPr>
      <w:r w:rsidRPr="002E0BC3">
        <w:rPr>
          <w:u w:val="single"/>
        </w:rPr>
        <w:t>Водоотведение</w:t>
      </w:r>
    </w:p>
    <w:p w:rsidR="002E0BC3" w:rsidRPr="00DB1F72" w:rsidRDefault="009C7CDC" w:rsidP="002E0BC3">
      <w:pPr>
        <w:pStyle w:val="Default"/>
        <w:ind w:firstLine="709"/>
        <w:jc w:val="both"/>
        <w:rPr>
          <w:rFonts w:eastAsiaTheme="minorEastAsia"/>
        </w:rPr>
      </w:pPr>
      <w:r w:rsidRPr="00183BEA">
        <w:rPr>
          <w:rFonts w:eastAsiaTheme="minorEastAsia"/>
        </w:rPr>
        <w:t>Потребители централизованной системы водоотведения системами учета стоков не оборудованы.</w:t>
      </w:r>
    </w:p>
    <w:p w:rsidR="00DB1F72" w:rsidRPr="00DB1F72" w:rsidRDefault="00DB1F72" w:rsidP="00DB1F72">
      <w:pPr>
        <w:pStyle w:val="Default"/>
        <w:ind w:firstLine="709"/>
        <w:jc w:val="both"/>
        <w:rPr>
          <w:rFonts w:eastAsiaTheme="minorEastAsia"/>
        </w:rPr>
      </w:pPr>
      <w:r w:rsidRPr="00DB1F72">
        <w:rPr>
          <w:rFonts w:eastAsiaTheme="minorEastAsia"/>
        </w:rPr>
        <w:t xml:space="preserve">В соответствии с требованиями Федерального закона «Об энергосбережении и о повышении </w:t>
      </w:r>
      <w:proofErr w:type="gramStart"/>
      <w:r w:rsidRPr="00DB1F72">
        <w:rPr>
          <w:rFonts w:eastAsiaTheme="minorEastAsia"/>
        </w:rPr>
        <w:t>энергетической эффективности</w:t>
      </w:r>
      <w:proofErr w:type="gramEnd"/>
      <w:r w:rsidRPr="00DB1F72">
        <w:rPr>
          <w:rFonts w:eastAsiaTheme="minorEastAsia"/>
        </w:rPr>
        <w:t xml:space="preserve"> и о внесении изменений в отдельные законодательные акты Российской Федерации» в городском округе должна быть внедрена система автоматизированных рабочих мест по сбору и систематизации информации в области энергосбережения и повышения энергоэффективности в объёме регламентированной отчётности. </w:t>
      </w:r>
    </w:p>
    <w:p w:rsidR="002E0BC3" w:rsidRPr="00DB1F72" w:rsidRDefault="00DB1F72" w:rsidP="00DB1F72">
      <w:pPr>
        <w:pStyle w:val="Default"/>
        <w:ind w:firstLine="709"/>
        <w:jc w:val="both"/>
        <w:rPr>
          <w:rFonts w:eastAsiaTheme="minorEastAsia"/>
        </w:rPr>
      </w:pPr>
      <w:r w:rsidRPr="00DB1F72">
        <w:rPr>
          <w:rFonts w:eastAsiaTheme="minorEastAsia"/>
        </w:rPr>
        <w:t>Также определены ответственные по сбору и предоставлению информации в структурных подразделениях администрации городского округа и установлена ответственность (персональная) за качество и своевременность предоставления информации.</w:t>
      </w:r>
    </w:p>
    <w:p w:rsidR="002E0BC3" w:rsidRDefault="002E0BC3" w:rsidP="002E0BC3">
      <w:pPr>
        <w:pStyle w:val="Default"/>
        <w:ind w:firstLine="709"/>
        <w:jc w:val="both"/>
      </w:pPr>
    </w:p>
    <w:p w:rsidR="00DB1F72" w:rsidRPr="00DB1F72" w:rsidRDefault="00DB1F72" w:rsidP="00DB1F72">
      <w:pPr>
        <w:pStyle w:val="21"/>
        <w:ind w:left="0"/>
        <w:contextualSpacing/>
        <w:rPr>
          <w:kern w:val="24"/>
          <w:sz w:val="24"/>
          <w:szCs w:val="24"/>
          <w:lang w:val="ru-RU"/>
        </w:rPr>
      </w:pPr>
      <w:bookmarkStart w:id="25" w:name="_Toc88573343"/>
      <w:r w:rsidRPr="00DB1F72">
        <w:rPr>
          <w:kern w:val="24"/>
          <w:sz w:val="24"/>
          <w:szCs w:val="24"/>
          <w:lang w:val="ru-RU"/>
        </w:rPr>
        <w:t>5. ЦЕЛЕВЫЕ ПОКАЗАТЕЛИ РАЗВИТИЯ КОММУНАЛЬНОЙ ИНФРАСТРУКТУРЫ</w:t>
      </w:r>
      <w:bookmarkEnd w:id="25"/>
    </w:p>
    <w:p w:rsidR="002E0BC3" w:rsidRDefault="002E0BC3" w:rsidP="002E0BC3">
      <w:pPr>
        <w:pStyle w:val="Default"/>
        <w:ind w:firstLine="709"/>
        <w:jc w:val="both"/>
      </w:pPr>
    </w:p>
    <w:p w:rsidR="00B269D3" w:rsidRPr="00662BBA" w:rsidRDefault="00B269D3" w:rsidP="00B269D3">
      <w:pPr>
        <w:autoSpaceDE w:val="0"/>
        <w:autoSpaceDN w:val="0"/>
        <w:adjustRightInd w:val="0"/>
        <w:ind w:firstLine="709"/>
      </w:pPr>
      <w:r w:rsidRPr="00662BBA">
        <w:t xml:space="preserve">В соответствии с действующим законодательством администрация </w:t>
      </w:r>
      <w:r>
        <w:t>Артинского городского округа</w:t>
      </w:r>
      <w:r w:rsidRPr="00662BBA">
        <w:t xml:space="preserve"> 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B269D3" w:rsidRPr="00662BBA" w:rsidRDefault="00B269D3" w:rsidP="00B269D3">
      <w:pPr>
        <w:autoSpaceDE w:val="0"/>
        <w:autoSpaceDN w:val="0"/>
        <w:adjustRightInd w:val="0"/>
        <w:ind w:firstLine="709"/>
      </w:pPr>
      <w:r w:rsidRPr="00662BBA">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w:t>
      </w:r>
      <w:r w:rsidRPr="00662BBA">
        <w:lastRenderedPageBreak/>
        <w:t>качество обслуживания, оценить достаточность усилий по реконструкции систем.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B269D3" w:rsidRPr="00662BBA" w:rsidRDefault="00B269D3" w:rsidP="00B269D3">
      <w:pPr>
        <w:autoSpaceDE w:val="0"/>
        <w:autoSpaceDN w:val="0"/>
        <w:adjustRightInd w:val="0"/>
        <w:ind w:firstLine="709"/>
      </w:pPr>
      <w:r w:rsidRPr="00662BBA">
        <w:t>-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B269D3" w:rsidRPr="00662BBA" w:rsidRDefault="00B269D3" w:rsidP="00B269D3">
      <w:pPr>
        <w:autoSpaceDE w:val="0"/>
        <w:autoSpaceDN w:val="0"/>
        <w:adjustRightInd w:val="0"/>
        <w:ind w:firstLine="709"/>
      </w:pPr>
      <w:r w:rsidRPr="00662BBA">
        <w:t>Целевые индикаторы анализируются по каждому виду коммунальных услуг и периодически пересматриваются, и актуализируются.</w:t>
      </w:r>
    </w:p>
    <w:p w:rsidR="00B269D3" w:rsidRPr="00662BBA" w:rsidRDefault="00B269D3" w:rsidP="00B269D3">
      <w:pPr>
        <w:autoSpaceDE w:val="0"/>
        <w:autoSpaceDN w:val="0"/>
        <w:adjustRightInd w:val="0"/>
        <w:ind w:firstLine="709"/>
      </w:pPr>
      <w:r w:rsidRPr="00662BBA">
        <w:t xml:space="preserve">Значения целевых индикаторов разработаны на базе обобщения, анализа и корректировки фактических данных по предприятиям коммунального комплекса </w:t>
      </w:r>
      <w:r>
        <w:t>Артинского городского округа</w:t>
      </w:r>
      <w:r w:rsidRPr="00662BBA">
        <w:t xml:space="preserve"> и в целом по Российской Федерации, разделены на 3 группы:</w:t>
      </w:r>
    </w:p>
    <w:p w:rsidR="00B269D3" w:rsidRPr="00662BBA" w:rsidRDefault="00B269D3" w:rsidP="00B269D3">
      <w:pPr>
        <w:autoSpaceDE w:val="0"/>
        <w:autoSpaceDN w:val="0"/>
        <w:adjustRightInd w:val="0"/>
        <w:ind w:firstLine="709"/>
      </w:pPr>
      <w:r w:rsidRPr="00662BBA">
        <w:t>1. Технические индикаторы</w:t>
      </w:r>
    </w:p>
    <w:p w:rsidR="00B269D3" w:rsidRPr="00662BBA" w:rsidRDefault="00B269D3" w:rsidP="003C11D1">
      <w:pPr>
        <w:autoSpaceDE w:val="0"/>
        <w:autoSpaceDN w:val="0"/>
        <w:adjustRightInd w:val="0"/>
        <w:spacing w:after="0"/>
        <w:ind w:firstLine="709"/>
      </w:pPr>
      <w:r w:rsidRPr="00662BBA">
        <w:t xml:space="preserve">Надежность обслуживания систем жизнеобеспечения характеризует способность коммунальных объектов обеспечивать жизнедеятельность </w:t>
      </w:r>
      <w:r>
        <w:t>Артинского городского округа</w:t>
      </w:r>
      <w:r w:rsidRPr="00662BBA">
        <w:t xml:space="preserve">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B269D3" w:rsidRPr="00662BBA" w:rsidRDefault="00B269D3" w:rsidP="003C11D1">
      <w:pPr>
        <w:autoSpaceDE w:val="0"/>
        <w:autoSpaceDN w:val="0"/>
        <w:adjustRightInd w:val="0"/>
        <w:spacing w:after="0"/>
        <w:ind w:firstLine="709"/>
      </w:pPr>
      <w:r w:rsidRPr="00662BBA">
        <w:t>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B269D3" w:rsidRPr="00662BBA" w:rsidRDefault="00B269D3" w:rsidP="003C11D1">
      <w:pPr>
        <w:autoSpaceDE w:val="0"/>
        <w:autoSpaceDN w:val="0"/>
        <w:adjustRightInd w:val="0"/>
        <w:spacing w:after="0"/>
        <w:ind w:firstLine="709"/>
      </w:pPr>
      <w:r w:rsidRPr="00662BBA">
        <w:t>2. 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B269D3" w:rsidRPr="00662BBA" w:rsidRDefault="00B269D3" w:rsidP="003C11D1">
      <w:pPr>
        <w:autoSpaceDE w:val="0"/>
        <w:autoSpaceDN w:val="0"/>
        <w:adjustRightInd w:val="0"/>
        <w:spacing w:after="0"/>
        <w:ind w:firstLine="709"/>
      </w:pPr>
      <w:r w:rsidRPr="00662BBA">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B269D3" w:rsidRPr="00662BBA" w:rsidRDefault="00B269D3" w:rsidP="003C11D1">
      <w:pPr>
        <w:autoSpaceDE w:val="0"/>
        <w:autoSpaceDN w:val="0"/>
        <w:adjustRightInd w:val="0"/>
        <w:spacing w:after="0"/>
        <w:ind w:firstLine="709"/>
      </w:pPr>
      <w:r w:rsidRPr="00662BBA">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B269D3" w:rsidRPr="00662BBA" w:rsidRDefault="00B269D3" w:rsidP="003C11D1">
      <w:pPr>
        <w:autoSpaceDE w:val="0"/>
        <w:autoSpaceDN w:val="0"/>
        <w:adjustRightInd w:val="0"/>
        <w:spacing w:after="0"/>
        <w:ind w:firstLine="709"/>
      </w:pPr>
      <w:r w:rsidRPr="00662BBA">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B269D3" w:rsidRDefault="00B269D3" w:rsidP="00B269D3">
      <w:pPr>
        <w:ind w:right="-1" w:firstLine="709"/>
      </w:pPr>
      <w:r w:rsidRPr="00662BBA">
        <w:t xml:space="preserve">Целевые показатели развития коммунальной инфраструктуры </w:t>
      </w:r>
      <w:r>
        <w:t>Артинского городского округа</w:t>
      </w:r>
      <w:r w:rsidRPr="00662BBA">
        <w:t xml:space="preserve"> на период до </w:t>
      </w:r>
      <w:r>
        <w:t>2030 г. представлены в таблице 5</w:t>
      </w:r>
      <w:r w:rsidRPr="00662BBA">
        <w:t>.1.</w:t>
      </w:r>
    </w:p>
    <w:p w:rsidR="00B269D3" w:rsidRDefault="00B269D3" w:rsidP="00B269D3">
      <w:pPr>
        <w:ind w:right="-1" w:firstLine="709"/>
        <w:sectPr w:rsidR="00B269D3">
          <w:pgSz w:w="11906" w:h="16838"/>
          <w:pgMar w:top="1134" w:right="850" w:bottom="1134" w:left="1701" w:header="708" w:footer="708" w:gutter="0"/>
          <w:cols w:space="708"/>
          <w:docGrid w:linePitch="360"/>
        </w:sectPr>
      </w:pPr>
    </w:p>
    <w:p w:rsidR="00B269D3" w:rsidRPr="00662BBA" w:rsidRDefault="00B269D3" w:rsidP="00B269D3">
      <w:pPr>
        <w:autoSpaceDE w:val="0"/>
        <w:autoSpaceDN w:val="0"/>
        <w:adjustRightInd w:val="0"/>
        <w:ind w:right="292"/>
        <w:rPr>
          <w:b/>
        </w:rPr>
      </w:pPr>
      <w:r>
        <w:rPr>
          <w:b/>
          <w:bCs/>
        </w:rPr>
        <w:lastRenderedPageBreak/>
        <w:t>Таблица 5</w:t>
      </w:r>
      <w:r w:rsidRPr="00662BBA">
        <w:rPr>
          <w:b/>
          <w:bCs/>
        </w:rPr>
        <w:t xml:space="preserve">.1 - </w:t>
      </w:r>
      <w:r w:rsidRPr="00662BBA">
        <w:rPr>
          <w:b/>
        </w:rPr>
        <w:t xml:space="preserve">Целевые показатели развития коммунальной инфраструктуры </w:t>
      </w:r>
      <w:r>
        <w:rPr>
          <w:b/>
        </w:rPr>
        <w:t>Артинского городского округа</w:t>
      </w:r>
      <w:r w:rsidRPr="00662BBA">
        <w:rPr>
          <w:b/>
        </w:rPr>
        <w:t xml:space="preserve"> на период до 2030 г.</w:t>
      </w:r>
    </w:p>
    <w:tbl>
      <w:tblPr>
        <w:tblW w:w="15441" w:type="dxa"/>
        <w:jc w:val="center"/>
        <w:tblLook w:val="04A0" w:firstRow="1" w:lastRow="0" w:firstColumn="1" w:lastColumn="0" w:noHBand="0" w:noVBand="1"/>
      </w:tblPr>
      <w:tblGrid>
        <w:gridCol w:w="745"/>
        <w:gridCol w:w="5501"/>
        <w:gridCol w:w="1499"/>
        <w:gridCol w:w="1118"/>
        <w:gridCol w:w="1118"/>
        <w:gridCol w:w="1118"/>
        <w:gridCol w:w="1118"/>
        <w:gridCol w:w="1118"/>
        <w:gridCol w:w="1118"/>
        <w:gridCol w:w="988"/>
      </w:tblGrid>
      <w:tr w:rsidR="00B269D3" w:rsidRPr="00212DB6" w:rsidTr="00CF1A2D">
        <w:trPr>
          <w:trHeight w:hRule="exact" w:val="607"/>
          <w:tblHeader/>
          <w:jc w:val="center"/>
        </w:trPr>
        <w:tc>
          <w:tcPr>
            <w:tcW w:w="745"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B269D3" w:rsidRPr="00212DB6" w:rsidRDefault="00B269D3" w:rsidP="00B269D3">
            <w:pPr>
              <w:jc w:val="center"/>
              <w:rPr>
                <w:bCs/>
                <w:color w:val="000000"/>
                <w:sz w:val="22"/>
              </w:rPr>
            </w:pPr>
            <w:r w:rsidRPr="00212DB6">
              <w:rPr>
                <w:bCs/>
                <w:color w:val="000000"/>
                <w:sz w:val="22"/>
              </w:rPr>
              <w:t>№ п/п</w:t>
            </w:r>
          </w:p>
        </w:tc>
        <w:tc>
          <w:tcPr>
            <w:tcW w:w="5501"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B269D3" w:rsidRPr="00212DB6" w:rsidRDefault="00B269D3" w:rsidP="00B269D3">
            <w:pPr>
              <w:jc w:val="center"/>
              <w:rPr>
                <w:bCs/>
                <w:color w:val="000000"/>
                <w:sz w:val="22"/>
              </w:rPr>
            </w:pPr>
            <w:r w:rsidRPr="00212DB6">
              <w:rPr>
                <w:bCs/>
                <w:color w:val="000000"/>
                <w:sz w:val="22"/>
              </w:rPr>
              <w:t>Наименование</w:t>
            </w:r>
          </w:p>
        </w:tc>
        <w:tc>
          <w:tcPr>
            <w:tcW w:w="1499"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B269D3" w:rsidRPr="00212DB6" w:rsidRDefault="00B269D3" w:rsidP="00B269D3">
            <w:pPr>
              <w:jc w:val="center"/>
              <w:rPr>
                <w:bCs/>
                <w:color w:val="000000"/>
                <w:sz w:val="22"/>
              </w:rPr>
            </w:pPr>
            <w:r w:rsidRPr="00212DB6">
              <w:rPr>
                <w:bCs/>
                <w:color w:val="000000"/>
                <w:spacing w:val="-1"/>
                <w:sz w:val="22"/>
                <w:lang w:val="en-US"/>
              </w:rPr>
              <w:t>Ед.изм.</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B269D3" w:rsidRPr="00212DB6" w:rsidRDefault="00B269D3" w:rsidP="00B269D3">
            <w:pPr>
              <w:jc w:val="center"/>
              <w:rPr>
                <w:bCs/>
                <w:color w:val="000000"/>
                <w:sz w:val="22"/>
              </w:rPr>
            </w:pPr>
            <w:r w:rsidRPr="00212DB6">
              <w:rPr>
                <w:bCs/>
                <w:color w:val="000000"/>
                <w:sz w:val="22"/>
              </w:rPr>
              <w:t>2020 г.</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B269D3" w:rsidRPr="00212DB6" w:rsidRDefault="00B269D3" w:rsidP="00B269D3">
            <w:pPr>
              <w:jc w:val="center"/>
              <w:rPr>
                <w:bCs/>
                <w:color w:val="000000"/>
                <w:sz w:val="22"/>
              </w:rPr>
            </w:pPr>
            <w:r w:rsidRPr="00212DB6">
              <w:rPr>
                <w:bCs/>
                <w:color w:val="000000"/>
                <w:sz w:val="22"/>
              </w:rPr>
              <w:t>2021 г.</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B269D3" w:rsidRPr="00212DB6" w:rsidRDefault="00B269D3" w:rsidP="00B269D3">
            <w:pPr>
              <w:jc w:val="center"/>
              <w:rPr>
                <w:bCs/>
                <w:color w:val="000000"/>
                <w:sz w:val="22"/>
              </w:rPr>
            </w:pPr>
            <w:r w:rsidRPr="00212DB6">
              <w:rPr>
                <w:bCs/>
                <w:color w:val="000000"/>
                <w:sz w:val="22"/>
              </w:rPr>
              <w:t>2022 г.</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B269D3" w:rsidRPr="00212DB6" w:rsidRDefault="00B269D3" w:rsidP="00B269D3">
            <w:pPr>
              <w:jc w:val="center"/>
              <w:rPr>
                <w:bCs/>
                <w:color w:val="000000"/>
                <w:sz w:val="22"/>
              </w:rPr>
            </w:pPr>
            <w:r w:rsidRPr="00212DB6">
              <w:rPr>
                <w:bCs/>
                <w:color w:val="000000"/>
                <w:sz w:val="22"/>
              </w:rPr>
              <w:t>2023 г.</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B269D3" w:rsidRPr="00212DB6" w:rsidRDefault="00B269D3" w:rsidP="00B269D3">
            <w:pPr>
              <w:jc w:val="center"/>
              <w:rPr>
                <w:bCs/>
                <w:color w:val="000000"/>
                <w:sz w:val="22"/>
              </w:rPr>
            </w:pPr>
            <w:r w:rsidRPr="00212DB6">
              <w:rPr>
                <w:bCs/>
                <w:color w:val="000000"/>
                <w:sz w:val="22"/>
              </w:rPr>
              <w:t>2024 г.</w:t>
            </w:r>
          </w:p>
        </w:tc>
        <w:tc>
          <w:tcPr>
            <w:tcW w:w="1118"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B269D3" w:rsidRPr="00212DB6" w:rsidRDefault="00B269D3" w:rsidP="00B269D3">
            <w:pPr>
              <w:jc w:val="center"/>
              <w:rPr>
                <w:bCs/>
                <w:color w:val="000000"/>
                <w:sz w:val="22"/>
              </w:rPr>
            </w:pPr>
            <w:r w:rsidRPr="00212DB6">
              <w:rPr>
                <w:bCs/>
                <w:color w:val="000000"/>
                <w:sz w:val="22"/>
              </w:rPr>
              <w:t>2025 г.</w:t>
            </w:r>
          </w:p>
        </w:tc>
        <w:tc>
          <w:tcPr>
            <w:tcW w:w="988"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B269D3" w:rsidRPr="00212DB6" w:rsidRDefault="00B269D3" w:rsidP="00B269D3">
            <w:pPr>
              <w:jc w:val="center"/>
              <w:rPr>
                <w:bCs/>
                <w:color w:val="000000"/>
                <w:sz w:val="22"/>
              </w:rPr>
            </w:pPr>
            <w:r w:rsidRPr="00212DB6">
              <w:rPr>
                <w:bCs/>
                <w:color w:val="000000"/>
                <w:sz w:val="22"/>
              </w:rPr>
              <w:t>2026-2030 гг.</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lang w:val="en-US"/>
              </w:rPr>
              <w:t>Система электроснабжения</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Критерии доступности для населения коммунальных услуг</w:t>
            </w:r>
          </w:p>
        </w:tc>
      </w:tr>
      <w:tr w:rsidR="00B269D3" w:rsidRPr="00662BBA" w:rsidTr="00B269D3">
        <w:trPr>
          <w:trHeight w:hRule="exact" w:val="63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Доля потребителей в жилых домах, обеспеченных доступом к электроснабжению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Показатели надежности поставки ресурса</w:t>
            </w:r>
          </w:p>
        </w:tc>
      </w:tr>
      <w:tr w:rsidR="00B269D3" w:rsidRPr="00662BBA" w:rsidTr="00B269D3">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 xml:space="preserve">Аварийность системы электроснабжения </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ед.</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72</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65</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57</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49</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41</w:t>
            </w:r>
          </w:p>
        </w:tc>
        <w:tc>
          <w:tcPr>
            <w:tcW w:w="98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35</w:t>
            </w:r>
          </w:p>
        </w:tc>
      </w:tr>
      <w:tr w:rsidR="00B269D3" w:rsidRPr="00662BBA" w:rsidTr="00B269D3">
        <w:trPr>
          <w:trHeight w:hRule="exact" w:val="515"/>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час./день</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Система теплоснабжения</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Критерии доступности для населения коммунальных услуг</w:t>
            </w:r>
          </w:p>
        </w:tc>
      </w:tr>
      <w:tr w:rsidR="00B269D3" w:rsidRPr="00662BBA" w:rsidTr="00B269D3">
        <w:trPr>
          <w:trHeight w:hRule="exact" w:val="517"/>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Доля потребителей в жилых домах, обеспеченных доступом к теплоснабжению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45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46</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48</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49</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49</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50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50</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Показатели эффективности производства, передачи и потребления ресурса</w:t>
            </w:r>
          </w:p>
        </w:tc>
      </w:tr>
      <w:tr w:rsidR="00B269D3" w:rsidRPr="00662BBA" w:rsidTr="00B269D3">
        <w:trPr>
          <w:trHeight w:hRule="exact" w:val="68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Удельный расход условного топлива на единицу тепловой энергии, отпускаемой в тепловую сеть</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 xml:space="preserve">кг.у.т./Гкал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284469" w:rsidRDefault="00B269D3" w:rsidP="00B269D3">
            <w:pPr>
              <w:jc w:val="center"/>
              <w:rPr>
                <w:color w:val="000000"/>
                <w:sz w:val="22"/>
              </w:rPr>
            </w:pPr>
            <w:r>
              <w:rPr>
                <w:color w:val="000000"/>
                <w:sz w:val="22"/>
              </w:rPr>
              <w:t>156,75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156,75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284469" w:rsidRDefault="00B269D3" w:rsidP="00B269D3">
            <w:pPr>
              <w:jc w:val="center"/>
              <w:rPr>
                <w:color w:val="000000"/>
                <w:sz w:val="22"/>
              </w:rPr>
            </w:pPr>
            <w:r>
              <w:rPr>
                <w:color w:val="000000"/>
                <w:sz w:val="22"/>
              </w:rPr>
              <w:t>156,75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156,75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284469" w:rsidRDefault="00B269D3" w:rsidP="00B269D3">
            <w:pPr>
              <w:jc w:val="center"/>
              <w:rPr>
                <w:color w:val="000000"/>
                <w:sz w:val="22"/>
              </w:rPr>
            </w:pPr>
            <w:r>
              <w:rPr>
                <w:color w:val="000000"/>
                <w:sz w:val="22"/>
              </w:rPr>
              <w:t>156,75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156,75</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284469" w:rsidRDefault="00B269D3" w:rsidP="00B269D3">
            <w:pPr>
              <w:jc w:val="center"/>
              <w:rPr>
                <w:color w:val="000000"/>
                <w:sz w:val="22"/>
              </w:rPr>
            </w:pPr>
            <w:r>
              <w:rPr>
                <w:color w:val="000000"/>
                <w:sz w:val="22"/>
              </w:rPr>
              <w:t>156,75</w:t>
            </w:r>
          </w:p>
        </w:tc>
      </w:tr>
      <w:tr w:rsidR="00B269D3" w:rsidRPr="00662BBA" w:rsidTr="00B269D3">
        <w:trPr>
          <w:trHeight w:hRule="exact" w:val="371"/>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Уровень потерь при передаче тепловой энергии</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7,88</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7,88</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7,88</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7,88</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7,88</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7,88</w:t>
            </w:r>
          </w:p>
        </w:tc>
        <w:tc>
          <w:tcPr>
            <w:tcW w:w="98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7,88</w:t>
            </w:r>
          </w:p>
        </w:tc>
      </w:tr>
      <w:tr w:rsidR="00B269D3" w:rsidRPr="00662BBA" w:rsidTr="00B269D3">
        <w:trPr>
          <w:trHeight w:hRule="exact" w:val="561"/>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 xml:space="preserve">Доля объемов ТЭ, расчеты за которую осуществляются с использованием приборов учета </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 </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 </w:t>
            </w:r>
          </w:p>
        </w:tc>
      </w:tr>
      <w:tr w:rsidR="00B269D3" w:rsidRPr="00662BBA" w:rsidTr="00B269D3">
        <w:trPr>
          <w:trHeigh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4.1 </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right"/>
              <w:rPr>
                <w:color w:val="000000"/>
                <w:sz w:val="22"/>
              </w:rPr>
            </w:pPr>
            <w:r w:rsidRPr="00662BBA">
              <w:rPr>
                <w:color w:val="000000"/>
                <w:sz w:val="22"/>
              </w:rPr>
              <w:t>население</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50,1</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52</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55</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60</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65</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70</w:t>
            </w:r>
          </w:p>
        </w:tc>
        <w:tc>
          <w:tcPr>
            <w:tcW w:w="98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100</w:t>
            </w:r>
          </w:p>
        </w:tc>
      </w:tr>
      <w:tr w:rsidR="00B269D3" w:rsidRPr="00662BBA" w:rsidTr="00B269D3">
        <w:trPr>
          <w:trHeigh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4.2 </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right"/>
              <w:rPr>
                <w:color w:val="000000"/>
                <w:sz w:val="22"/>
              </w:rPr>
            </w:pPr>
            <w:r w:rsidRPr="00662BBA">
              <w:rPr>
                <w:color w:val="000000"/>
                <w:sz w:val="22"/>
              </w:rPr>
              <w:t>бюджет</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68</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68</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70</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75</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80</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85</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Показатели надежности поставки ресурса</w:t>
            </w:r>
          </w:p>
        </w:tc>
      </w:tr>
      <w:tr w:rsidR="00B269D3" w:rsidRPr="00662BBA" w:rsidTr="00B269D3">
        <w:trPr>
          <w:trHeight w:hRule="exact" w:val="866"/>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5</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 xml:space="preserve">Количество прекращений подачи тепловой энергии, теплоносителя в результате технологических нарушений на тепловых сетях </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ед.</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r>
      <w:tr w:rsidR="00B269D3" w:rsidRPr="00662BBA" w:rsidTr="00B269D3">
        <w:trPr>
          <w:trHeight w:hRule="exact" w:val="836"/>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6</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ед.</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r>
      <w:tr w:rsidR="00B269D3" w:rsidRPr="00662BBA" w:rsidTr="00B269D3">
        <w:trPr>
          <w:trHeight w:hRule="exact" w:val="578"/>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lastRenderedPageBreak/>
              <w:t>7</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час./день</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r>
      <w:tr w:rsidR="00B269D3" w:rsidRPr="00662BBA" w:rsidTr="00B269D3">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8</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Протяженность 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6,4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4,9</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3,3</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1,7</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0,0</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0,0</w:t>
            </w:r>
          </w:p>
        </w:tc>
        <w:tc>
          <w:tcPr>
            <w:tcW w:w="98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0,0</w:t>
            </w:r>
          </w:p>
        </w:tc>
      </w:tr>
      <w:tr w:rsidR="00B269D3" w:rsidRPr="00454C45"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454C45" w:rsidRDefault="00B269D3" w:rsidP="00B269D3">
            <w:pPr>
              <w:jc w:val="center"/>
              <w:rPr>
                <w:b/>
                <w:bCs/>
                <w:color w:val="000000"/>
                <w:sz w:val="22"/>
              </w:rPr>
            </w:pPr>
            <w:r w:rsidRPr="00454C45">
              <w:rPr>
                <w:b/>
                <w:bCs/>
                <w:color w:val="000000"/>
                <w:sz w:val="22"/>
              </w:rPr>
              <w:t>Система газоснабжения</w:t>
            </w:r>
          </w:p>
        </w:tc>
      </w:tr>
      <w:tr w:rsidR="00B269D3" w:rsidRPr="004255D0"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EC2955" w:rsidRDefault="00B269D3" w:rsidP="00B269D3">
            <w:pPr>
              <w:jc w:val="center"/>
              <w:rPr>
                <w:b/>
                <w:bCs/>
                <w:color w:val="000000"/>
                <w:sz w:val="22"/>
              </w:rPr>
            </w:pPr>
            <w:r w:rsidRPr="00EC2955">
              <w:rPr>
                <w:b/>
                <w:bCs/>
                <w:color w:val="000000"/>
                <w:sz w:val="22"/>
              </w:rPr>
              <w:t>Критерии доступности для населения коммунальных услуг</w:t>
            </w:r>
          </w:p>
        </w:tc>
      </w:tr>
      <w:tr w:rsidR="00B269D3" w:rsidRPr="004255D0" w:rsidTr="00B269D3">
        <w:trPr>
          <w:trHeight w:hRule="exact" w:val="517"/>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EC2955" w:rsidRDefault="00B269D3" w:rsidP="00B269D3">
            <w:pPr>
              <w:jc w:val="center"/>
              <w:rPr>
                <w:color w:val="000000"/>
                <w:sz w:val="22"/>
              </w:rPr>
            </w:pPr>
            <w:r w:rsidRPr="00EC2955">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EC2955" w:rsidRDefault="00B269D3" w:rsidP="00B269D3">
            <w:pPr>
              <w:rPr>
                <w:color w:val="000000"/>
                <w:sz w:val="22"/>
              </w:rPr>
            </w:pPr>
            <w:r w:rsidRPr="00EC2955">
              <w:rPr>
                <w:color w:val="000000"/>
                <w:sz w:val="22"/>
              </w:rPr>
              <w:t>Доля потребителей в жилых домах, обеспеченных доступом к газоснабжению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EC2955" w:rsidRDefault="00B269D3" w:rsidP="00B269D3">
            <w:pPr>
              <w:jc w:val="center"/>
              <w:rPr>
                <w:color w:val="000000"/>
                <w:sz w:val="22"/>
              </w:rPr>
            </w:pPr>
            <w:r w:rsidRPr="00EC295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EC2955" w:rsidRDefault="00B269D3" w:rsidP="00B269D3">
            <w:pPr>
              <w:jc w:val="center"/>
              <w:rPr>
                <w:color w:val="000000"/>
                <w:sz w:val="22"/>
              </w:rPr>
            </w:pPr>
            <w:r w:rsidRPr="00EC2955">
              <w:rPr>
                <w:color w:val="000000"/>
                <w:sz w:val="22"/>
              </w:rPr>
              <w:t>8,6</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EC2955" w:rsidRDefault="00B269D3" w:rsidP="00B269D3">
            <w:pPr>
              <w:jc w:val="center"/>
              <w:rPr>
                <w:color w:val="000000"/>
                <w:sz w:val="22"/>
              </w:rPr>
            </w:pPr>
            <w:r w:rsidRPr="00EC2955">
              <w:rPr>
                <w:color w:val="000000"/>
                <w:sz w:val="22"/>
              </w:rPr>
              <w:t>8,6</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EC2955" w:rsidRDefault="00B269D3" w:rsidP="00B269D3">
            <w:pPr>
              <w:jc w:val="center"/>
              <w:rPr>
                <w:color w:val="000000"/>
                <w:sz w:val="22"/>
              </w:rPr>
            </w:pPr>
            <w:r w:rsidRPr="00EC2955">
              <w:rPr>
                <w:color w:val="000000"/>
                <w:sz w:val="22"/>
              </w:rPr>
              <w:t>15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EC2955" w:rsidRDefault="00B269D3" w:rsidP="00B269D3">
            <w:pPr>
              <w:jc w:val="center"/>
              <w:rPr>
                <w:color w:val="000000"/>
                <w:sz w:val="22"/>
              </w:rPr>
            </w:pPr>
            <w:r w:rsidRPr="00EC2955">
              <w:rPr>
                <w:color w:val="000000"/>
                <w:sz w:val="22"/>
              </w:rPr>
              <w:t>20</w:t>
            </w:r>
          </w:p>
        </w:tc>
        <w:tc>
          <w:tcPr>
            <w:tcW w:w="1118" w:type="dxa"/>
            <w:tcBorders>
              <w:top w:val="nil"/>
              <w:left w:val="nil"/>
              <w:bottom w:val="single" w:sz="8" w:space="0" w:color="auto"/>
              <w:right w:val="single" w:sz="8" w:space="0" w:color="auto"/>
            </w:tcBorders>
            <w:shd w:val="clear" w:color="auto" w:fill="auto"/>
            <w:noWrap/>
            <w:vAlign w:val="center"/>
          </w:tcPr>
          <w:p w:rsidR="00B269D3" w:rsidRPr="00EC2955" w:rsidRDefault="00B269D3" w:rsidP="00B269D3">
            <w:pPr>
              <w:jc w:val="center"/>
              <w:rPr>
                <w:color w:val="000000"/>
                <w:sz w:val="22"/>
              </w:rPr>
            </w:pPr>
            <w:r w:rsidRPr="00EC2955">
              <w:rPr>
                <w:color w:val="000000"/>
                <w:sz w:val="22"/>
              </w:rPr>
              <w:t>25</w:t>
            </w:r>
          </w:p>
        </w:tc>
        <w:tc>
          <w:tcPr>
            <w:tcW w:w="1118" w:type="dxa"/>
            <w:tcBorders>
              <w:top w:val="nil"/>
              <w:left w:val="nil"/>
              <w:bottom w:val="single" w:sz="8" w:space="0" w:color="auto"/>
              <w:right w:val="single" w:sz="8" w:space="0" w:color="auto"/>
            </w:tcBorders>
            <w:shd w:val="clear" w:color="auto" w:fill="auto"/>
            <w:noWrap/>
            <w:vAlign w:val="center"/>
          </w:tcPr>
          <w:p w:rsidR="00B269D3" w:rsidRPr="00EC2955" w:rsidRDefault="00B269D3" w:rsidP="00B269D3">
            <w:pPr>
              <w:jc w:val="center"/>
              <w:rPr>
                <w:color w:val="000000"/>
                <w:sz w:val="22"/>
              </w:rPr>
            </w:pPr>
            <w:r w:rsidRPr="00EC2955">
              <w:rPr>
                <w:color w:val="000000"/>
                <w:sz w:val="22"/>
              </w:rPr>
              <w:t>30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EC2955" w:rsidRDefault="00B269D3" w:rsidP="00B269D3">
            <w:pPr>
              <w:jc w:val="center"/>
              <w:rPr>
                <w:color w:val="000000"/>
                <w:sz w:val="22"/>
              </w:rPr>
            </w:pPr>
            <w:r w:rsidRPr="00EC2955">
              <w:rPr>
                <w:color w:val="000000"/>
                <w:sz w:val="22"/>
              </w:rPr>
              <w:t>52,3</w:t>
            </w:r>
          </w:p>
        </w:tc>
      </w:tr>
      <w:tr w:rsidR="00B269D3" w:rsidRPr="004255D0"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EC2955" w:rsidRDefault="00B269D3" w:rsidP="00B269D3">
            <w:pPr>
              <w:jc w:val="center"/>
              <w:rPr>
                <w:b/>
                <w:bCs/>
                <w:color w:val="000000"/>
                <w:sz w:val="22"/>
              </w:rPr>
            </w:pPr>
            <w:r w:rsidRPr="00EC2955">
              <w:rPr>
                <w:b/>
                <w:bCs/>
                <w:color w:val="000000"/>
                <w:sz w:val="22"/>
              </w:rPr>
              <w:t>Показатели эффективности производства, передачи и потребления ресурса</w:t>
            </w:r>
          </w:p>
        </w:tc>
      </w:tr>
      <w:tr w:rsidR="00B269D3" w:rsidRPr="00454C45" w:rsidTr="00B269D3">
        <w:trPr>
          <w:trHeight w:hRule="exact" w:val="561"/>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rPr>
                <w:color w:val="000000"/>
                <w:sz w:val="22"/>
              </w:rPr>
            </w:pPr>
            <w:r w:rsidRPr="00454C45">
              <w:rPr>
                <w:color w:val="000000"/>
                <w:sz w:val="22"/>
              </w:rPr>
              <w:t xml:space="preserve">Доля объемов газа, расчеты за которую осуществляются с использованием приборов учета </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100</w:t>
            </w:r>
          </w:p>
        </w:tc>
      </w:tr>
      <w:tr w:rsidR="00B269D3" w:rsidRPr="00454C45"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454C45" w:rsidRDefault="00B269D3" w:rsidP="00B269D3">
            <w:pPr>
              <w:jc w:val="center"/>
              <w:rPr>
                <w:b/>
                <w:bCs/>
                <w:color w:val="000000"/>
                <w:sz w:val="22"/>
              </w:rPr>
            </w:pPr>
            <w:r w:rsidRPr="00454C45">
              <w:rPr>
                <w:b/>
                <w:bCs/>
                <w:color w:val="000000"/>
                <w:sz w:val="22"/>
              </w:rPr>
              <w:t>Показатели надежности поставки ресурса</w:t>
            </w:r>
          </w:p>
        </w:tc>
      </w:tr>
      <w:tr w:rsidR="00B269D3" w:rsidRPr="00454C45" w:rsidTr="00B269D3">
        <w:trPr>
          <w:trHeight w:hRule="exact" w:val="578"/>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rPr>
                <w:color w:val="000000"/>
                <w:sz w:val="22"/>
              </w:rPr>
            </w:pPr>
            <w:r w:rsidRPr="00454C45">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час./день</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24</w:t>
            </w:r>
          </w:p>
        </w:tc>
      </w:tr>
      <w:tr w:rsidR="00B269D3" w:rsidRPr="00454C45" w:rsidTr="00B269D3">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rPr>
                <w:color w:val="000000"/>
                <w:sz w:val="22"/>
              </w:rPr>
            </w:pPr>
            <w:r w:rsidRPr="00454C45">
              <w:rPr>
                <w:color w:val="000000"/>
                <w:sz w:val="22"/>
              </w:rPr>
              <w:t>Протяженность 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r>
      <w:tr w:rsidR="00B269D3" w:rsidRPr="00454C45"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454C45" w:rsidRDefault="00B269D3" w:rsidP="00B269D3">
            <w:pPr>
              <w:jc w:val="center"/>
              <w:rPr>
                <w:b/>
                <w:bCs/>
                <w:color w:val="000000"/>
                <w:sz w:val="22"/>
              </w:rPr>
            </w:pPr>
            <w:r w:rsidRPr="00454C45">
              <w:rPr>
                <w:b/>
                <w:bCs/>
                <w:color w:val="000000"/>
                <w:sz w:val="22"/>
              </w:rPr>
              <w:t>Система водоснабжения</w:t>
            </w:r>
          </w:p>
        </w:tc>
      </w:tr>
      <w:tr w:rsidR="00B269D3" w:rsidRPr="00454C45"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454C45" w:rsidRDefault="00B269D3" w:rsidP="00B269D3">
            <w:pPr>
              <w:jc w:val="center"/>
              <w:rPr>
                <w:b/>
                <w:bCs/>
                <w:color w:val="000000"/>
                <w:sz w:val="22"/>
              </w:rPr>
            </w:pPr>
            <w:r w:rsidRPr="00454C45">
              <w:rPr>
                <w:b/>
                <w:bCs/>
                <w:color w:val="000000"/>
                <w:sz w:val="22"/>
              </w:rPr>
              <w:t xml:space="preserve">Критерии доступности для населения коммунальных услуг </w:t>
            </w:r>
          </w:p>
        </w:tc>
      </w:tr>
      <w:tr w:rsidR="00B269D3" w:rsidRPr="00454C45" w:rsidTr="00B269D3">
        <w:trPr>
          <w:trHeight w:hRule="exact" w:val="63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rPr>
                <w:color w:val="000000"/>
                <w:sz w:val="22"/>
              </w:rPr>
            </w:pPr>
            <w:r w:rsidRPr="00454C45">
              <w:rPr>
                <w:color w:val="000000"/>
                <w:sz w:val="22"/>
              </w:rPr>
              <w:t>Доля потребителей в жилых домах, обеспеченных доступом к централизованному водоснабжению</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62,25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62,25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70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75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80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88</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100</w:t>
            </w:r>
          </w:p>
        </w:tc>
      </w:tr>
      <w:tr w:rsidR="00B269D3" w:rsidRPr="00454C45"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454C45" w:rsidRDefault="00B269D3" w:rsidP="00B269D3">
            <w:pPr>
              <w:jc w:val="center"/>
              <w:rPr>
                <w:b/>
                <w:bCs/>
                <w:color w:val="000000"/>
                <w:sz w:val="22"/>
              </w:rPr>
            </w:pPr>
            <w:r w:rsidRPr="00454C45">
              <w:rPr>
                <w:b/>
                <w:bCs/>
                <w:color w:val="000000"/>
                <w:sz w:val="22"/>
              </w:rPr>
              <w:t xml:space="preserve">Показатели эффективности производства, передачи и потребления ресурса </w:t>
            </w:r>
          </w:p>
        </w:tc>
      </w:tr>
      <w:tr w:rsidR="00B269D3" w:rsidRPr="00454C45" w:rsidTr="00B269D3">
        <w:trPr>
          <w:trHeight w:hRule="exact" w:val="635"/>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rPr>
                <w:color w:val="000000"/>
                <w:sz w:val="22"/>
              </w:rPr>
            </w:pPr>
            <w:r w:rsidRPr="00454C45">
              <w:rPr>
                <w:color w:val="000000"/>
                <w:sz w:val="22"/>
              </w:rPr>
              <w:t>Удельный расход электрической энергии на 1 куб. м. поднятой воды</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кВт*ч/м3</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4,63</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4,63</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4,63</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4,63</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4,63</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4,63</w:t>
            </w:r>
          </w:p>
        </w:tc>
        <w:tc>
          <w:tcPr>
            <w:tcW w:w="98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4,63</w:t>
            </w:r>
          </w:p>
        </w:tc>
      </w:tr>
      <w:tr w:rsidR="00B269D3" w:rsidRPr="00454C45" w:rsidTr="00B269D3">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rPr>
                <w:color w:val="000000"/>
                <w:sz w:val="22"/>
              </w:rPr>
            </w:pPr>
            <w:r w:rsidRPr="00454C45">
              <w:rPr>
                <w:color w:val="000000"/>
                <w:sz w:val="22"/>
              </w:rPr>
              <w:t>Потребление на собственные нужды</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0</w:t>
            </w:r>
          </w:p>
        </w:tc>
      </w:tr>
      <w:tr w:rsidR="00B269D3" w:rsidRPr="00454C45" w:rsidTr="00B269D3">
        <w:trPr>
          <w:trHeight w:hRule="exact" w:val="822"/>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rPr>
                <w:color w:val="000000"/>
                <w:sz w:val="22"/>
              </w:rPr>
            </w:pPr>
            <w:r w:rsidRPr="00454C45">
              <w:rPr>
                <w:color w:val="000000"/>
                <w:sz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19,78</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17,27</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16,2</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16,0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14,8</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13,05</w:t>
            </w:r>
          </w:p>
        </w:tc>
        <w:tc>
          <w:tcPr>
            <w:tcW w:w="98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13,05</w:t>
            </w:r>
          </w:p>
        </w:tc>
      </w:tr>
      <w:tr w:rsidR="00B269D3" w:rsidRPr="00454C45" w:rsidTr="00B269D3">
        <w:trPr>
          <w:trHeight w:hRule="exact" w:val="575"/>
          <w:jc w:val="center"/>
        </w:trPr>
        <w:tc>
          <w:tcPr>
            <w:tcW w:w="745" w:type="dxa"/>
            <w:tcBorders>
              <w:top w:val="nil"/>
              <w:left w:val="single" w:sz="8" w:space="0" w:color="auto"/>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5</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rPr>
                <w:color w:val="000000"/>
                <w:sz w:val="22"/>
              </w:rPr>
            </w:pPr>
            <w:r w:rsidRPr="00454C45">
              <w:rPr>
                <w:color w:val="000000"/>
                <w:sz w:val="22"/>
              </w:rPr>
              <w:t>Доля объемов воды, расчеты за которую осуществляются с использованием приборов учета</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rFonts w:cs="Times New Roman"/>
                <w:lang w:eastAsia="ru-RU"/>
              </w:rPr>
              <w:t>46,5</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47,0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50,0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60,0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70,0</w:t>
            </w:r>
          </w:p>
        </w:tc>
        <w:tc>
          <w:tcPr>
            <w:tcW w:w="1118" w:type="dxa"/>
            <w:tcBorders>
              <w:top w:val="nil"/>
              <w:left w:val="nil"/>
              <w:bottom w:val="single" w:sz="8" w:space="0" w:color="auto"/>
              <w:right w:val="single" w:sz="8" w:space="0" w:color="auto"/>
            </w:tcBorders>
            <w:shd w:val="clear" w:color="auto" w:fill="auto"/>
            <w:noWrap/>
            <w:vAlign w:val="center"/>
          </w:tcPr>
          <w:p w:rsidR="00B269D3" w:rsidRPr="00454C45" w:rsidRDefault="00B269D3" w:rsidP="00B269D3">
            <w:pPr>
              <w:jc w:val="center"/>
              <w:rPr>
                <w:color w:val="000000"/>
                <w:sz w:val="22"/>
              </w:rPr>
            </w:pPr>
            <w:r w:rsidRPr="00454C45">
              <w:rPr>
                <w:color w:val="000000"/>
                <w:sz w:val="22"/>
              </w:rPr>
              <w:t>80,0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100</w:t>
            </w:r>
          </w:p>
        </w:tc>
      </w:tr>
      <w:tr w:rsidR="00B269D3" w:rsidRPr="00454C45"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454C45" w:rsidRDefault="00B269D3" w:rsidP="00B269D3">
            <w:pPr>
              <w:jc w:val="center"/>
              <w:rPr>
                <w:b/>
                <w:bCs/>
                <w:color w:val="000000"/>
                <w:sz w:val="22"/>
              </w:rPr>
            </w:pPr>
            <w:r w:rsidRPr="00454C45">
              <w:rPr>
                <w:b/>
                <w:bCs/>
                <w:color w:val="000000"/>
                <w:sz w:val="22"/>
              </w:rPr>
              <w:t>Показатели надежности поставки ресурса</w:t>
            </w:r>
          </w:p>
        </w:tc>
      </w:tr>
      <w:tr w:rsidR="00B269D3" w:rsidRPr="00454C45" w:rsidTr="00B269D3">
        <w:trPr>
          <w:trHeight w:hRule="exact" w:val="67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lastRenderedPageBreak/>
              <w:t>8</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rPr>
                <w:color w:val="000000"/>
                <w:sz w:val="22"/>
              </w:rPr>
            </w:pPr>
            <w:r w:rsidRPr="00454C45">
              <w:rPr>
                <w:color w:val="000000"/>
                <w:sz w:val="22"/>
              </w:rPr>
              <w:t>Количество аварий и повреждений на 1 км сетей холодного водоснабжения в год</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ед./км</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1,9</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1,8</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1,7</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1,4</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0,9</w:t>
            </w:r>
          </w:p>
        </w:tc>
      </w:tr>
      <w:tr w:rsidR="00B269D3" w:rsidRPr="00454C45" w:rsidTr="00B269D3">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9</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rPr>
                <w:color w:val="000000"/>
                <w:sz w:val="22"/>
              </w:rPr>
            </w:pPr>
            <w:r w:rsidRPr="00454C45">
              <w:rPr>
                <w:color w:val="000000"/>
                <w:sz w:val="22"/>
              </w:rPr>
              <w:t>Протяженность ветхих 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43</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35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26,9</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18,6</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10,3</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2,3</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0</w:t>
            </w:r>
          </w:p>
        </w:tc>
      </w:tr>
      <w:tr w:rsidR="00B269D3" w:rsidRPr="00454C45"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454C45" w:rsidRDefault="00B269D3" w:rsidP="00B269D3">
            <w:pPr>
              <w:jc w:val="center"/>
              <w:rPr>
                <w:b/>
                <w:bCs/>
                <w:color w:val="000000"/>
                <w:sz w:val="22"/>
              </w:rPr>
            </w:pPr>
            <w:r w:rsidRPr="00454C45">
              <w:rPr>
                <w:b/>
                <w:bCs/>
                <w:color w:val="000000"/>
                <w:sz w:val="22"/>
              </w:rPr>
              <w:t>Показатели качества поставляемого ресурса</w:t>
            </w:r>
          </w:p>
        </w:tc>
      </w:tr>
      <w:tr w:rsidR="00B269D3" w:rsidRPr="00662BBA" w:rsidTr="00B269D3">
        <w:trPr>
          <w:trHeight w:hRule="exact" w:val="193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10</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rPr>
                <w:color w:val="000000"/>
                <w:sz w:val="22"/>
              </w:rPr>
            </w:pPr>
            <w:r w:rsidRPr="00454C45">
              <w:rPr>
                <w:color w:val="000000"/>
                <w:sz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10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8</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2</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454C45" w:rsidRDefault="00B269D3" w:rsidP="00B269D3">
            <w:pPr>
              <w:jc w:val="center"/>
              <w:rPr>
                <w:color w:val="000000"/>
                <w:sz w:val="22"/>
              </w:rPr>
            </w:pPr>
            <w:r w:rsidRPr="00454C45">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454C45">
              <w:rPr>
                <w:color w:val="000000"/>
                <w:sz w:val="22"/>
              </w:rPr>
              <w:t>0</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Система водоотведения</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xml:space="preserve">Критерии доступности для населения коммунальных услуг </w:t>
            </w:r>
          </w:p>
        </w:tc>
      </w:tr>
      <w:tr w:rsidR="00B269D3" w:rsidRPr="00662BBA" w:rsidTr="00B269D3">
        <w:trPr>
          <w:trHeight w:hRule="exact" w:val="65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Доля потребителей в жилых домах, обеспеченных доступом к водоотведению</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p>
        </w:tc>
        <w:tc>
          <w:tcPr>
            <w:tcW w:w="98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p>
        </w:tc>
      </w:tr>
      <w:tr w:rsidR="00B269D3" w:rsidRPr="00662BBA" w:rsidTr="00B269D3">
        <w:trPr>
          <w:trHeight w:hRule="exact" w:val="85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кВт*ч/м3</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DC3AAF" w:rsidRDefault="00B269D3" w:rsidP="00B269D3">
            <w:pPr>
              <w:pStyle w:val="TableParagraph"/>
              <w:kinsoku w:val="0"/>
              <w:overflowPunct w:val="0"/>
              <w:spacing w:line="248" w:lineRule="exact"/>
              <w:ind w:left="99"/>
              <w:jc w:val="center"/>
              <w:rPr>
                <w:rFonts w:ascii="Times New Roman" w:hAnsi="Times New Roman" w:cs="Times New Roman"/>
              </w:rPr>
            </w:pPr>
            <w:r w:rsidRPr="00DC3AAF">
              <w:rPr>
                <w:rFonts w:ascii="Times New Roman" w:hAnsi="Times New Roman" w:cs="Times New Roman"/>
              </w:rPr>
              <w:t>1,8</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DC3AAF" w:rsidRDefault="00B269D3" w:rsidP="00B269D3">
            <w:pPr>
              <w:pStyle w:val="TableParagraph"/>
              <w:kinsoku w:val="0"/>
              <w:overflowPunct w:val="0"/>
              <w:spacing w:line="248" w:lineRule="exact"/>
              <w:ind w:left="104"/>
              <w:jc w:val="center"/>
              <w:rPr>
                <w:rFonts w:ascii="Times New Roman" w:hAnsi="Times New Roman" w:cs="Times New Roman"/>
              </w:rPr>
            </w:pPr>
            <w:r w:rsidRPr="00DC3AAF">
              <w:rPr>
                <w:rFonts w:ascii="Times New Roman" w:hAnsi="Times New Roman" w:cs="Times New Roman"/>
              </w:rPr>
              <w:t>1,5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DC3AAF" w:rsidRDefault="00B269D3" w:rsidP="00B269D3">
            <w:pPr>
              <w:pStyle w:val="TableParagraph"/>
              <w:kinsoku w:val="0"/>
              <w:overflowPunct w:val="0"/>
              <w:spacing w:line="248" w:lineRule="exact"/>
              <w:ind w:left="99"/>
              <w:jc w:val="center"/>
              <w:rPr>
                <w:rFonts w:ascii="Times New Roman" w:hAnsi="Times New Roman" w:cs="Times New Roman"/>
              </w:rPr>
            </w:pPr>
            <w:r w:rsidRPr="00DC3AAF">
              <w:rPr>
                <w:rFonts w:ascii="Times New Roman" w:hAnsi="Times New Roman" w:cs="Times New Roman"/>
              </w:rPr>
              <w:t>1,1</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DC3AAF" w:rsidRDefault="00B269D3" w:rsidP="00B269D3">
            <w:pPr>
              <w:pStyle w:val="TableParagraph"/>
              <w:kinsoku w:val="0"/>
              <w:overflowPunct w:val="0"/>
              <w:spacing w:line="248" w:lineRule="exact"/>
              <w:ind w:left="104"/>
              <w:jc w:val="center"/>
              <w:rPr>
                <w:rFonts w:ascii="Times New Roman" w:hAnsi="Times New Roman" w:cs="Times New Roman"/>
              </w:rPr>
            </w:pPr>
            <w:r w:rsidRPr="00DC3AAF">
              <w:rPr>
                <w:rFonts w:ascii="Times New Roman" w:hAnsi="Times New Roman" w:cs="Times New Roman"/>
              </w:rPr>
              <w:t>0,9</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DC3AAF" w:rsidRDefault="00B269D3" w:rsidP="00B269D3">
            <w:pPr>
              <w:pStyle w:val="TableParagraph"/>
              <w:kinsoku w:val="0"/>
              <w:overflowPunct w:val="0"/>
              <w:spacing w:line="248" w:lineRule="exact"/>
              <w:ind w:left="99"/>
              <w:jc w:val="center"/>
              <w:rPr>
                <w:rFonts w:ascii="Times New Roman" w:hAnsi="Times New Roman" w:cs="Times New Roman"/>
              </w:rPr>
            </w:pPr>
            <w:r w:rsidRPr="00DC3AAF">
              <w:rPr>
                <w:rFonts w:ascii="Times New Roman" w:hAnsi="Times New Roman" w:cs="Times New Roman"/>
              </w:rPr>
              <w:t>0,82</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DC3AAF" w:rsidRDefault="00B269D3" w:rsidP="00B269D3">
            <w:pPr>
              <w:pStyle w:val="TableParagraph"/>
              <w:kinsoku w:val="0"/>
              <w:overflowPunct w:val="0"/>
              <w:spacing w:line="248" w:lineRule="exact"/>
              <w:ind w:left="104"/>
              <w:jc w:val="center"/>
              <w:rPr>
                <w:rFonts w:ascii="Times New Roman" w:hAnsi="Times New Roman" w:cs="Times New Roman"/>
              </w:rPr>
            </w:pPr>
            <w:r w:rsidRPr="00DC3AAF">
              <w:rPr>
                <w:rFonts w:ascii="Times New Roman" w:hAnsi="Times New Roman" w:cs="Times New Roman"/>
              </w:rPr>
              <w:t>0,76</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DC3AAF" w:rsidRDefault="00B269D3" w:rsidP="00B269D3">
            <w:pPr>
              <w:pStyle w:val="TableParagraph"/>
              <w:kinsoku w:val="0"/>
              <w:overflowPunct w:val="0"/>
              <w:spacing w:line="248" w:lineRule="exact"/>
              <w:ind w:left="99"/>
              <w:jc w:val="center"/>
              <w:rPr>
                <w:rFonts w:ascii="Times New Roman" w:hAnsi="Times New Roman" w:cs="Times New Roman"/>
              </w:rPr>
            </w:pPr>
            <w:r w:rsidRPr="00DC3AAF">
              <w:rPr>
                <w:rFonts w:ascii="Times New Roman" w:hAnsi="Times New Roman" w:cs="Times New Roman"/>
              </w:rPr>
              <w:t>0,50</w:t>
            </w:r>
          </w:p>
        </w:tc>
      </w:tr>
      <w:tr w:rsidR="00B269D3" w:rsidRPr="00662BBA" w:rsidTr="00B269D3">
        <w:trPr>
          <w:trHeight w:hRule="exact" w:val="583"/>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A26079">
              <w:rPr>
                <w:color w:val="000000"/>
                <w:sz w:val="22"/>
              </w:rPr>
              <w:t>Увеличение объема стоков пропущенных через очистные сооружения не менее</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50%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60%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70%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80%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80%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80%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90%</w:t>
            </w:r>
          </w:p>
        </w:tc>
      </w:tr>
      <w:tr w:rsidR="00B269D3" w:rsidRPr="00662BBA" w:rsidTr="00B269D3">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lang w:val="en-US"/>
              </w:rPr>
              <w:t xml:space="preserve">Показатели надежности </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w:t>
            </w:r>
          </w:p>
        </w:tc>
      </w:tr>
      <w:tr w:rsidR="00B269D3" w:rsidRPr="00662BBA" w:rsidTr="00B269D3">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Количество аварий и повреждений на 1 км сетей в год</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е</w:t>
            </w:r>
            <w:r>
              <w:rPr>
                <w:color w:val="000000"/>
                <w:sz w:val="22"/>
              </w:rPr>
              <w:t>д</w:t>
            </w:r>
            <w:r w:rsidRPr="00662BBA">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0,5</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0,3</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0,2</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0,1</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0,1</w:t>
            </w:r>
          </w:p>
        </w:tc>
      </w:tr>
      <w:tr w:rsidR="00B269D3" w:rsidRPr="00662BBA" w:rsidTr="00B269D3">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5</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Протяженность сетей, нуждающихся в замене</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км</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7,9</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6,4</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4,9</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3,3</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1,7</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0</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xml:space="preserve">Показатели качества поставляемого коммунального ресурса </w:t>
            </w:r>
          </w:p>
        </w:tc>
      </w:tr>
      <w:tr w:rsidR="00B269D3" w:rsidRPr="00662BBA" w:rsidTr="00B269D3">
        <w:trPr>
          <w:trHeight w:hRule="exact" w:val="1009"/>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6</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Pr>
                <w:spacing w:val="-1"/>
                <w:sz w:val="22"/>
              </w:rPr>
              <w:t>Удельное</w:t>
            </w:r>
            <w:r>
              <w:rPr>
                <w:spacing w:val="-5"/>
                <w:sz w:val="22"/>
              </w:rPr>
              <w:t xml:space="preserve"> </w:t>
            </w:r>
            <w:r>
              <w:rPr>
                <w:spacing w:val="-1"/>
                <w:sz w:val="22"/>
              </w:rPr>
              <w:t>количество</w:t>
            </w:r>
            <w:r>
              <w:rPr>
                <w:spacing w:val="-3"/>
                <w:sz w:val="22"/>
              </w:rPr>
              <w:t xml:space="preserve"> </w:t>
            </w:r>
            <w:r>
              <w:rPr>
                <w:sz w:val="22"/>
              </w:rPr>
              <w:t>аварий</w:t>
            </w:r>
            <w:r>
              <w:rPr>
                <w:spacing w:val="30"/>
                <w:sz w:val="22"/>
              </w:rPr>
              <w:t xml:space="preserve"> </w:t>
            </w:r>
            <w:r>
              <w:rPr>
                <w:sz w:val="22"/>
              </w:rPr>
              <w:t>и</w:t>
            </w:r>
            <w:r>
              <w:rPr>
                <w:spacing w:val="3"/>
                <w:sz w:val="22"/>
              </w:rPr>
              <w:t xml:space="preserve"> </w:t>
            </w:r>
            <w:r>
              <w:rPr>
                <w:spacing w:val="-2"/>
                <w:sz w:val="22"/>
              </w:rPr>
              <w:t>засоров</w:t>
            </w:r>
            <w:r>
              <w:rPr>
                <w:spacing w:val="3"/>
                <w:sz w:val="22"/>
              </w:rPr>
              <w:t xml:space="preserve"> </w:t>
            </w:r>
            <w:r>
              <w:rPr>
                <w:sz w:val="22"/>
              </w:rPr>
              <w:t>в</w:t>
            </w:r>
            <w:r>
              <w:rPr>
                <w:spacing w:val="3"/>
                <w:sz w:val="22"/>
              </w:rPr>
              <w:t xml:space="preserve"> </w:t>
            </w:r>
            <w:r>
              <w:rPr>
                <w:spacing w:val="-2"/>
                <w:sz w:val="22"/>
              </w:rPr>
              <w:t>расчете</w:t>
            </w:r>
            <w:r>
              <w:rPr>
                <w:spacing w:val="-5"/>
                <w:sz w:val="22"/>
              </w:rPr>
              <w:t xml:space="preserve"> </w:t>
            </w:r>
            <w:r>
              <w:rPr>
                <w:sz w:val="22"/>
              </w:rPr>
              <w:t>на</w:t>
            </w:r>
            <w:r>
              <w:rPr>
                <w:spacing w:val="28"/>
                <w:sz w:val="22"/>
              </w:rPr>
              <w:t xml:space="preserve"> </w:t>
            </w:r>
            <w:r>
              <w:rPr>
                <w:spacing w:val="-1"/>
                <w:sz w:val="22"/>
              </w:rPr>
              <w:t>протяженность</w:t>
            </w:r>
            <w:r>
              <w:rPr>
                <w:spacing w:val="1"/>
                <w:sz w:val="22"/>
              </w:rPr>
              <w:t xml:space="preserve"> </w:t>
            </w:r>
            <w:r>
              <w:rPr>
                <w:spacing w:val="-1"/>
                <w:sz w:val="22"/>
              </w:rPr>
              <w:t>сети,</w:t>
            </w:r>
            <w:r>
              <w:rPr>
                <w:spacing w:val="4"/>
                <w:sz w:val="22"/>
              </w:rPr>
              <w:t xml:space="preserve"> </w:t>
            </w:r>
            <w:r>
              <w:rPr>
                <w:spacing w:val="-1"/>
                <w:sz w:val="22"/>
              </w:rPr>
              <w:t>для</w:t>
            </w:r>
            <w:r>
              <w:rPr>
                <w:spacing w:val="22"/>
                <w:sz w:val="22"/>
              </w:rPr>
              <w:t xml:space="preserve"> </w:t>
            </w:r>
            <w:r>
              <w:rPr>
                <w:spacing w:val="-1"/>
                <w:sz w:val="22"/>
              </w:rPr>
              <w:t>централизованной</w:t>
            </w:r>
            <w:r>
              <w:rPr>
                <w:spacing w:val="3"/>
                <w:sz w:val="22"/>
              </w:rPr>
              <w:t xml:space="preserve"> </w:t>
            </w:r>
            <w:r>
              <w:rPr>
                <w:spacing w:val="-2"/>
                <w:sz w:val="22"/>
              </w:rPr>
              <w:t>системы</w:t>
            </w:r>
            <w:r>
              <w:rPr>
                <w:spacing w:val="27"/>
                <w:sz w:val="22"/>
              </w:rPr>
              <w:t xml:space="preserve"> </w:t>
            </w:r>
            <w:r>
              <w:rPr>
                <w:spacing w:val="-1"/>
                <w:sz w:val="22"/>
              </w:rPr>
              <w:t>водоотведения,</w:t>
            </w:r>
            <w:r>
              <w:rPr>
                <w:spacing w:val="4"/>
                <w:sz w:val="22"/>
              </w:rPr>
              <w:t xml:space="preserve"> </w:t>
            </w:r>
            <w:r>
              <w:rPr>
                <w:sz w:val="22"/>
              </w:rPr>
              <w:t>в</w:t>
            </w:r>
            <w:r>
              <w:rPr>
                <w:spacing w:val="-1"/>
                <w:sz w:val="22"/>
              </w:rPr>
              <w:t xml:space="preserve"> </w:t>
            </w:r>
            <w:r>
              <w:rPr>
                <w:spacing w:val="-2"/>
                <w:sz w:val="22"/>
              </w:rPr>
              <w:t>год</w:t>
            </w:r>
            <w:r>
              <w:rPr>
                <w:sz w:val="22"/>
              </w:rPr>
              <w:t xml:space="preserve"> не</w:t>
            </w:r>
            <w:r>
              <w:rPr>
                <w:spacing w:val="23"/>
                <w:sz w:val="22"/>
              </w:rPr>
              <w:t xml:space="preserve"> </w:t>
            </w:r>
            <w:r>
              <w:rPr>
                <w:spacing w:val="-1"/>
                <w:sz w:val="22"/>
              </w:rPr>
              <w:t>более</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ед/год</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3,6</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3,1</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2,6</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2,2</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1,8</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104"/>
              <w:jc w:val="center"/>
              <w:rPr>
                <w:rFonts w:ascii="Times New Roman" w:hAnsi="Times New Roman" w:cs="Times New Roman"/>
              </w:rPr>
            </w:pPr>
            <w:r w:rsidRPr="00A26079">
              <w:rPr>
                <w:rFonts w:ascii="Times New Roman" w:hAnsi="Times New Roman" w:cs="Times New Roman"/>
              </w:rPr>
              <w:t>1,6</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A26079" w:rsidRDefault="00B269D3" w:rsidP="00B269D3">
            <w:pPr>
              <w:pStyle w:val="TableParagraph"/>
              <w:kinsoku w:val="0"/>
              <w:overflowPunct w:val="0"/>
              <w:spacing w:line="248" w:lineRule="exact"/>
              <w:ind w:left="99"/>
              <w:jc w:val="center"/>
              <w:rPr>
                <w:rFonts w:ascii="Times New Roman" w:hAnsi="Times New Roman" w:cs="Times New Roman"/>
              </w:rPr>
            </w:pPr>
            <w:r w:rsidRPr="00A26079">
              <w:rPr>
                <w:rFonts w:ascii="Times New Roman" w:hAnsi="Times New Roman" w:cs="Times New Roman"/>
              </w:rPr>
              <w:t>1,3</w:t>
            </w:r>
          </w:p>
        </w:tc>
      </w:tr>
      <w:tr w:rsidR="00B269D3" w:rsidRPr="00662BBA" w:rsidTr="00B269D3">
        <w:trPr>
          <w:trHeight w:hRule="exact" w:val="1006"/>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lastRenderedPageBreak/>
              <w:t>7</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Pr>
                <w:spacing w:val="-2"/>
                <w:sz w:val="22"/>
              </w:rPr>
              <w:t>Доля</w:t>
            </w:r>
            <w:r>
              <w:rPr>
                <w:spacing w:val="1"/>
                <w:sz w:val="22"/>
              </w:rPr>
              <w:t xml:space="preserve"> </w:t>
            </w:r>
            <w:r>
              <w:rPr>
                <w:spacing w:val="-1"/>
                <w:sz w:val="22"/>
              </w:rPr>
              <w:t>проб</w:t>
            </w:r>
            <w:r>
              <w:rPr>
                <w:sz w:val="22"/>
              </w:rPr>
              <w:t xml:space="preserve"> </w:t>
            </w:r>
            <w:r>
              <w:rPr>
                <w:spacing w:val="-1"/>
                <w:sz w:val="22"/>
              </w:rPr>
              <w:t>сточных</w:t>
            </w:r>
            <w:r>
              <w:rPr>
                <w:spacing w:val="2"/>
                <w:sz w:val="22"/>
              </w:rPr>
              <w:t xml:space="preserve"> </w:t>
            </w:r>
            <w:r>
              <w:rPr>
                <w:spacing w:val="-2"/>
                <w:sz w:val="22"/>
              </w:rPr>
              <w:t>вод,</w:t>
            </w:r>
            <w:r>
              <w:rPr>
                <w:spacing w:val="4"/>
                <w:sz w:val="22"/>
              </w:rPr>
              <w:t xml:space="preserve"> </w:t>
            </w:r>
            <w:r>
              <w:rPr>
                <w:sz w:val="22"/>
              </w:rPr>
              <w:t>не</w:t>
            </w:r>
            <w:r>
              <w:rPr>
                <w:spacing w:val="28"/>
                <w:sz w:val="22"/>
              </w:rPr>
              <w:t xml:space="preserve"> </w:t>
            </w:r>
            <w:r>
              <w:rPr>
                <w:spacing w:val="-1"/>
                <w:sz w:val="22"/>
              </w:rPr>
              <w:t>соответствующих</w:t>
            </w:r>
            <w:r>
              <w:rPr>
                <w:spacing w:val="24"/>
                <w:sz w:val="22"/>
              </w:rPr>
              <w:t xml:space="preserve"> </w:t>
            </w:r>
            <w:r>
              <w:rPr>
                <w:spacing w:val="-1"/>
                <w:sz w:val="22"/>
              </w:rPr>
              <w:t>установленным</w:t>
            </w:r>
            <w:r>
              <w:rPr>
                <w:spacing w:val="2"/>
                <w:sz w:val="22"/>
              </w:rPr>
              <w:t xml:space="preserve"> </w:t>
            </w:r>
            <w:r>
              <w:rPr>
                <w:spacing w:val="-1"/>
                <w:sz w:val="22"/>
              </w:rPr>
              <w:t>нормативам</w:t>
            </w:r>
            <w:r>
              <w:rPr>
                <w:spacing w:val="25"/>
                <w:sz w:val="22"/>
              </w:rPr>
              <w:t xml:space="preserve"> </w:t>
            </w:r>
            <w:r>
              <w:rPr>
                <w:spacing w:val="-1"/>
                <w:sz w:val="22"/>
              </w:rPr>
              <w:t>допустимых</w:t>
            </w:r>
            <w:r>
              <w:rPr>
                <w:spacing w:val="2"/>
                <w:sz w:val="22"/>
              </w:rPr>
              <w:t xml:space="preserve"> </w:t>
            </w:r>
            <w:r>
              <w:rPr>
                <w:spacing w:val="-2"/>
                <w:sz w:val="22"/>
              </w:rPr>
              <w:t>сбросов,</w:t>
            </w:r>
            <w:r>
              <w:rPr>
                <w:spacing w:val="30"/>
                <w:sz w:val="22"/>
              </w:rPr>
              <w:t xml:space="preserve"> </w:t>
            </w:r>
            <w:r>
              <w:rPr>
                <w:spacing w:val="-1"/>
                <w:sz w:val="22"/>
              </w:rPr>
              <w:t>лимитам</w:t>
            </w:r>
            <w:r>
              <w:rPr>
                <w:spacing w:val="-3"/>
                <w:sz w:val="22"/>
              </w:rPr>
              <w:t xml:space="preserve"> </w:t>
            </w:r>
            <w:r>
              <w:rPr>
                <w:sz w:val="22"/>
              </w:rPr>
              <w:t xml:space="preserve">на </w:t>
            </w:r>
            <w:r>
              <w:rPr>
                <w:spacing w:val="-2"/>
                <w:sz w:val="22"/>
              </w:rPr>
              <w:t>сбросы</w:t>
            </w:r>
            <w:r>
              <w:rPr>
                <w:spacing w:val="2"/>
                <w:sz w:val="22"/>
              </w:rPr>
              <w:t xml:space="preserve"> </w:t>
            </w:r>
            <w:r>
              <w:rPr>
                <w:spacing w:val="-1"/>
                <w:sz w:val="22"/>
              </w:rPr>
              <w:t>для</w:t>
            </w:r>
            <w:r>
              <w:rPr>
                <w:spacing w:val="28"/>
                <w:sz w:val="22"/>
              </w:rPr>
              <w:t xml:space="preserve"> </w:t>
            </w:r>
            <w:r>
              <w:rPr>
                <w:spacing w:val="-1"/>
                <w:sz w:val="22"/>
              </w:rPr>
              <w:t>централизованной</w:t>
            </w:r>
            <w:r>
              <w:rPr>
                <w:spacing w:val="3"/>
                <w:sz w:val="22"/>
              </w:rPr>
              <w:t xml:space="preserve"> </w:t>
            </w:r>
            <w:r>
              <w:rPr>
                <w:spacing w:val="-2"/>
                <w:sz w:val="22"/>
              </w:rPr>
              <w:t>системы</w:t>
            </w:r>
            <w:r>
              <w:rPr>
                <w:spacing w:val="27"/>
                <w:sz w:val="22"/>
              </w:rPr>
              <w:t xml:space="preserve"> </w:t>
            </w:r>
            <w:r>
              <w:rPr>
                <w:spacing w:val="-1"/>
                <w:sz w:val="22"/>
              </w:rPr>
              <w:t>водоотведения,</w:t>
            </w:r>
            <w:r>
              <w:rPr>
                <w:spacing w:val="4"/>
                <w:sz w:val="22"/>
              </w:rPr>
              <w:t xml:space="preserve"> </w:t>
            </w:r>
            <w:r>
              <w:rPr>
                <w:sz w:val="22"/>
              </w:rPr>
              <w:t>не</w:t>
            </w:r>
            <w:r>
              <w:rPr>
                <w:spacing w:val="-5"/>
                <w:sz w:val="22"/>
              </w:rPr>
              <w:t xml:space="preserve"> </w:t>
            </w:r>
            <w:r>
              <w:rPr>
                <w:spacing w:val="-1"/>
                <w:sz w:val="22"/>
              </w:rPr>
              <w:t>более</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25</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14</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6</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0</w:t>
            </w:r>
          </w:p>
        </w:tc>
        <w:tc>
          <w:tcPr>
            <w:tcW w:w="111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0</w:t>
            </w:r>
          </w:p>
        </w:tc>
        <w:tc>
          <w:tcPr>
            <w:tcW w:w="988" w:type="dxa"/>
            <w:tcBorders>
              <w:top w:val="nil"/>
              <w:left w:val="nil"/>
              <w:bottom w:val="single" w:sz="8" w:space="0" w:color="auto"/>
              <w:right w:val="single" w:sz="8" w:space="0" w:color="auto"/>
            </w:tcBorders>
            <w:shd w:val="clear" w:color="auto" w:fill="auto"/>
            <w:noWrap/>
            <w:vAlign w:val="center"/>
          </w:tcPr>
          <w:p w:rsidR="00B269D3" w:rsidRPr="00662BBA" w:rsidRDefault="00B269D3" w:rsidP="00B269D3">
            <w:pPr>
              <w:jc w:val="center"/>
              <w:rPr>
                <w:color w:val="000000"/>
                <w:sz w:val="22"/>
              </w:rPr>
            </w:pPr>
            <w:r>
              <w:rPr>
                <w:color w:val="000000"/>
                <w:sz w:val="22"/>
              </w:rPr>
              <w:t>0</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lang w:val="en-US"/>
              </w:rPr>
              <w:t>Утилизация (захоронение) ТКО</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xml:space="preserve">Критерии доступности для населения коммунальных услуг </w:t>
            </w:r>
          </w:p>
        </w:tc>
      </w:tr>
      <w:tr w:rsidR="00B269D3" w:rsidRPr="00662BBA" w:rsidTr="00B269D3">
        <w:trPr>
          <w:trHeight w:hRule="exact" w:val="63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Доля потребителей в жилых домах, обеспеченных доступом к объектам</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rPr>
              <w:t xml:space="preserve">Показатели эффективности производства, передачи и потребления ресурса </w:t>
            </w:r>
          </w:p>
        </w:tc>
      </w:tr>
      <w:tr w:rsidR="00B269D3" w:rsidRPr="00662BBA" w:rsidTr="00B269D3">
        <w:trPr>
          <w:trHeight w:hRule="exact" w:val="688"/>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Доля отходов, размещаемых на полигонах, в общем объеме образования отходов</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lang w:val="en-US"/>
              </w:rPr>
              <w:t xml:space="preserve">Показатели надежности поставки ресурса </w:t>
            </w:r>
          </w:p>
        </w:tc>
      </w:tr>
      <w:tr w:rsidR="00B269D3" w:rsidRPr="00662BBA" w:rsidTr="00B269D3">
        <w:trPr>
          <w:trHeight w:hRule="exact" w:val="674"/>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3</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Продолжительность (бесперебойность) поставки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час./день</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r>
      <w:tr w:rsidR="00B269D3" w:rsidRPr="00662BBA" w:rsidTr="00B269D3">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4</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Коэффициент защищенности объектов от пожаров</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час./день</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24</w:t>
            </w:r>
          </w:p>
        </w:tc>
      </w:tr>
      <w:tr w:rsidR="00B269D3" w:rsidRPr="00662BBA" w:rsidTr="00B269D3">
        <w:trPr>
          <w:trHeight w:hRule="exact" w:val="97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5</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Коэффициент пожароустойчивости объектов от пожаров (площадь объектов, подверженных пожарам, к общей площади объектов утилизации (захоронения) ТКО)</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r>
      <w:tr w:rsidR="00B269D3" w:rsidRPr="00662BBA" w:rsidTr="00B269D3">
        <w:trPr>
          <w:trHeight w:hRule="exact" w:val="312"/>
          <w:jc w:val="center"/>
        </w:trPr>
        <w:tc>
          <w:tcPr>
            <w:tcW w:w="154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9D3" w:rsidRPr="00662BBA" w:rsidRDefault="00B269D3" w:rsidP="00B269D3">
            <w:pPr>
              <w:jc w:val="center"/>
              <w:rPr>
                <w:b/>
                <w:bCs/>
                <w:color w:val="000000"/>
                <w:sz w:val="22"/>
              </w:rPr>
            </w:pPr>
            <w:r w:rsidRPr="00662BBA">
              <w:rPr>
                <w:b/>
                <w:bCs/>
                <w:color w:val="000000"/>
                <w:sz w:val="22"/>
                <w:lang w:val="en-US"/>
              </w:rPr>
              <w:t xml:space="preserve">Показатели качества оказываемых услуг </w:t>
            </w:r>
          </w:p>
        </w:tc>
      </w:tr>
      <w:tr w:rsidR="00B269D3" w:rsidRPr="00662BBA" w:rsidTr="00B269D3">
        <w:trPr>
          <w:trHeight w:hRule="exact" w:val="31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6</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Наличие контроля качества товаров и услуг</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r>
      <w:tr w:rsidR="00B269D3" w:rsidRPr="00662BBA" w:rsidTr="00B269D3">
        <w:trPr>
          <w:trHeight w:hRule="exact" w:val="662"/>
          <w:jc w:val="center"/>
        </w:trPr>
        <w:tc>
          <w:tcPr>
            <w:tcW w:w="745" w:type="dxa"/>
            <w:tcBorders>
              <w:top w:val="nil"/>
              <w:left w:val="single" w:sz="8" w:space="0" w:color="auto"/>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Pr>
                <w:color w:val="000000"/>
                <w:sz w:val="22"/>
              </w:rPr>
              <w:t>7</w:t>
            </w:r>
          </w:p>
        </w:tc>
        <w:tc>
          <w:tcPr>
            <w:tcW w:w="5501"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rPr>
                <w:color w:val="000000"/>
                <w:sz w:val="22"/>
              </w:rPr>
            </w:pPr>
            <w:r w:rsidRPr="00662BBA">
              <w:rPr>
                <w:color w:val="000000"/>
                <w:sz w:val="22"/>
              </w:rPr>
              <w:t>Соответствие качества товаров и услуг установленным требованиям</w:t>
            </w:r>
          </w:p>
        </w:tc>
        <w:tc>
          <w:tcPr>
            <w:tcW w:w="1499"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111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c>
          <w:tcPr>
            <w:tcW w:w="988" w:type="dxa"/>
            <w:tcBorders>
              <w:top w:val="nil"/>
              <w:left w:val="nil"/>
              <w:bottom w:val="single" w:sz="8" w:space="0" w:color="auto"/>
              <w:right w:val="single" w:sz="8" w:space="0" w:color="auto"/>
            </w:tcBorders>
            <w:shd w:val="clear" w:color="auto" w:fill="auto"/>
            <w:noWrap/>
            <w:vAlign w:val="center"/>
            <w:hideMark/>
          </w:tcPr>
          <w:p w:rsidR="00B269D3" w:rsidRPr="00662BBA" w:rsidRDefault="00B269D3" w:rsidP="00B269D3">
            <w:pPr>
              <w:jc w:val="center"/>
              <w:rPr>
                <w:color w:val="000000"/>
                <w:sz w:val="22"/>
              </w:rPr>
            </w:pPr>
            <w:r w:rsidRPr="00662BBA">
              <w:rPr>
                <w:color w:val="000000"/>
                <w:sz w:val="22"/>
              </w:rPr>
              <w:t>100</w:t>
            </w:r>
          </w:p>
        </w:tc>
      </w:tr>
    </w:tbl>
    <w:p w:rsidR="00B269D3" w:rsidRDefault="00B269D3" w:rsidP="00B269D3">
      <w:pPr>
        <w:ind w:right="-1" w:firstLine="709"/>
      </w:pPr>
    </w:p>
    <w:p w:rsidR="002E0BC3" w:rsidRDefault="002E0BC3" w:rsidP="002E0BC3">
      <w:pPr>
        <w:pStyle w:val="Default"/>
        <w:ind w:firstLine="709"/>
        <w:jc w:val="both"/>
      </w:pPr>
    </w:p>
    <w:p w:rsidR="00C05378" w:rsidRDefault="00C05378" w:rsidP="00171EEB">
      <w:pPr>
        <w:pStyle w:val="Default"/>
        <w:jc w:val="both"/>
      </w:pPr>
    </w:p>
    <w:p w:rsidR="00A53EBC" w:rsidRPr="005A188B" w:rsidRDefault="00A53EBC" w:rsidP="00171EEB">
      <w:pPr>
        <w:pStyle w:val="Default"/>
        <w:jc w:val="both"/>
      </w:pPr>
    </w:p>
    <w:p w:rsidR="005A188B" w:rsidRDefault="005A188B" w:rsidP="00AC0B94">
      <w:pPr>
        <w:pStyle w:val="Default"/>
        <w:ind w:left="-567"/>
        <w:jc w:val="center"/>
        <w:sectPr w:rsidR="005A188B" w:rsidSect="00212DB6">
          <w:pgSz w:w="16838" w:h="11906" w:orient="landscape"/>
          <w:pgMar w:top="1134" w:right="1134" w:bottom="850" w:left="1134" w:header="708" w:footer="708" w:gutter="0"/>
          <w:cols w:space="708"/>
          <w:docGrid w:linePitch="360"/>
        </w:sectPr>
      </w:pPr>
    </w:p>
    <w:p w:rsidR="00B269D3" w:rsidRPr="00B269D3" w:rsidRDefault="00B269D3" w:rsidP="00B269D3">
      <w:pPr>
        <w:pStyle w:val="21"/>
        <w:ind w:left="0"/>
        <w:contextualSpacing/>
        <w:rPr>
          <w:kern w:val="24"/>
          <w:sz w:val="24"/>
          <w:szCs w:val="24"/>
          <w:lang w:val="ru-RU"/>
        </w:rPr>
      </w:pPr>
      <w:bookmarkStart w:id="26" w:name="_Toc88573344"/>
      <w:r w:rsidRPr="00B269D3">
        <w:rPr>
          <w:kern w:val="24"/>
          <w:sz w:val="24"/>
          <w:szCs w:val="24"/>
          <w:lang w:val="ru-RU"/>
        </w:rPr>
        <w:lastRenderedPageBreak/>
        <w:t>6. ПЕРСПЕКТИВНАЯ СХЕМА ЭЛЕКТРОСНАБЖЕНИЯ ГОРОДСКОГО ОКРУГА</w:t>
      </w:r>
      <w:bookmarkEnd w:id="26"/>
    </w:p>
    <w:p w:rsidR="005A188B" w:rsidRDefault="005A188B" w:rsidP="00AC0B94">
      <w:pPr>
        <w:pStyle w:val="Default"/>
        <w:ind w:left="-567"/>
        <w:jc w:val="center"/>
      </w:pPr>
    </w:p>
    <w:p w:rsidR="00B269D3" w:rsidRDefault="003C11D1" w:rsidP="003C11D1">
      <w:pPr>
        <w:autoSpaceDE w:val="0"/>
        <w:autoSpaceDN w:val="0"/>
        <w:adjustRightInd w:val="0"/>
        <w:spacing w:after="0"/>
        <w:ind w:firstLine="709"/>
      </w:pPr>
      <w:r w:rsidRPr="003C11D1">
        <w:t>Перспективная схема электроснабжения может быть определена исходя из потребностей городского округа в соответствующем ресурсе, в каждую рассматриваемую единицу времени, исходя из планов развития поселения.</w:t>
      </w:r>
    </w:p>
    <w:p w:rsidR="003C11D1" w:rsidRDefault="003C11D1" w:rsidP="003C11D1">
      <w:pPr>
        <w:autoSpaceDE w:val="0"/>
        <w:autoSpaceDN w:val="0"/>
        <w:adjustRightInd w:val="0"/>
        <w:spacing w:after="0"/>
        <w:ind w:firstLine="709"/>
      </w:pPr>
    </w:p>
    <w:p w:rsidR="003C11D1" w:rsidRPr="00922E68" w:rsidRDefault="003C11D1" w:rsidP="003C11D1">
      <w:pPr>
        <w:ind w:right="-1"/>
        <w:rPr>
          <w:b/>
        </w:rPr>
      </w:pPr>
      <w:r>
        <w:rPr>
          <w:b/>
        </w:rPr>
        <w:t>Таблица 6.1</w:t>
      </w:r>
      <w:r w:rsidRPr="00922E68">
        <w:rPr>
          <w:b/>
        </w:rPr>
        <w:t xml:space="preserve"> - Мероприятия планируемые в сфере электроснабжения</w:t>
      </w:r>
    </w:p>
    <w:tbl>
      <w:tblPr>
        <w:tblW w:w="9493" w:type="dxa"/>
        <w:tblLook w:val="04A0" w:firstRow="1" w:lastRow="0" w:firstColumn="1" w:lastColumn="0" w:noHBand="0" w:noVBand="1"/>
      </w:tblPr>
      <w:tblGrid>
        <w:gridCol w:w="4390"/>
        <w:gridCol w:w="1984"/>
        <w:gridCol w:w="3119"/>
      </w:tblGrid>
      <w:tr w:rsidR="003C11D1" w:rsidRPr="00922E68" w:rsidTr="003C11D1">
        <w:trPr>
          <w:trHeight w:val="578"/>
          <w:tblHeader/>
        </w:trPr>
        <w:tc>
          <w:tcPr>
            <w:tcW w:w="4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Мероприятие</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2"/>
                <w:lang w:eastAsia="ru-RU"/>
              </w:rPr>
              <w:t>П</w:t>
            </w:r>
            <w:r w:rsidRPr="00922E68">
              <w:rPr>
                <w:rFonts w:eastAsia="Times New Roman" w:cs="Times New Roman"/>
                <w:color w:val="000000"/>
                <w:sz w:val="22"/>
                <w:lang w:eastAsia="ru-RU"/>
              </w:rPr>
              <w:t>ериод реализации</w:t>
            </w:r>
          </w:p>
        </w:tc>
        <w:tc>
          <w:tcPr>
            <w:tcW w:w="311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C11D1" w:rsidRPr="006464D3" w:rsidRDefault="006464D3" w:rsidP="00607C5C">
            <w:pPr>
              <w:spacing w:after="0"/>
              <w:jc w:val="center"/>
              <w:rPr>
                <w:rFonts w:eastAsia="Times New Roman" w:cs="Times New Roman"/>
                <w:color w:val="000000"/>
                <w:sz w:val="22"/>
                <w:lang w:eastAsia="ru-RU"/>
              </w:rPr>
            </w:pPr>
            <w:r w:rsidRPr="006464D3">
              <w:rPr>
                <w:rFonts w:eastAsia="Times New Roman" w:cs="Times New Roman"/>
                <w:color w:val="000000"/>
                <w:sz w:val="22"/>
                <w:szCs w:val="20"/>
                <w:lang w:eastAsia="ru-RU"/>
              </w:rPr>
              <w:t>Вид ожидаемого эффекта</w:t>
            </w: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Артинский городской округ</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3C11D1" w:rsidRDefault="003C11D1" w:rsidP="00607C5C">
            <w:pPr>
              <w:spacing w:after="0"/>
              <w:jc w:val="center"/>
              <w:rPr>
                <w:rFonts w:eastAsia="Times New Roman" w:cs="Times New Roman"/>
                <w:b/>
                <w:color w:val="000000"/>
                <w:sz w:val="22"/>
                <w:lang w:eastAsia="ru-RU"/>
              </w:rPr>
            </w:pP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Реконструкция электрических сетей в Артинском городском округе</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2022-2030</w:t>
            </w:r>
          </w:p>
        </w:tc>
        <w:tc>
          <w:tcPr>
            <w:tcW w:w="3119" w:type="dxa"/>
            <w:tcBorders>
              <w:top w:val="nil"/>
              <w:left w:val="nil"/>
              <w:bottom w:val="single" w:sz="4" w:space="0" w:color="auto"/>
              <w:right w:val="single" w:sz="4" w:space="0" w:color="auto"/>
            </w:tcBorders>
            <w:vAlign w:val="center"/>
          </w:tcPr>
          <w:p w:rsidR="003C11D1" w:rsidRPr="003C11D1" w:rsidRDefault="003C11D1" w:rsidP="00607C5C">
            <w:pPr>
              <w:spacing w:after="0"/>
              <w:jc w:val="center"/>
              <w:rPr>
                <w:rFonts w:eastAsia="Times New Roman" w:cs="Times New Roman"/>
                <w:color w:val="000000"/>
                <w:sz w:val="22"/>
                <w:lang w:eastAsia="ru-RU"/>
              </w:rPr>
            </w:pPr>
            <w:r>
              <w:rPr>
                <w:rFonts w:eastAsia="Times New Roman" w:cs="Times New Roman"/>
                <w:color w:val="000000"/>
                <w:sz w:val="18"/>
              </w:rPr>
              <w:t>сокращение</w:t>
            </w:r>
            <w:r w:rsidRPr="003C11D1">
              <w:rPr>
                <w:rFonts w:eastAsia="Times New Roman" w:cs="Times New Roman"/>
                <w:color w:val="000000"/>
                <w:sz w:val="18"/>
              </w:rPr>
              <w:t xml:space="preserve"> потерь при передаче электрической энергии, снижения эксплуатационных затрат, а также предотвращения несанкционированных подключений</w:t>
            </w: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ПГТ. Арти м-он "Красная горка"</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p>
        </w:tc>
      </w:tr>
      <w:tr w:rsidR="003C11D1" w:rsidRPr="00922E68" w:rsidTr="003C11D1">
        <w:trPr>
          <w:trHeight w:val="867"/>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Установка нового трансформаторного пункта 10/0,4кВ в центре нагрузок на пересечении ул. Красногорская и ул. Невраева</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2018-2023</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xml:space="preserve">пгт. Арти ул. Заводская, ул. Самолётная, ул. Грязнова, ул. Симинчинская </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сетей электроснабжения 10 кВ и 0,4 кВ</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2019-2024</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2 трансформаторных подстанций (ТП) 10/0,4 кВ</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2019-2024</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пгт. Арти, переулок Школьный, ул. Карла Маркса, ул. Королёва, ул. Советская</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p>
        </w:tc>
      </w:tr>
      <w:tr w:rsidR="003C11D1" w:rsidRPr="00922E68" w:rsidTr="003C11D1">
        <w:trPr>
          <w:trHeight w:val="867"/>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сетей электроснабжения 0,4 кВ от существующих источников питания в наземном исполнении, протяженностью 0,867 п.км</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2019-2024</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пгт. Арти ул. Октябрьская, ул. Победы</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p>
        </w:tc>
      </w:tr>
      <w:tr w:rsidR="003C11D1" w:rsidRPr="00922E68" w:rsidTr="003C11D1">
        <w:trPr>
          <w:trHeight w:val="56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Прокладка воздушных линий электропередач 10 кВ, протяженностью 0,02 км</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трансформаторной подстанции 10/0,4кВ</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Размещение уличного распределительного шкафа ШРУД-ОВ</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с. Азигулово</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Прокладка воздушных линий электропередач 10 кВ, протяженностью 3,95 км</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трансформаторной подстанции 10/0,4кВ</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Размещение уличного распределительного шкафа ШРУД-ОВ</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с. Пристань, ул. Чапаева</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Прокладка воздушных линий электропередач 10 кВ, протяженностью 0,64 км</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lastRenderedPageBreak/>
              <w:t>Строительство трансформаторной подстанции 10/0,4кВ</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Размещение уличного распределительного шкафа ШРУД-ОВ</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2021-2031</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33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с. Сажино, ул. Победы, ул. Мира, ул. Больничный городок</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Прокладка воздушных линий электропередач 10 кВ, протяженностью 0,987 км</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2021-2027</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трансформаторной подстанции 10/0,4кВ</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2021-2027</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пгт. Арти, переулок Школьный, ул. Карла Маркса, ул. Королёва, ул. Советская</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867"/>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сетей электроснабжения 0,4 кВ от существующих источников питания в наземном исполнении, протяженностью 0,867 п.км</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2019-2024</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с. Бараба, ул. Заречная, ул. Западная, ул. Луговая</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сетей электроснабжения</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д. Верхний Бардым, ул. Лесная, ул. Трактовая</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p>
        </w:tc>
      </w:tr>
      <w:tr w:rsidR="003C11D1" w:rsidRPr="00922E68" w:rsidTr="003C11D1">
        <w:trPr>
          <w:trHeight w:val="867"/>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сетей электроснабжения 0,4 кВ от существующих источников питания в воздушном исполнении, протяженностью 0,54 п.км</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трансформаторной подстанции 10/0,4кВ</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с. Курки, ул. Лесная, ул. Новая</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Строительства воздушных линий электропередач 0,4 кВ, протяженностью 3,81 п. км (сечение 95 кв.мм)</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Строительства воздушных линий электропередач 0,4 кВ, протяженностью  2,31 п. км (сечение 35 кв.мм)</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Строительство 2 трансформаторных подстанций (ТП) 10/0,4 кВ</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2021-2023</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r w:rsidR="003C11D1" w:rsidRPr="00922E68" w:rsidTr="003C11D1">
        <w:trPr>
          <w:trHeight w:val="289"/>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д. Пантелейково, ул. Юбилейная, ул. Победы</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b/>
                <w:color w:val="000000"/>
                <w:sz w:val="22"/>
                <w:lang w:eastAsia="ru-RU"/>
              </w:rPr>
            </w:pPr>
            <w:r w:rsidRPr="00922E68">
              <w:rPr>
                <w:rFonts w:eastAsia="Times New Roman" w:cs="Times New Roman"/>
                <w:b/>
                <w:color w:val="000000"/>
                <w:sz w:val="22"/>
                <w:lang w:eastAsia="ru-RU"/>
              </w:rPr>
              <w:t> </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b/>
                <w:color w:val="000000"/>
                <w:sz w:val="22"/>
                <w:lang w:eastAsia="ru-RU"/>
              </w:rPr>
            </w:pPr>
          </w:p>
        </w:tc>
      </w:tr>
      <w:tr w:rsidR="003C11D1" w:rsidRPr="00922E68" w:rsidTr="003C11D1">
        <w:trPr>
          <w:trHeight w:val="578"/>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3C11D1" w:rsidRPr="00922E68" w:rsidRDefault="003C11D1" w:rsidP="00607C5C">
            <w:pPr>
              <w:spacing w:after="0"/>
              <w:jc w:val="left"/>
              <w:rPr>
                <w:rFonts w:eastAsia="Times New Roman" w:cs="Times New Roman"/>
                <w:color w:val="000000"/>
                <w:sz w:val="22"/>
                <w:lang w:eastAsia="ru-RU"/>
              </w:rPr>
            </w:pPr>
            <w:r w:rsidRPr="00922E68">
              <w:rPr>
                <w:rFonts w:eastAsia="Times New Roman" w:cs="Times New Roman"/>
                <w:color w:val="000000"/>
                <w:sz w:val="22"/>
                <w:lang w:eastAsia="ru-RU"/>
              </w:rPr>
              <w:t>Прокладка воздушных линий электропередач 0,4 кВ, протяженностью 0,59 п. км (сечение 95 кв.мм)</w:t>
            </w:r>
          </w:p>
        </w:tc>
        <w:tc>
          <w:tcPr>
            <w:tcW w:w="1984" w:type="dxa"/>
            <w:tcBorders>
              <w:top w:val="nil"/>
              <w:left w:val="nil"/>
              <w:bottom w:val="single" w:sz="4" w:space="0" w:color="auto"/>
              <w:right w:val="single" w:sz="4" w:space="0" w:color="auto"/>
            </w:tcBorders>
            <w:shd w:val="clear" w:color="auto" w:fill="auto"/>
            <w:vAlign w:val="center"/>
            <w:hideMark/>
          </w:tcPr>
          <w:p w:rsidR="003C11D1" w:rsidRPr="00922E68" w:rsidRDefault="003C11D1" w:rsidP="00607C5C">
            <w:pPr>
              <w:spacing w:after="0"/>
              <w:jc w:val="center"/>
              <w:rPr>
                <w:rFonts w:eastAsia="Times New Roman" w:cs="Times New Roman"/>
                <w:color w:val="000000"/>
                <w:sz w:val="22"/>
                <w:lang w:eastAsia="ru-RU"/>
              </w:rPr>
            </w:pPr>
            <w:r w:rsidRPr="00922E68">
              <w:rPr>
                <w:rFonts w:eastAsia="Times New Roman" w:cs="Times New Roman"/>
                <w:color w:val="000000"/>
                <w:sz w:val="22"/>
                <w:lang w:eastAsia="ru-RU"/>
              </w:rPr>
              <w:t>2021-2025</w:t>
            </w:r>
          </w:p>
        </w:tc>
        <w:tc>
          <w:tcPr>
            <w:tcW w:w="3119" w:type="dxa"/>
            <w:tcBorders>
              <w:top w:val="nil"/>
              <w:left w:val="nil"/>
              <w:bottom w:val="single" w:sz="4" w:space="0" w:color="auto"/>
              <w:right w:val="single" w:sz="4" w:space="0" w:color="auto"/>
            </w:tcBorders>
            <w:vAlign w:val="center"/>
          </w:tcPr>
          <w:p w:rsidR="003C11D1" w:rsidRPr="00922E68" w:rsidRDefault="003C11D1" w:rsidP="00607C5C">
            <w:pPr>
              <w:spacing w:after="0"/>
              <w:jc w:val="center"/>
              <w:rPr>
                <w:rFonts w:eastAsia="Times New Roman" w:cs="Times New Roman"/>
                <w:color w:val="000000"/>
                <w:sz w:val="22"/>
                <w:lang w:eastAsia="ru-RU"/>
              </w:rPr>
            </w:pPr>
            <w:r>
              <w:rPr>
                <w:rFonts w:eastAsia="Times New Roman" w:cs="Times New Roman"/>
                <w:color w:val="000000"/>
                <w:sz w:val="20"/>
                <w:lang w:eastAsia="ru-RU"/>
              </w:rPr>
              <w:t>п</w:t>
            </w:r>
            <w:r w:rsidRPr="003C11D1">
              <w:rPr>
                <w:rFonts w:eastAsia="Times New Roman" w:cs="Times New Roman"/>
                <w:color w:val="000000"/>
                <w:sz w:val="20"/>
                <w:lang w:eastAsia="ru-RU"/>
              </w:rPr>
              <w:t>одключение новых потребителей</w:t>
            </w:r>
          </w:p>
        </w:tc>
      </w:tr>
    </w:tbl>
    <w:p w:rsidR="00B269D3" w:rsidRDefault="00B269D3" w:rsidP="00AC0B94">
      <w:pPr>
        <w:pStyle w:val="Default"/>
        <w:ind w:left="-567"/>
        <w:jc w:val="center"/>
      </w:pPr>
    </w:p>
    <w:p w:rsidR="00B269D3" w:rsidRDefault="003C11D1" w:rsidP="003C11D1">
      <w:pPr>
        <w:pStyle w:val="Default"/>
        <w:ind w:firstLine="709"/>
        <w:jc w:val="both"/>
      </w:pPr>
      <w:r>
        <w:t xml:space="preserve">Финансирование мероприятий в сфере электроснабжения возможно за счет </w:t>
      </w:r>
      <w:r w:rsidR="00CF36FF">
        <w:t>собственных средств</w:t>
      </w:r>
      <w:r w:rsidRPr="003C11D1">
        <w:t xml:space="preserve"> </w:t>
      </w:r>
      <w:r>
        <w:t xml:space="preserve">ресурсоснабжающей </w:t>
      </w:r>
      <w:r w:rsidR="00CF36FF">
        <w:t>организации, собственных средств застройщика и средств</w:t>
      </w:r>
      <w:r w:rsidRPr="003C11D1">
        <w:t xml:space="preserve"> бюджетов всех уровней</w:t>
      </w:r>
      <w:r>
        <w:t>.</w:t>
      </w:r>
    </w:p>
    <w:p w:rsidR="00B269D3" w:rsidRDefault="00B269D3" w:rsidP="003C11D1">
      <w:pPr>
        <w:pStyle w:val="Default"/>
        <w:ind w:firstLine="709"/>
        <w:jc w:val="both"/>
      </w:pPr>
    </w:p>
    <w:p w:rsidR="003C11D1" w:rsidRPr="003C11D1" w:rsidRDefault="003C11D1" w:rsidP="003C11D1">
      <w:pPr>
        <w:pStyle w:val="21"/>
        <w:ind w:left="0"/>
        <w:contextualSpacing/>
        <w:rPr>
          <w:kern w:val="24"/>
          <w:sz w:val="24"/>
          <w:szCs w:val="24"/>
          <w:lang w:val="ru-RU"/>
        </w:rPr>
      </w:pPr>
      <w:bookmarkStart w:id="27" w:name="_Toc88573345"/>
      <w:r w:rsidRPr="003C11D1">
        <w:rPr>
          <w:kern w:val="24"/>
          <w:sz w:val="24"/>
          <w:szCs w:val="24"/>
          <w:lang w:val="ru-RU"/>
        </w:rPr>
        <w:t>7. ПЕРСПЕКТИВНАЯ СХЕМА ТЕПЛОСНАБЖЕНИЯ ГОРОДСКОГО ОКРУГА</w:t>
      </w:r>
      <w:bookmarkEnd w:id="27"/>
    </w:p>
    <w:p w:rsidR="00B269D3" w:rsidRDefault="00B269D3" w:rsidP="003C11D1">
      <w:pPr>
        <w:pStyle w:val="Default"/>
        <w:ind w:firstLine="709"/>
        <w:jc w:val="both"/>
      </w:pPr>
    </w:p>
    <w:p w:rsidR="003C11D1" w:rsidRPr="003C11D1" w:rsidRDefault="003C11D1" w:rsidP="003C11D1">
      <w:pPr>
        <w:pStyle w:val="Default"/>
        <w:ind w:firstLine="709"/>
        <w:jc w:val="both"/>
      </w:pPr>
      <w:r w:rsidRPr="003C11D1">
        <w:lastRenderedPageBreak/>
        <w:t xml:space="preserve">Перспективная схема теплоснабжения может быть определена исходя из потребностей городского округа в соответствующем ресурсе, в каждую рассматриваемую единицу времени, исходя из планов развития поселения. Следовательно, перспективная схема может быть представлена через комплекс инвестиционных проектов, коррелирующих с планами развития территории. </w:t>
      </w:r>
    </w:p>
    <w:p w:rsidR="003C11D1" w:rsidRDefault="003C11D1" w:rsidP="003C11D1">
      <w:pPr>
        <w:pStyle w:val="Default"/>
        <w:ind w:firstLine="709"/>
        <w:jc w:val="both"/>
      </w:pPr>
      <w:r w:rsidRPr="003C11D1">
        <w:t>В данном разделе приводится необходимый перечень мероприятий для обеспечения надежного и бесперебойного энергоснабжения потребителей на весь период действия программы комплексного развития.</w:t>
      </w:r>
    </w:p>
    <w:p w:rsidR="006464D3" w:rsidRPr="003C11D1" w:rsidRDefault="006464D3" w:rsidP="003C11D1">
      <w:pPr>
        <w:pStyle w:val="Default"/>
        <w:ind w:firstLine="709"/>
        <w:jc w:val="both"/>
      </w:pPr>
      <w:r w:rsidRPr="006464D3">
        <w:t>Мероприятия по строительству и техническому перевооружению источников тепловой энергии, предусмотренные Схемой теплоснабжения Артинского городского округа</w:t>
      </w:r>
      <w:r>
        <w:t xml:space="preserve"> представлены в таблице 7.1.</w:t>
      </w:r>
    </w:p>
    <w:p w:rsidR="00B269D3" w:rsidRDefault="00B269D3" w:rsidP="003C11D1">
      <w:pPr>
        <w:pStyle w:val="Default"/>
        <w:ind w:firstLine="709"/>
        <w:jc w:val="both"/>
      </w:pPr>
    </w:p>
    <w:p w:rsidR="006464D3" w:rsidRDefault="006464D3" w:rsidP="006464D3">
      <w:pPr>
        <w:ind w:right="-1"/>
      </w:pPr>
      <w:r>
        <w:rPr>
          <w:b/>
        </w:rPr>
        <w:t>Таблица 7</w:t>
      </w:r>
      <w:r w:rsidRPr="00727724">
        <w:rPr>
          <w:b/>
        </w:rPr>
        <w:t xml:space="preserve">.1 - </w:t>
      </w:r>
      <w:r>
        <w:rPr>
          <w:b/>
        </w:rPr>
        <w:t>Мероприятия по строительству и техническому перевооружению источников тепловой энергии</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3415"/>
        <w:gridCol w:w="2804"/>
        <w:gridCol w:w="1686"/>
      </w:tblGrid>
      <w:tr w:rsidR="006464D3" w:rsidRPr="006464D3" w:rsidTr="006464D3">
        <w:trPr>
          <w:trHeight w:val="1062"/>
          <w:tblHeader/>
        </w:trPr>
        <w:tc>
          <w:tcPr>
            <w:tcW w:w="1623" w:type="dxa"/>
            <w:shd w:val="clear" w:color="000000" w:fill="F2F2F2"/>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Меропр-тие номер</w:t>
            </w:r>
          </w:p>
        </w:tc>
        <w:tc>
          <w:tcPr>
            <w:tcW w:w="3415" w:type="dxa"/>
            <w:shd w:val="clear" w:color="000000" w:fill="F2F2F2"/>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Наименование и состав мероприятий</w:t>
            </w:r>
          </w:p>
        </w:tc>
        <w:tc>
          <w:tcPr>
            <w:tcW w:w="2804" w:type="dxa"/>
            <w:shd w:val="clear" w:color="000000" w:fill="F2F2F2"/>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 xml:space="preserve">Вид ожидаемого эффекта </w:t>
            </w:r>
          </w:p>
        </w:tc>
        <w:tc>
          <w:tcPr>
            <w:tcW w:w="1686" w:type="dxa"/>
            <w:shd w:val="clear" w:color="000000" w:fill="F2F2F2"/>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Планируемый год ввода в эксплуатацию</w:t>
            </w:r>
          </w:p>
        </w:tc>
      </w:tr>
      <w:tr w:rsidR="006464D3" w:rsidRPr="006464D3" w:rsidTr="006464D3">
        <w:trPr>
          <w:trHeight w:val="419"/>
        </w:trPr>
        <w:tc>
          <w:tcPr>
            <w:tcW w:w="9528" w:type="dxa"/>
            <w:gridSpan w:val="4"/>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Проект №1-1 «Строительство источников тепловой энергии для покрытия прироста тепловой нагрузки в местах нового строительства жилищного и общественного фонда»</w:t>
            </w:r>
          </w:p>
        </w:tc>
      </w:tr>
      <w:tr w:rsidR="006464D3" w:rsidRPr="006464D3" w:rsidTr="006464D3">
        <w:trPr>
          <w:trHeight w:val="852"/>
        </w:trPr>
        <w:tc>
          <w:tcPr>
            <w:tcW w:w="1623" w:type="dxa"/>
            <w:shd w:val="clear" w:color="auto" w:fill="auto"/>
            <w:vAlign w:val="center"/>
            <w:hideMark/>
          </w:tcPr>
          <w:p w:rsidR="006464D3" w:rsidRPr="006464D3" w:rsidRDefault="006464D3" w:rsidP="006464D3">
            <w:pPr>
              <w:jc w:val="center"/>
              <w:rPr>
                <w:sz w:val="20"/>
              </w:rPr>
            </w:pPr>
            <w:r w:rsidRPr="006464D3">
              <w:rPr>
                <w:sz w:val="20"/>
              </w:rPr>
              <w:t>1-1.1</w:t>
            </w:r>
          </w:p>
        </w:tc>
        <w:tc>
          <w:tcPr>
            <w:tcW w:w="3415" w:type="dxa"/>
            <w:shd w:val="clear" w:color="auto" w:fill="auto"/>
            <w:vAlign w:val="center"/>
            <w:hideMark/>
          </w:tcPr>
          <w:p w:rsidR="006464D3" w:rsidRPr="006464D3" w:rsidRDefault="006464D3" w:rsidP="006464D3">
            <w:pPr>
              <w:spacing w:after="0"/>
              <w:rPr>
                <w:rFonts w:eastAsia="Times New Roman" w:cs="Times New Roman"/>
                <w:color w:val="000000"/>
                <w:sz w:val="20"/>
                <w:szCs w:val="20"/>
                <w:lang w:eastAsia="ru-RU"/>
              </w:rPr>
            </w:pPr>
            <w:r w:rsidRPr="006464D3">
              <w:rPr>
                <w:rFonts w:eastAsia="Times New Roman" w:cs="Times New Roman"/>
                <w:color w:val="000000"/>
                <w:sz w:val="20"/>
                <w:szCs w:val="20"/>
                <w:lang w:eastAsia="ru-RU"/>
              </w:rPr>
              <w:t>Установка блочной газовой котельной, проектируемой для ДДУ, проектной мощностью 1,13 МВт (0,094 Гкал/ч)</w:t>
            </w:r>
          </w:p>
        </w:tc>
        <w:tc>
          <w:tcPr>
            <w:tcW w:w="2804"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Для обеспечения теплоснабжения проектируемого ДДУ, в с. Манчаж</w:t>
            </w:r>
          </w:p>
        </w:tc>
        <w:tc>
          <w:tcPr>
            <w:tcW w:w="1686"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2023</w:t>
            </w:r>
          </w:p>
        </w:tc>
      </w:tr>
      <w:tr w:rsidR="006464D3" w:rsidRPr="006464D3" w:rsidTr="006464D3">
        <w:trPr>
          <w:trHeight w:val="1062"/>
        </w:trPr>
        <w:tc>
          <w:tcPr>
            <w:tcW w:w="1623" w:type="dxa"/>
            <w:shd w:val="clear" w:color="auto" w:fill="auto"/>
            <w:vAlign w:val="center"/>
            <w:hideMark/>
          </w:tcPr>
          <w:p w:rsidR="006464D3" w:rsidRPr="006464D3" w:rsidRDefault="006464D3" w:rsidP="006464D3">
            <w:pPr>
              <w:jc w:val="center"/>
              <w:rPr>
                <w:sz w:val="20"/>
              </w:rPr>
            </w:pPr>
            <w:r w:rsidRPr="006464D3">
              <w:rPr>
                <w:sz w:val="20"/>
              </w:rPr>
              <w:t xml:space="preserve">1-1.2 </w:t>
            </w:r>
          </w:p>
        </w:tc>
        <w:tc>
          <w:tcPr>
            <w:tcW w:w="3415" w:type="dxa"/>
            <w:shd w:val="clear" w:color="auto" w:fill="auto"/>
            <w:vAlign w:val="center"/>
            <w:hideMark/>
          </w:tcPr>
          <w:p w:rsidR="006464D3" w:rsidRPr="006464D3" w:rsidRDefault="006464D3" w:rsidP="006464D3">
            <w:pPr>
              <w:spacing w:after="0"/>
              <w:rPr>
                <w:rFonts w:eastAsia="Times New Roman" w:cs="Times New Roman"/>
                <w:color w:val="000000"/>
                <w:sz w:val="20"/>
                <w:szCs w:val="20"/>
                <w:lang w:eastAsia="ru-RU"/>
              </w:rPr>
            </w:pPr>
            <w:r w:rsidRPr="006464D3">
              <w:rPr>
                <w:rFonts w:eastAsia="Times New Roman" w:cs="Times New Roman"/>
                <w:color w:val="000000"/>
                <w:sz w:val="20"/>
                <w:szCs w:val="20"/>
                <w:lang w:eastAsia="ru-RU"/>
              </w:rPr>
              <w:t>Строительство газовой котельной, проектируемой на пересечении улиц Невраева и Красногорской проектной мощностью 0,77 МВт (0,66 Гкал/ч)</w:t>
            </w:r>
          </w:p>
        </w:tc>
        <w:tc>
          <w:tcPr>
            <w:tcW w:w="2804"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Для обеспечения централизованной системой теплоснабжения проектной секционной застройкой микрорайона Красная Горка</w:t>
            </w:r>
          </w:p>
        </w:tc>
        <w:tc>
          <w:tcPr>
            <w:tcW w:w="1686"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2023</w:t>
            </w:r>
          </w:p>
        </w:tc>
      </w:tr>
      <w:tr w:rsidR="006464D3" w:rsidRPr="006464D3" w:rsidTr="006464D3">
        <w:trPr>
          <w:trHeight w:val="419"/>
        </w:trPr>
        <w:tc>
          <w:tcPr>
            <w:tcW w:w="9528" w:type="dxa"/>
            <w:gridSpan w:val="4"/>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Проект №1-2 «Строительство и техническое перевооружение источников тепловой энергии для обеспечения надежности, в том числе с исчерпанием эксплуатационного ресурса»</w:t>
            </w:r>
          </w:p>
        </w:tc>
      </w:tr>
      <w:tr w:rsidR="006464D3" w:rsidRPr="006464D3" w:rsidTr="006464D3">
        <w:trPr>
          <w:trHeight w:val="1062"/>
        </w:trPr>
        <w:tc>
          <w:tcPr>
            <w:tcW w:w="1623" w:type="dxa"/>
            <w:shd w:val="clear" w:color="auto" w:fill="auto"/>
            <w:vAlign w:val="center"/>
            <w:hideMark/>
          </w:tcPr>
          <w:p w:rsidR="006464D3" w:rsidRPr="006464D3" w:rsidRDefault="006464D3" w:rsidP="006464D3">
            <w:pPr>
              <w:ind w:firstLine="35"/>
              <w:jc w:val="center"/>
              <w:rPr>
                <w:sz w:val="20"/>
              </w:rPr>
            </w:pPr>
            <w:r w:rsidRPr="006464D3">
              <w:rPr>
                <w:sz w:val="20"/>
              </w:rPr>
              <w:t>1-2.1</w:t>
            </w:r>
          </w:p>
        </w:tc>
        <w:tc>
          <w:tcPr>
            <w:tcW w:w="3415" w:type="dxa"/>
            <w:shd w:val="clear" w:color="auto" w:fill="auto"/>
            <w:vAlign w:val="center"/>
            <w:hideMark/>
          </w:tcPr>
          <w:p w:rsidR="006464D3" w:rsidRPr="006464D3" w:rsidRDefault="006464D3" w:rsidP="006464D3">
            <w:pPr>
              <w:spacing w:after="0"/>
              <w:jc w:val="left"/>
              <w:rPr>
                <w:rFonts w:eastAsia="Times New Roman" w:cs="Times New Roman"/>
                <w:color w:val="000000"/>
                <w:sz w:val="20"/>
                <w:lang w:eastAsia="ru-RU"/>
              </w:rPr>
            </w:pPr>
            <w:r w:rsidRPr="006464D3">
              <w:rPr>
                <w:rFonts w:eastAsia="Times New Roman" w:cs="Times New Roman"/>
                <w:color w:val="000000"/>
                <w:sz w:val="20"/>
                <w:lang w:eastAsia="ru-RU"/>
              </w:rPr>
              <w:t>Установка блочной котельной мощностью 0,258 Гкал/ч расположенной по адресу: Свердловская область, АГО,  с. Курки, ул. Заречная, стр.45</w:t>
            </w:r>
          </w:p>
        </w:tc>
        <w:tc>
          <w:tcPr>
            <w:tcW w:w="2804"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В целях повышения качества теплоснабжения потребителей</w:t>
            </w:r>
          </w:p>
        </w:tc>
        <w:tc>
          <w:tcPr>
            <w:tcW w:w="1686"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2022 г.</w:t>
            </w:r>
          </w:p>
        </w:tc>
      </w:tr>
      <w:tr w:rsidR="006464D3" w:rsidRPr="006464D3" w:rsidTr="006464D3">
        <w:trPr>
          <w:trHeight w:val="1049"/>
        </w:trPr>
        <w:tc>
          <w:tcPr>
            <w:tcW w:w="1623" w:type="dxa"/>
            <w:shd w:val="clear" w:color="auto" w:fill="auto"/>
            <w:vAlign w:val="center"/>
            <w:hideMark/>
          </w:tcPr>
          <w:p w:rsidR="006464D3" w:rsidRPr="006464D3" w:rsidRDefault="006464D3" w:rsidP="006464D3">
            <w:pPr>
              <w:ind w:firstLine="35"/>
              <w:jc w:val="center"/>
              <w:rPr>
                <w:sz w:val="20"/>
              </w:rPr>
            </w:pPr>
            <w:r w:rsidRPr="006464D3">
              <w:rPr>
                <w:sz w:val="20"/>
              </w:rPr>
              <w:t>1-2.2</w:t>
            </w:r>
          </w:p>
        </w:tc>
        <w:tc>
          <w:tcPr>
            <w:tcW w:w="3415" w:type="dxa"/>
            <w:shd w:val="clear" w:color="auto" w:fill="auto"/>
            <w:vAlign w:val="center"/>
            <w:hideMark/>
          </w:tcPr>
          <w:p w:rsidR="006464D3" w:rsidRPr="006464D3" w:rsidRDefault="006464D3" w:rsidP="006464D3">
            <w:pPr>
              <w:spacing w:after="0"/>
              <w:rPr>
                <w:rFonts w:eastAsia="Times New Roman" w:cs="Times New Roman"/>
                <w:color w:val="000000"/>
                <w:sz w:val="20"/>
                <w:lang w:eastAsia="ru-RU"/>
              </w:rPr>
            </w:pPr>
            <w:r w:rsidRPr="006464D3">
              <w:rPr>
                <w:rFonts w:eastAsia="Times New Roman" w:cs="Times New Roman"/>
                <w:color w:val="000000"/>
                <w:sz w:val="20"/>
                <w:lang w:eastAsia="ru-RU"/>
              </w:rPr>
              <w:t>Установка блочной котельной мощностью 0,129 Гкал/ч расположенной по адресу: Свердловская область, АГО, с. Старые Арти, ул. Ленина, стр. 192</w:t>
            </w:r>
          </w:p>
        </w:tc>
        <w:tc>
          <w:tcPr>
            <w:tcW w:w="2804"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В целях повышения качества теплоснабжения потребителей</w:t>
            </w:r>
          </w:p>
        </w:tc>
        <w:tc>
          <w:tcPr>
            <w:tcW w:w="1686"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2022 г.</w:t>
            </w:r>
          </w:p>
        </w:tc>
      </w:tr>
      <w:tr w:rsidR="006464D3" w:rsidRPr="006464D3" w:rsidTr="006464D3">
        <w:trPr>
          <w:trHeight w:val="1062"/>
        </w:trPr>
        <w:tc>
          <w:tcPr>
            <w:tcW w:w="1623" w:type="dxa"/>
            <w:shd w:val="clear" w:color="auto" w:fill="auto"/>
            <w:vAlign w:val="center"/>
            <w:hideMark/>
          </w:tcPr>
          <w:p w:rsidR="006464D3" w:rsidRPr="006464D3" w:rsidRDefault="006464D3" w:rsidP="006464D3">
            <w:pPr>
              <w:ind w:firstLine="35"/>
              <w:jc w:val="center"/>
              <w:rPr>
                <w:sz w:val="20"/>
              </w:rPr>
            </w:pPr>
            <w:r w:rsidRPr="006464D3">
              <w:rPr>
                <w:sz w:val="20"/>
              </w:rPr>
              <w:t>1-2.3</w:t>
            </w:r>
          </w:p>
        </w:tc>
        <w:tc>
          <w:tcPr>
            <w:tcW w:w="3415" w:type="dxa"/>
            <w:shd w:val="clear" w:color="auto" w:fill="auto"/>
            <w:vAlign w:val="center"/>
            <w:hideMark/>
          </w:tcPr>
          <w:p w:rsidR="006464D3" w:rsidRPr="006464D3" w:rsidRDefault="006464D3" w:rsidP="006464D3">
            <w:pPr>
              <w:spacing w:after="0"/>
              <w:rPr>
                <w:rFonts w:eastAsia="Times New Roman" w:cs="Times New Roman"/>
                <w:color w:val="000000"/>
                <w:sz w:val="20"/>
                <w:lang w:eastAsia="ru-RU"/>
              </w:rPr>
            </w:pPr>
            <w:r w:rsidRPr="006464D3">
              <w:rPr>
                <w:rFonts w:eastAsia="Times New Roman" w:cs="Times New Roman"/>
                <w:color w:val="000000"/>
                <w:sz w:val="20"/>
                <w:lang w:eastAsia="ru-RU"/>
              </w:rPr>
              <w:t>Установка блочной котельной мощностью 0,430 Гкал/ч расположенной по адресу: Свердловская область, АГО, с. Азигулово ул 30 лет Победы, стр. 26</w:t>
            </w:r>
          </w:p>
        </w:tc>
        <w:tc>
          <w:tcPr>
            <w:tcW w:w="2804"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В целях повышения качества теплоснабжения потребителей</w:t>
            </w:r>
          </w:p>
        </w:tc>
        <w:tc>
          <w:tcPr>
            <w:tcW w:w="1686"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2022 г.</w:t>
            </w:r>
          </w:p>
        </w:tc>
      </w:tr>
      <w:tr w:rsidR="006464D3" w:rsidRPr="006464D3" w:rsidTr="006464D3">
        <w:trPr>
          <w:trHeight w:val="1062"/>
        </w:trPr>
        <w:tc>
          <w:tcPr>
            <w:tcW w:w="1623" w:type="dxa"/>
            <w:shd w:val="clear" w:color="auto" w:fill="auto"/>
            <w:vAlign w:val="center"/>
            <w:hideMark/>
          </w:tcPr>
          <w:p w:rsidR="006464D3" w:rsidRPr="006464D3" w:rsidRDefault="006464D3" w:rsidP="006464D3">
            <w:pPr>
              <w:ind w:firstLine="35"/>
              <w:jc w:val="center"/>
              <w:rPr>
                <w:sz w:val="20"/>
              </w:rPr>
            </w:pPr>
            <w:r w:rsidRPr="006464D3">
              <w:rPr>
                <w:sz w:val="20"/>
              </w:rPr>
              <w:t>1-2.4</w:t>
            </w:r>
          </w:p>
        </w:tc>
        <w:tc>
          <w:tcPr>
            <w:tcW w:w="3415" w:type="dxa"/>
            <w:shd w:val="clear" w:color="auto" w:fill="auto"/>
            <w:vAlign w:val="center"/>
            <w:hideMark/>
          </w:tcPr>
          <w:p w:rsidR="006464D3" w:rsidRPr="006464D3" w:rsidRDefault="006464D3" w:rsidP="006464D3">
            <w:pPr>
              <w:spacing w:after="0"/>
              <w:rPr>
                <w:rFonts w:eastAsia="Times New Roman" w:cs="Times New Roman"/>
                <w:color w:val="000000"/>
                <w:sz w:val="20"/>
                <w:lang w:eastAsia="ru-RU"/>
              </w:rPr>
            </w:pPr>
            <w:r w:rsidRPr="006464D3">
              <w:rPr>
                <w:rFonts w:eastAsia="Times New Roman" w:cs="Times New Roman"/>
                <w:color w:val="000000"/>
                <w:sz w:val="20"/>
                <w:lang w:eastAsia="ru-RU"/>
              </w:rPr>
              <w:t>Установка блочной котельной мощностью 0,172 Гкал/ч расположенной по адресу: Свердловская область, АГО, д. Усть-Манчаж, ул. Школьная, стр. 4</w:t>
            </w:r>
          </w:p>
        </w:tc>
        <w:tc>
          <w:tcPr>
            <w:tcW w:w="2804"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В целях повышения качества теплоснабжения потребителей</w:t>
            </w:r>
          </w:p>
        </w:tc>
        <w:tc>
          <w:tcPr>
            <w:tcW w:w="1686"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2022 г.</w:t>
            </w:r>
          </w:p>
        </w:tc>
      </w:tr>
      <w:tr w:rsidR="006464D3" w:rsidRPr="006464D3" w:rsidTr="00B42F8F">
        <w:trPr>
          <w:trHeight w:val="472"/>
        </w:trPr>
        <w:tc>
          <w:tcPr>
            <w:tcW w:w="1623" w:type="dxa"/>
            <w:shd w:val="clear" w:color="auto" w:fill="auto"/>
            <w:vAlign w:val="center"/>
            <w:hideMark/>
          </w:tcPr>
          <w:p w:rsidR="006464D3" w:rsidRPr="006464D3" w:rsidRDefault="006464D3" w:rsidP="006464D3">
            <w:pPr>
              <w:ind w:firstLine="35"/>
              <w:jc w:val="center"/>
              <w:rPr>
                <w:sz w:val="20"/>
              </w:rPr>
            </w:pPr>
            <w:r w:rsidRPr="006464D3">
              <w:rPr>
                <w:sz w:val="20"/>
              </w:rPr>
              <w:t>1-2.5</w:t>
            </w:r>
          </w:p>
        </w:tc>
        <w:tc>
          <w:tcPr>
            <w:tcW w:w="3415" w:type="dxa"/>
            <w:shd w:val="clear" w:color="auto" w:fill="auto"/>
            <w:vAlign w:val="center"/>
            <w:hideMark/>
          </w:tcPr>
          <w:p w:rsidR="006464D3" w:rsidRPr="006464D3" w:rsidRDefault="006464D3" w:rsidP="006464D3">
            <w:pPr>
              <w:spacing w:after="0"/>
              <w:rPr>
                <w:rFonts w:eastAsia="Times New Roman" w:cs="Times New Roman"/>
                <w:color w:val="000000"/>
                <w:sz w:val="20"/>
                <w:lang w:eastAsia="ru-RU"/>
              </w:rPr>
            </w:pPr>
            <w:r w:rsidRPr="006464D3">
              <w:rPr>
                <w:rFonts w:eastAsia="Times New Roman" w:cs="Times New Roman"/>
                <w:color w:val="000000"/>
                <w:sz w:val="20"/>
                <w:lang w:eastAsia="ru-RU"/>
              </w:rPr>
              <w:t>Установка блочной котельной мощностью 0,129 Гкал/ч расположенной по адресу: Свердловская область, АГО, д. Багышково ул. Советская, стр. 70а</w:t>
            </w:r>
          </w:p>
        </w:tc>
        <w:tc>
          <w:tcPr>
            <w:tcW w:w="2804"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В целях повышения качества теплоснабжения потребителей</w:t>
            </w:r>
          </w:p>
        </w:tc>
        <w:tc>
          <w:tcPr>
            <w:tcW w:w="1686"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2022 г.</w:t>
            </w:r>
          </w:p>
        </w:tc>
      </w:tr>
      <w:tr w:rsidR="006464D3" w:rsidRPr="006464D3" w:rsidTr="006464D3">
        <w:trPr>
          <w:trHeight w:val="1062"/>
        </w:trPr>
        <w:tc>
          <w:tcPr>
            <w:tcW w:w="1623" w:type="dxa"/>
            <w:shd w:val="clear" w:color="auto" w:fill="auto"/>
            <w:vAlign w:val="center"/>
            <w:hideMark/>
          </w:tcPr>
          <w:p w:rsidR="006464D3" w:rsidRPr="006464D3" w:rsidRDefault="006464D3" w:rsidP="006464D3">
            <w:pPr>
              <w:ind w:firstLine="35"/>
              <w:jc w:val="center"/>
              <w:rPr>
                <w:sz w:val="20"/>
              </w:rPr>
            </w:pPr>
            <w:r w:rsidRPr="006464D3">
              <w:rPr>
                <w:sz w:val="20"/>
              </w:rPr>
              <w:lastRenderedPageBreak/>
              <w:t>1-2.6</w:t>
            </w:r>
          </w:p>
        </w:tc>
        <w:tc>
          <w:tcPr>
            <w:tcW w:w="3415" w:type="dxa"/>
            <w:shd w:val="clear" w:color="auto" w:fill="auto"/>
            <w:vAlign w:val="center"/>
            <w:hideMark/>
          </w:tcPr>
          <w:p w:rsidR="006464D3" w:rsidRPr="006464D3" w:rsidRDefault="006464D3" w:rsidP="006464D3">
            <w:pPr>
              <w:spacing w:after="0"/>
              <w:rPr>
                <w:rFonts w:eastAsia="Times New Roman" w:cs="Times New Roman"/>
                <w:color w:val="000000"/>
                <w:sz w:val="20"/>
                <w:lang w:eastAsia="ru-RU"/>
              </w:rPr>
            </w:pPr>
            <w:r w:rsidRPr="006464D3">
              <w:rPr>
                <w:rFonts w:eastAsia="Times New Roman" w:cs="Times New Roman"/>
                <w:color w:val="000000"/>
                <w:sz w:val="20"/>
                <w:lang w:eastAsia="ru-RU"/>
              </w:rPr>
              <w:t>Установка блочной котельной мощностью 0,430 Гкал/ч расположенной по адресу: Свердловская область, АГО, с. Свердловское, ул. Ленина, стр. 21</w:t>
            </w:r>
          </w:p>
        </w:tc>
        <w:tc>
          <w:tcPr>
            <w:tcW w:w="2804"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В целях повышения качества теплоснабжения потребителей</w:t>
            </w:r>
          </w:p>
        </w:tc>
        <w:tc>
          <w:tcPr>
            <w:tcW w:w="1686"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2022 г.</w:t>
            </w:r>
          </w:p>
        </w:tc>
      </w:tr>
      <w:tr w:rsidR="006464D3" w:rsidRPr="006464D3" w:rsidTr="006464D3">
        <w:trPr>
          <w:trHeight w:val="3582"/>
        </w:trPr>
        <w:tc>
          <w:tcPr>
            <w:tcW w:w="1623" w:type="dxa"/>
            <w:shd w:val="clear" w:color="auto" w:fill="auto"/>
            <w:vAlign w:val="center"/>
            <w:hideMark/>
          </w:tcPr>
          <w:p w:rsidR="006464D3" w:rsidRPr="006464D3" w:rsidRDefault="006464D3" w:rsidP="006464D3">
            <w:pPr>
              <w:ind w:firstLine="35"/>
              <w:jc w:val="center"/>
              <w:rPr>
                <w:sz w:val="20"/>
              </w:rPr>
            </w:pPr>
            <w:r w:rsidRPr="006464D3">
              <w:rPr>
                <w:sz w:val="20"/>
              </w:rPr>
              <w:t>1-2.7</w:t>
            </w:r>
          </w:p>
        </w:tc>
        <w:tc>
          <w:tcPr>
            <w:tcW w:w="3415" w:type="dxa"/>
            <w:shd w:val="clear" w:color="auto" w:fill="auto"/>
            <w:vAlign w:val="center"/>
            <w:hideMark/>
          </w:tcPr>
          <w:p w:rsidR="006464D3" w:rsidRPr="006464D3" w:rsidRDefault="006464D3" w:rsidP="006464D3">
            <w:pPr>
              <w:spacing w:after="0"/>
              <w:jc w:val="left"/>
              <w:rPr>
                <w:rFonts w:eastAsia="Times New Roman" w:cs="Times New Roman"/>
                <w:color w:val="000000"/>
                <w:sz w:val="20"/>
                <w:lang w:eastAsia="ru-RU"/>
              </w:rPr>
            </w:pPr>
            <w:r w:rsidRPr="006464D3">
              <w:rPr>
                <w:rFonts w:eastAsia="Times New Roman" w:cs="Times New Roman"/>
                <w:color w:val="000000"/>
                <w:sz w:val="20"/>
                <w:lang w:eastAsia="ru-RU"/>
              </w:rPr>
              <w:t>Реконструкция котельной, расположенной по адресу: Свердловская область, АГО, с. Сухановка, ул. Ленина, стр. 112</w:t>
            </w:r>
          </w:p>
          <w:p w:rsidR="006464D3" w:rsidRPr="006464D3" w:rsidRDefault="006464D3" w:rsidP="006464D3">
            <w:pPr>
              <w:rPr>
                <w:sz w:val="20"/>
              </w:rPr>
            </w:pPr>
            <w:r w:rsidRPr="006464D3">
              <w:rPr>
                <w:sz w:val="20"/>
              </w:rPr>
              <w:t>Замена котлов в количестве 2 единиц.</w:t>
            </w:r>
          </w:p>
          <w:p w:rsidR="006464D3" w:rsidRPr="006464D3" w:rsidRDefault="006464D3" w:rsidP="006464D3">
            <w:pPr>
              <w:rPr>
                <w:sz w:val="20"/>
              </w:rPr>
            </w:pPr>
            <w:r w:rsidRPr="006464D3">
              <w:rPr>
                <w:sz w:val="20"/>
              </w:rPr>
              <w:t>Установка:</w:t>
            </w:r>
          </w:p>
          <w:p w:rsidR="006464D3" w:rsidRPr="006464D3" w:rsidRDefault="006464D3" w:rsidP="006464D3">
            <w:pPr>
              <w:rPr>
                <w:sz w:val="20"/>
              </w:rPr>
            </w:pPr>
            <w:r w:rsidRPr="006464D3">
              <w:rPr>
                <w:sz w:val="20"/>
              </w:rPr>
              <w:t>- сетевых насосов КМ 80-65-160 центробежных с электродвигателем, массой агрегата до 0,1 т</w:t>
            </w:r>
          </w:p>
          <w:p w:rsidR="006464D3" w:rsidRPr="006464D3" w:rsidRDefault="006464D3" w:rsidP="006464D3">
            <w:pPr>
              <w:rPr>
                <w:sz w:val="20"/>
              </w:rPr>
            </w:pPr>
            <w:r w:rsidRPr="006464D3">
              <w:rPr>
                <w:sz w:val="20"/>
              </w:rPr>
              <w:t>- подпиточных насосов КМ 50-32-125 центробежных с электродвигателем, массой агрегата до 0,1 т</w:t>
            </w:r>
          </w:p>
          <w:p w:rsidR="006464D3" w:rsidRPr="006464D3" w:rsidRDefault="006464D3" w:rsidP="006464D3">
            <w:pPr>
              <w:rPr>
                <w:sz w:val="20"/>
              </w:rPr>
            </w:pPr>
            <w:r w:rsidRPr="006464D3">
              <w:rPr>
                <w:sz w:val="20"/>
              </w:rPr>
              <w:t>- баков расширительных круглых и прямоугольных вместимостью 1 куб.м.</w:t>
            </w:r>
          </w:p>
          <w:p w:rsidR="006464D3" w:rsidRPr="006464D3" w:rsidRDefault="006464D3" w:rsidP="006464D3">
            <w:pPr>
              <w:spacing w:after="0"/>
              <w:jc w:val="left"/>
              <w:rPr>
                <w:rFonts w:eastAsia="Times New Roman" w:cs="Times New Roman"/>
                <w:color w:val="000000"/>
                <w:sz w:val="20"/>
                <w:lang w:eastAsia="ru-RU"/>
              </w:rPr>
            </w:pPr>
            <w:r w:rsidRPr="006464D3">
              <w:rPr>
                <w:sz w:val="20"/>
              </w:rPr>
              <w:t>- монопомпы МПБ-600</w:t>
            </w:r>
          </w:p>
        </w:tc>
        <w:tc>
          <w:tcPr>
            <w:tcW w:w="2804"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Повышение надежности источников тепловой энергии</w:t>
            </w:r>
          </w:p>
        </w:tc>
        <w:tc>
          <w:tcPr>
            <w:tcW w:w="1686"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2022 г.</w:t>
            </w:r>
          </w:p>
        </w:tc>
      </w:tr>
      <w:tr w:rsidR="006464D3" w:rsidRPr="006464D3" w:rsidTr="006464D3">
        <w:trPr>
          <w:trHeight w:val="1951"/>
        </w:trPr>
        <w:tc>
          <w:tcPr>
            <w:tcW w:w="1623" w:type="dxa"/>
            <w:shd w:val="clear" w:color="auto" w:fill="auto"/>
            <w:vAlign w:val="center"/>
            <w:hideMark/>
          </w:tcPr>
          <w:p w:rsidR="006464D3" w:rsidRPr="006464D3" w:rsidRDefault="006464D3" w:rsidP="006464D3">
            <w:pPr>
              <w:ind w:firstLine="35"/>
              <w:jc w:val="center"/>
              <w:rPr>
                <w:sz w:val="20"/>
              </w:rPr>
            </w:pPr>
            <w:r w:rsidRPr="006464D3">
              <w:rPr>
                <w:sz w:val="20"/>
              </w:rPr>
              <w:t xml:space="preserve">1-2.8 </w:t>
            </w:r>
          </w:p>
        </w:tc>
        <w:tc>
          <w:tcPr>
            <w:tcW w:w="3415" w:type="dxa"/>
            <w:shd w:val="clear" w:color="auto" w:fill="auto"/>
            <w:vAlign w:val="center"/>
            <w:hideMark/>
          </w:tcPr>
          <w:p w:rsidR="006464D3" w:rsidRPr="006464D3" w:rsidRDefault="006464D3" w:rsidP="006464D3">
            <w:pPr>
              <w:spacing w:after="0"/>
              <w:rPr>
                <w:rFonts w:eastAsia="Times New Roman" w:cs="Times New Roman"/>
                <w:color w:val="000000"/>
                <w:sz w:val="20"/>
                <w:lang w:eastAsia="ru-RU"/>
              </w:rPr>
            </w:pPr>
            <w:r w:rsidRPr="006464D3">
              <w:rPr>
                <w:rFonts w:eastAsia="Times New Roman" w:cs="Times New Roman"/>
                <w:color w:val="000000"/>
                <w:sz w:val="20"/>
                <w:lang w:eastAsia="ru-RU"/>
              </w:rPr>
              <w:t xml:space="preserve">Реконструкция котельной, расположенной по адресу: Свердловская область, АГО, </w:t>
            </w:r>
            <w:proofErr w:type="gramStart"/>
            <w:r w:rsidRPr="006464D3">
              <w:rPr>
                <w:rFonts w:eastAsia="Times New Roman" w:cs="Times New Roman"/>
                <w:color w:val="000000"/>
                <w:sz w:val="20"/>
                <w:lang w:eastAsia="ru-RU"/>
              </w:rPr>
              <w:t>пгт.Арти</w:t>
            </w:r>
            <w:proofErr w:type="gramEnd"/>
            <w:r w:rsidRPr="006464D3">
              <w:rPr>
                <w:rFonts w:eastAsia="Times New Roman" w:cs="Times New Roman"/>
                <w:color w:val="000000"/>
                <w:sz w:val="20"/>
                <w:lang w:eastAsia="ru-RU"/>
              </w:rPr>
              <w:t>, ул. Первомайская, стр 112</w:t>
            </w:r>
          </w:p>
          <w:p w:rsidR="006464D3" w:rsidRPr="006464D3" w:rsidRDefault="006464D3" w:rsidP="006464D3">
            <w:pPr>
              <w:spacing w:after="0"/>
              <w:rPr>
                <w:rFonts w:eastAsia="Times New Roman" w:cs="Times New Roman"/>
                <w:color w:val="000000"/>
                <w:sz w:val="20"/>
                <w:lang w:eastAsia="ru-RU"/>
              </w:rPr>
            </w:pPr>
            <w:r w:rsidRPr="006464D3">
              <w:rPr>
                <w:sz w:val="20"/>
              </w:rPr>
              <w:t>Замена котлов в количестве 2 единиц на котел мощность. 0,172 Гкал/ч с установкой насоса «Родничок» и баков расширительных круглых и прямоугольных вместимостью 1 куб.м.</w:t>
            </w:r>
          </w:p>
        </w:tc>
        <w:tc>
          <w:tcPr>
            <w:tcW w:w="2804"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Повышение надежности источников тепловой энергии, энергетической эффективности оборудования</w:t>
            </w:r>
          </w:p>
        </w:tc>
        <w:tc>
          <w:tcPr>
            <w:tcW w:w="1686"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2022 г.</w:t>
            </w:r>
          </w:p>
        </w:tc>
      </w:tr>
      <w:tr w:rsidR="00B42F8F" w:rsidRPr="006464D3" w:rsidTr="00B42F8F">
        <w:trPr>
          <w:trHeight w:val="535"/>
        </w:trPr>
        <w:tc>
          <w:tcPr>
            <w:tcW w:w="1623" w:type="dxa"/>
            <w:shd w:val="clear" w:color="auto" w:fill="auto"/>
            <w:vAlign w:val="center"/>
          </w:tcPr>
          <w:p w:rsidR="00B42F8F" w:rsidRPr="006464D3" w:rsidRDefault="00B42F8F" w:rsidP="00B42F8F">
            <w:pPr>
              <w:jc w:val="center"/>
              <w:rPr>
                <w:sz w:val="20"/>
              </w:rPr>
            </w:pPr>
            <w:r>
              <w:rPr>
                <w:sz w:val="20"/>
              </w:rPr>
              <w:t>1-2.9</w:t>
            </w:r>
          </w:p>
        </w:tc>
        <w:tc>
          <w:tcPr>
            <w:tcW w:w="3415" w:type="dxa"/>
            <w:shd w:val="clear" w:color="auto" w:fill="auto"/>
            <w:vAlign w:val="center"/>
          </w:tcPr>
          <w:p w:rsidR="00B42F8F" w:rsidRPr="006464D3" w:rsidRDefault="00B42F8F" w:rsidP="00823A5B">
            <w:pPr>
              <w:spacing w:after="0"/>
              <w:jc w:val="left"/>
              <w:rPr>
                <w:rFonts w:eastAsia="Times New Roman" w:cs="Times New Roman"/>
                <w:color w:val="000000"/>
                <w:sz w:val="20"/>
                <w:szCs w:val="20"/>
                <w:lang w:eastAsia="ru-RU"/>
              </w:rPr>
            </w:pPr>
            <w:r>
              <w:rPr>
                <w:rFonts w:eastAsia="Times New Roman" w:cs="Times New Roman"/>
                <w:color w:val="000000"/>
                <w:sz w:val="20"/>
                <w:szCs w:val="20"/>
                <w:lang w:eastAsia="ru-RU"/>
              </w:rPr>
              <w:t>Разработка проектно-сметной документации котельной № 7 с. Манчаж</w:t>
            </w:r>
          </w:p>
        </w:tc>
        <w:tc>
          <w:tcPr>
            <w:tcW w:w="2804" w:type="dxa"/>
            <w:shd w:val="clear" w:color="auto" w:fill="auto"/>
            <w:vAlign w:val="center"/>
          </w:tcPr>
          <w:p w:rsidR="00B42F8F" w:rsidRPr="006464D3" w:rsidRDefault="00B42F8F" w:rsidP="00B42F8F">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Повышение надежности источников тепловой энергии, энергетической эффективности оборудования</w:t>
            </w:r>
          </w:p>
        </w:tc>
        <w:tc>
          <w:tcPr>
            <w:tcW w:w="1686" w:type="dxa"/>
            <w:shd w:val="clear" w:color="auto" w:fill="auto"/>
            <w:vAlign w:val="center"/>
          </w:tcPr>
          <w:p w:rsidR="00B42F8F" w:rsidRPr="006464D3" w:rsidRDefault="003C432C" w:rsidP="00B42F8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2022 г</w:t>
            </w:r>
          </w:p>
        </w:tc>
      </w:tr>
      <w:tr w:rsidR="006464D3" w:rsidRPr="006464D3" w:rsidTr="006464D3">
        <w:trPr>
          <w:trHeight w:val="1062"/>
        </w:trPr>
        <w:tc>
          <w:tcPr>
            <w:tcW w:w="1623" w:type="dxa"/>
            <w:shd w:val="clear" w:color="auto" w:fill="auto"/>
            <w:vAlign w:val="center"/>
            <w:hideMark/>
          </w:tcPr>
          <w:p w:rsidR="006464D3" w:rsidRPr="006464D3" w:rsidRDefault="00B42F8F" w:rsidP="006464D3">
            <w:pPr>
              <w:ind w:firstLine="35"/>
              <w:jc w:val="center"/>
              <w:rPr>
                <w:sz w:val="20"/>
              </w:rPr>
            </w:pPr>
            <w:r>
              <w:rPr>
                <w:sz w:val="20"/>
              </w:rPr>
              <w:t>1-2.10</w:t>
            </w:r>
          </w:p>
        </w:tc>
        <w:tc>
          <w:tcPr>
            <w:tcW w:w="3415" w:type="dxa"/>
            <w:shd w:val="clear" w:color="auto" w:fill="auto"/>
            <w:vAlign w:val="center"/>
            <w:hideMark/>
          </w:tcPr>
          <w:p w:rsidR="006464D3" w:rsidRPr="006464D3" w:rsidRDefault="006464D3" w:rsidP="00823A5B">
            <w:pPr>
              <w:spacing w:after="0"/>
              <w:jc w:val="left"/>
              <w:rPr>
                <w:rFonts w:eastAsia="Times New Roman" w:cs="Times New Roman"/>
                <w:color w:val="000000"/>
                <w:sz w:val="20"/>
                <w:lang w:eastAsia="ru-RU"/>
              </w:rPr>
            </w:pPr>
            <w:r w:rsidRPr="006464D3">
              <w:rPr>
                <w:rFonts w:eastAsia="Times New Roman" w:cs="Times New Roman"/>
                <w:color w:val="000000"/>
                <w:sz w:val="20"/>
                <w:lang w:eastAsia="ru-RU"/>
              </w:rPr>
              <w:t>Строительство новой котельной с. Манчаж (вместо котельной № 7)</w:t>
            </w:r>
          </w:p>
        </w:tc>
        <w:tc>
          <w:tcPr>
            <w:tcW w:w="2804" w:type="dxa"/>
            <w:shd w:val="clear" w:color="auto" w:fill="auto"/>
            <w:vAlign w:val="center"/>
            <w:hideMark/>
          </w:tcPr>
          <w:p w:rsidR="006464D3" w:rsidRPr="006464D3" w:rsidRDefault="006464D3" w:rsidP="006464D3">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Повышение надежности источников тепловой энергии, энергетической эффективности оборудования</w:t>
            </w:r>
          </w:p>
        </w:tc>
        <w:tc>
          <w:tcPr>
            <w:tcW w:w="1686" w:type="dxa"/>
            <w:shd w:val="clear" w:color="auto" w:fill="auto"/>
            <w:vAlign w:val="center"/>
            <w:hideMark/>
          </w:tcPr>
          <w:p w:rsidR="006464D3" w:rsidRPr="006464D3" w:rsidRDefault="006464D3" w:rsidP="00B42F8F">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w:t>
            </w:r>
            <w:r w:rsidR="00B42F8F">
              <w:rPr>
                <w:rFonts w:eastAsia="Times New Roman" w:cs="Times New Roman"/>
                <w:color w:val="000000"/>
                <w:sz w:val="20"/>
                <w:szCs w:val="20"/>
                <w:lang w:eastAsia="ru-RU"/>
              </w:rPr>
              <w:t>3</w:t>
            </w:r>
            <w:r w:rsidRPr="006464D3">
              <w:rPr>
                <w:rFonts w:eastAsia="Times New Roman" w:cs="Times New Roman"/>
                <w:color w:val="000000"/>
                <w:sz w:val="20"/>
                <w:szCs w:val="20"/>
                <w:lang w:eastAsia="ru-RU"/>
              </w:rPr>
              <w:t xml:space="preserve"> г.</w:t>
            </w:r>
          </w:p>
        </w:tc>
      </w:tr>
      <w:tr w:rsidR="003C432C" w:rsidRPr="006464D3" w:rsidTr="006464D3">
        <w:trPr>
          <w:trHeight w:val="1062"/>
        </w:trPr>
        <w:tc>
          <w:tcPr>
            <w:tcW w:w="1623" w:type="dxa"/>
            <w:shd w:val="clear" w:color="auto" w:fill="auto"/>
            <w:vAlign w:val="center"/>
            <w:hideMark/>
          </w:tcPr>
          <w:p w:rsidR="003C432C" w:rsidRPr="006464D3" w:rsidRDefault="003C432C" w:rsidP="003C432C">
            <w:pPr>
              <w:ind w:firstLine="35"/>
              <w:jc w:val="center"/>
              <w:rPr>
                <w:sz w:val="20"/>
              </w:rPr>
            </w:pPr>
            <w:r w:rsidRPr="006464D3">
              <w:rPr>
                <w:sz w:val="20"/>
              </w:rPr>
              <w:t>1-2.11</w:t>
            </w:r>
          </w:p>
        </w:tc>
        <w:tc>
          <w:tcPr>
            <w:tcW w:w="3415" w:type="dxa"/>
            <w:shd w:val="clear" w:color="auto" w:fill="auto"/>
            <w:vAlign w:val="center"/>
            <w:hideMark/>
          </w:tcPr>
          <w:p w:rsidR="003C432C" w:rsidRPr="006464D3" w:rsidRDefault="003C432C" w:rsidP="00823A5B">
            <w:pPr>
              <w:spacing w:after="0"/>
              <w:jc w:val="left"/>
              <w:rPr>
                <w:rFonts w:eastAsia="Times New Roman" w:cs="Times New Roman"/>
                <w:color w:val="000000"/>
                <w:sz w:val="20"/>
                <w:lang w:eastAsia="ru-RU"/>
              </w:rPr>
            </w:pPr>
            <w:r w:rsidRPr="006464D3">
              <w:rPr>
                <w:rFonts w:eastAsia="Times New Roman" w:cs="Times New Roman"/>
                <w:color w:val="000000"/>
                <w:sz w:val="20"/>
                <w:lang w:eastAsia="ru-RU"/>
              </w:rPr>
              <w:t>Реконструкции (техперевооружение) котельной №2</w:t>
            </w:r>
          </w:p>
        </w:tc>
        <w:tc>
          <w:tcPr>
            <w:tcW w:w="2804" w:type="dxa"/>
            <w:shd w:val="clear" w:color="auto" w:fill="auto"/>
            <w:vAlign w:val="center"/>
            <w:hideMark/>
          </w:tcPr>
          <w:p w:rsidR="003C432C" w:rsidRPr="006464D3" w:rsidRDefault="003C432C" w:rsidP="003C432C">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Повышение надежности источников тепловой энергии, энергетической эффективности оборудования</w:t>
            </w:r>
          </w:p>
        </w:tc>
        <w:tc>
          <w:tcPr>
            <w:tcW w:w="1686" w:type="dxa"/>
            <w:shd w:val="clear" w:color="auto" w:fill="auto"/>
            <w:vAlign w:val="center"/>
            <w:hideMark/>
          </w:tcPr>
          <w:p w:rsidR="003C432C" w:rsidRPr="006464D3" w:rsidRDefault="003C432C" w:rsidP="003C432C">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2022 г.</w:t>
            </w:r>
          </w:p>
        </w:tc>
      </w:tr>
      <w:tr w:rsidR="003C432C" w:rsidRPr="006464D3" w:rsidTr="003C432C">
        <w:trPr>
          <w:trHeight w:val="1062"/>
        </w:trPr>
        <w:tc>
          <w:tcPr>
            <w:tcW w:w="1623" w:type="dxa"/>
            <w:shd w:val="clear" w:color="auto" w:fill="auto"/>
            <w:vAlign w:val="center"/>
          </w:tcPr>
          <w:p w:rsidR="003C432C" w:rsidRPr="006464D3" w:rsidRDefault="003C432C" w:rsidP="003C432C">
            <w:pPr>
              <w:ind w:firstLine="35"/>
              <w:jc w:val="center"/>
              <w:rPr>
                <w:sz w:val="20"/>
              </w:rPr>
            </w:pPr>
            <w:r>
              <w:rPr>
                <w:sz w:val="20"/>
              </w:rPr>
              <w:t>1-2.12</w:t>
            </w:r>
          </w:p>
        </w:tc>
        <w:tc>
          <w:tcPr>
            <w:tcW w:w="3415" w:type="dxa"/>
            <w:shd w:val="clear" w:color="auto" w:fill="auto"/>
            <w:vAlign w:val="center"/>
            <w:hideMark/>
          </w:tcPr>
          <w:p w:rsidR="003C432C" w:rsidRPr="006464D3" w:rsidRDefault="003C432C" w:rsidP="00823A5B">
            <w:pPr>
              <w:spacing w:after="0"/>
              <w:jc w:val="left"/>
              <w:rPr>
                <w:rFonts w:eastAsia="Times New Roman" w:cs="Times New Roman"/>
                <w:color w:val="000000"/>
                <w:sz w:val="20"/>
                <w:lang w:eastAsia="ru-RU"/>
              </w:rPr>
            </w:pPr>
            <w:r w:rsidRPr="006464D3">
              <w:rPr>
                <w:rFonts w:eastAsia="Times New Roman" w:cs="Times New Roman"/>
                <w:color w:val="000000"/>
                <w:sz w:val="20"/>
                <w:lang w:eastAsia="ru-RU"/>
              </w:rPr>
              <w:t>Реконструкции (техперевооружение) котельной №5</w:t>
            </w:r>
          </w:p>
        </w:tc>
        <w:tc>
          <w:tcPr>
            <w:tcW w:w="2804" w:type="dxa"/>
            <w:shd w:val="clear" w:color="auto" w:fill="auto"/>
            <w:vAlign w:val="center"/>
            <w:hideMark/>
          </w:tcPr>
          <w:p w:rsidR="003C432C" w:rsidRPr="006464D3" w:rsidRDefault="003C432C" w:rsidP="003C432C">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Повышение надежности источников тепловой энергии, энергетической эффективности оборудования</w:t>
            </w:r>
          </w:p>
        </w:tc>
        <w:tc>
          <w:tcPr>
            <w:tcW w:w="1686" w:type="dxa"/>
            <w:shd w:val="clear" w:color="auto" w:fill="auto"/>
            <w:vAlign w:val="center"/>
            <w:hideMark/>
          </w:tcPr>
          <w:p w:rsidR="003C432C" w:rsidRPr="006464D3" w:rsidRDefault="003C432C" w:rsidP="003C432C">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2022 г.</w:t>
            </w:r>
          </w:p>
        </w:tc>
      </w:tr>
      <w:tr w:rsidR="003C432C" w:rsidRPr="006464D3" w:rsidTr="003C432C">
        <w:trPr>
          <w:trHeight w:val="1062"/>
        </w:trPr>
        <w:tc>
          <w:tcPr>
            <w:tcW w:w="1623" w:type="dxa"/>
            <w:shd w:val="clear" w:color="auto" w:fill="auto"/>
            <w:vAlign w:val="center"/>
          </w:tcPr>
          <w:p w:rsidR="003C432C" w:rsidRPr="006464D3" w:rsidRDefault="003C432C" w:rsidP="003C432C">
            <w:pPr>
              <w:ind w:firstLine="35"/>
              <w:jc w:val="center"/>
              <w:rPr>
                <w:sz w:val="20"/>
              </w:rPr>
            </w:pPr>
            <w:r>
              <w:rPr>
                <w:sz w:val="20"/>
              </w:rPr>
              <w:t>1-2.13</w:t>
            </w:r>
          </w:p>
        </w:tc>
        <w:tc>
          <w:tcPr>
            <w:tcW w:w="3415" w:type="dxa"/>
            <w:shd w:val="clear" w:color="auto" w:fill="auto"/>
            <w:vAlign w:val="center"/>
            <w:hideMark/>
          </w:tcPr>
          <w:p w:rsidR="003C432C" w:rsidRPr="006464D3" w:rsidRDefault="003C432C" w:rsidP="00823A5B">
            <w:pPr>
              <w:spacing w:after="0"/>
              <w:jc w:val="left"/>
              <w:rPr>
                <w:rFonts w:eastAsia="Times New Roman" w:cs="Times New Roman"/>
                <w:color w:val="000000"/>
                <w:sz w:val="20"/>
                <w:lang w:eastAsia="ru-RU"/>
              </w:rPr>
            </w:pPr>
            <w:r w:rsidRPr="006464D3">
              <w:rPr>
                <w:rFonts w:eastAsia="Times New Roman" w:cs="Times New Roman"/>
                <w:color w:val="000000"/>
                <w:sz w:val="20"/>
                <w:lang w:eastAsia="ru-RU"/>
              </w:rPr>
              <w:t xml:space="preserve">Проведение энергетического обследования </w:t>
            </w:r>
            <w:r w:rsidRPr="006464D3">
              <w:rPr>
                <w:rFonts w:cs="Times New Roman"/>
                <w:color w:val="000000"/>
                <w:sz w:val="20"/>
              </w:rPr>
              <w:t>Котельной № 1, пгт. Арти, ул. Королева, 50</w:t>
            </w:r>
          </w:p>
        </w:tc>
        <w:tc>
          <w:tcPr>
            <w:tcW w:w="2804" w:type="dxa"/>
            <w:shd w:val="clear" w:color="auto" w:fill="auto"/>
            <w:vAlign w:val="center"/>
            <w:hideMark/>
          </w:tcPr>
          <w:p w:rsidR="003C432C" w:rsidRPr="006464D3" w:rsidRDefault="003C432C" w:rsidP="003C432C">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Повышение надежности источников тепловой энергии, энергетической эффективности оборудования</w:t>
            </w:r>
          </w:p>
        </w:tc>
        <w:tc>
          <w:tcPr>
            <w:tcW w:w="1686" w:type="dxa"/>
            <w:shd w:val="clear" w:color="auto" w:fill="auto"/>
            <w:vAlign w:val="center"/>
            <w:hideMark/>
          </w:tcPr>
          <w:p w:rsidR="003C432C" w:rsidRPr="006464D3" w:rsidRDefault="003C432C" w:rsidP="003C432C">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2022 г.</w:t>
            </w:r>
          </w:p>
        </w:tc>
      </w:tr>
      <w:tr w:rsidR="003C432C" w:rsidRPr="006464D3" w:rsidTr="003C432C">
        <w:trPr>
          <w:trHeight w:val="642"/>
        </w:trPr>
        <w:tc>
          <w:tcPr>
            <w:tcW w:w="1623" w:type="dxa"/>
            <w:shd w:val="clear" w:color="auto" w:fill="auto"/>
            <w:vAlign w:val="center"/>
          </w:tcPr>
          <w:p w:rsidR="003C432C" w:rsidRPr="006464D3" w:rsidRDefault="003C432C" w:rsidP="003C432C">
            <w:pPr>
              <w:ind w:firstLine="35"/>
              <w:jc w:val="center"/>
              <w:rPr>
                <w:sz w:val="20"/>
              </w:rPr>
            </w:pPr>
            <w:r>
              <w:rPr>
                <w:sz w:val="20"/>
              </w:rPr>
              <w:t>1-2.14</w:t>
            </w:r>
          </w:p>
        </w:tc>
        <w:tc>
          <w:tcPr>
            <w:tcW w:w="3415" w:type="dxa"/>
            <w:shd w:val="clear" w:color="auto" w:fill="auto"/>
            <w:vAlign w:val="center"/>
            <w:hideMark/>
          </w:tcPr>
          <w:p w:rsidR="003C432C" w:rsidRPr="006464D3" w:rsidRDefault="003C432C" w:rsidP="00823A5B">
            <w:pPr>
              <w:spacing w:after="0"/>
              <w:jc w:val="left"/>
              <w:rPr>
                <w:rFonts w:eastAsia="Times New Roman" w:cs="Times New Roman"/>
                <w:color w:val="000000"/>
                <w:sz w:val="20"/>
                <w:lang w:eastAsia="ru-RU"/>
              </w:rPr>
            </w:pPr>
            <w:r w:rsidRPr="006464D3">
              <w:rPr>
                <w:rFonts w:eastAsia="Times New Roman" w:cs="Times New Roman"/>
                <w:color w:val="000000"/>
                <w:sz w:val="20"/>
                <w:lang w:eastAsia="ru-RU"/>
              </w:rPr>
              <w:t xml:space="preserve">Модернизация узла учета тепловой энергии в </w:t>
            </w:r>
            <w:r w:rsidRPr="006464D3">
              <w:rPr>
                <w:rFonts w:cs="Times New Roman"/>
                <w:color w:val="000000"/>
                <w:sz w:val="20"/>
              </w:rPr>
              <w:t>Котельной № 1, пгт. Арти, ул. Королева, 50</w:t>
            </w:r>
          </w:p>
        </w:tc>
        <w:tc>
          <w:tcPr>
            <w:tcW w:w="2804" w:type="dxa"/>
            <w:shd w:val="clear" w:color="auto" w:fill="auto"/>
            <w:vAlign w:val="center"/>
            <w:hideMark/>
          </w:tcPr>
          <w:p w:rsidR="003C432C" w:rsidRPr="006464D3" w:rsidRDefault="003C432C" w:rsidP="003C432C">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В целях повышения качества теплоснабжения потребителей</w:t>
            </w:r>
          </w:p>
        </w:tc>
        <w:tc>
          <w:tcPr>
            <w:tcW w:w="1686" w:type="dxa"/>
            <w:shd w:val="clear" w:color="auto" w:fill="auto"/>
            <w:vAlign w:val="center"/>
            <w:hideMark/>
          </w:tcPr>
          <w:p w:rsidR="003C432C" w:rsidRPr="006464D3" w:rsidRDefault="003C432C" w:rsidP="003C432C">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2021 г.</w:t>
            </w:r>
          </w:p>
        </w:tc>
      </w:tr>
      <w:tr w:rsidR="00B42F8F" w:rsidRPr="006464D3" w:rsidTr="006464D3">
        <w:trPr>
          <w:trHeight w:val="642"/>
        </w:trPr>
        <w:tc>
          <w:tcPr>
            <w:tcW w:w="1623" w:type="dxa"/>
            <w:shd w:val="clear" w:color="auto" w:fill="auto"/>
            <w:vAlign w:val="center"/>
            <w:hideMark/>
          </w:tcPr>
          <w:p w:rsidR="00B42F8F" w:rsidRPr="006464D3" w:rsidRDefault="003C432C" w:rsidP="00B42F8F">
            <w:pPr>
              <w:ind w:firstLine="35"/>
              <w:jc w:val="center"/>
              <w:rPr>
                <w:sz w:val="20"/>
              </w:rPr>
            </w:pPr>
            <w:r>
              <w:rPr>
                <w:sz w:val="20"/>
              </w:rPr>
              <w:lastRenderedPageBreak/>
              <w:t>1-2.15</w:t>
            </w:r>
          </w:p>
        </w:tc>
        <w:tc>
          <w:tcPr>
            <w:tcW w:w="3415" w:type="dxa"/>
            <w:shd w:val="clear" w:color="auto" w:fill="auto"/>
            <w:vAlign w:val="center"/>
            <w:hideMark/>
          </w:tcPr>
          <w:p w:rsidR="00B42F8F" w:rsidRPr="006464D3" w:rsidRDefault="00B42F8F" w:rsidP="00823A5B">
            <w:pPr>
              <w:spacing w:after="0"/>
              <w:jc w:val="left"/>
              <w:rPr>
                <w:rFonts w:eastAsia="Times New Roman" w:cs="Times New Roman"/>
                <w:color w:val="000000"/>
                <w:sz w:val="20"/>
                <w:lang w:eastAsia="ru-RU"/>
              </w:rPr>
            </w:pPr>
            <w:r w:rsidRPr="006464D3">
              <w:rPr>
                <w:rFonts w:eastAsia="Times New Roman" w:cs="Times New Roman"/>
                <w:color w:val="000000"/>
                <w:sz w:val="20"/>
                <w:lang w:eastAsia="ru-RU"/>
              </w:rPr>
              <w:t>Замена в насосной 7 светильников 250Вт на:64 Вт (энергосберегающие) в</w:t>
            </w:r>
            <w:r w:rsidRPr="006464D3">
              <w:rPr>
                <w:rFonts w:cs="Times New Roman"/>
                <w:color w:val="000000"/>
                <w:sz w:val="20"/>
              </w:rPr>
              <w:t xml:space="preserve"> Котельной № 1, пгт. Арти, ул. Королева, 50</w:t>
            </w:r>
          </w:p>
        </w:tc>
        <w:tc>
          <w:tcPr>
            <w:tcW w:w="2804" w:type="dxa"/>
            <w:shd w:val="clear" w:color="auto" w:fill="auto"/>
            <w:vAlign w:val="center"/>
            <w:hideMark/>
          </w:tcPr>
          <w:p w:rsidR="00B42F8F" w:rsidRPr="006464D3" w:rsidRDefault="00B42F8F" w:rsidP="00B42F8F">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Энергосбережение</w:t>
            </w:r>
          </w:p>
        </w:tc>
        <w:tc>
          <w:tcPr>
            <w:tcW w:w="1686" w:type="dxa"/>
            <w:shd w:val="clear" w:color="auto" w:fill="auto"/>
            <w:vAlign w:val="center"/>
            <w:hideMark/>
          </w:tcPr>
          <w:p w:rsidR="00B42F8F" w:rsidRPr="006464D3" w:rsidRDefault="00B42F8F" w:rsidP="00B42F8F">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2021 г.</w:t>
            </w:r>
          </w:p>
        </w:tc>
      </w:tr>
      <w:tr w:rsidR="00B42F8F" w:rsidRPr="00CF1A2D" w:rsidTr="00B42F8F">
        <w:trPr>
          <w:trHeight w:val="396"/>
        </w:trPr>
        <w:tc>
          <w:tcPr>
            <w:tcW w:w="9528" w:type="dxa"/>
            <w:gridSpan w:val="4"/>
            <w:shd w:val="clear" w:color="auto" w:fill="auto"/>
            <w:vAlign w:val="center"/>
          </w:tcPr>
          <w:p w:rsidR="00B42F8F" w:rsidRPr="00CF1A2D" w:rsidRDefault="00B42F8F" w:rsidP="00B42F8F">
            <w:pPr>
              <w:spacing w:after="0"/>
              <w:jc w:val="center"/>
              <w:rPr>
                <w:rFonts w:eastAsia="Times New Roman" w:cs="Times New Roman"/>
                <w:color w:val="000000"/>
                <w:sz w:val="20"/>
                <w:szCs w:val="20"/>
                <w:lang w:eastAsia="ru-RU"/>
              </w:rPr>
            </w:pPr>
            <w:r w:rsidRPr="00CF1A2D">
              <w:rPr>
                <w:rFonts w:eastAsia="Times New Roman" w:cs="Times New Roman"/>
                <w:color w:val="000000"/>
                <w:sz w:val="20"/>
                <w:lang w:eastAsia="ru-RU"/>
              </w:rPr>
              <w:t>Проект № 1-3 «Установка коммерческих узлов учета газа на источниках тепловой энергии»</w:t>
            </w:r>
          </w:p>
        </w:tc>
      </w:tr>
      <w:tr w:rsidR="00B42F8F" w:rsidRPr="006464D3" w:rsidTr="006464D3">
        <w:trPr>
          <w:trHeight w:val="642"/>
        </w:trPr>
        <w:tc>
          <w:tcPr>
            <w:tcW w:w="1623" w:type="dxa"/>
            <w:shd w:val="clear" w:color="auto" w:fill="auto"/>
            <w:vAlign w:val="center"/>
          </w:tcPr>
          <w:p w:rsidR="00B42F8F" w:rsidRPr="00CF1A2D" w:rsidRDefault="00B42F8F" w:rsidP="00B42F8F">
            <w:pPr>
              <w:spacing w:after="0"/>
              <w:jc w:val="center"/>
              <w:rPr>
                <w:sz w:val="20"/>
              </w:rPr>
            </w:pPr>
            <w:r w:rsidRPr="00CF1A2D">
              <w:rPr>
                <w:rFonts w:eastAsia="Times New Roman" w:cs="Times New Roman"/>
                <w:color w:val="000000"/>
                <w:sz w:val="20"/>
                <w:lang w:eastAsia="ru-RU"/>
              </w:rPr>
              <w:t>1-3.1</w:t>
            </w:r>
          </w:p>
        </w:tc>
        <w:tc>
          <w:tcPr>
            <w:tcW w:w="3415" w:type="dxa"/>
            <w:shd w:val="clear" w:color="auto" w:fill="auto"/>
            <w:vAlign w:val="center"/>
          </w:tcPr>
          <w:p w:rsidR="00B42F8F" w:rsidRPr="00CF1A2D" w:rsidRDefault="00B42F8F" w:rsidP="00B42F8F">
            <w:pPr>
              <w:spacing w:after="0"/>
              <w:jc w:val="center"/>
              <w:rPr>
                <w:rFonts w:eastAsia="Times New Roman" w:cs="Times New Roman"/>
                <w:color w:val="000000"/>
                <w:sz w:val="20"/>
                <w:lang w:eastAsia="ru-RU"/>
              </w:rPr>
            </w:pPr>
            <w:r w:rsidRPr="00CF1A2D">
              <w:rPr>
                <w:rFonts w:eastAsia="Times New Roman" w:cs="Times New Roman"/>
                <w:color w:val="000000"/>
                <w:sz w:val="20"/>
                <w:lang w:eastAsia="ru-RU"/>
              </w:rPr>
              <w:t>Установка коммерческих узлов учета газа на источниках тепловой энергии:</w:t>
            </w:r>
          </w:p>
          <w:p w:rsidR="00B42F8F" w:rsidRPr="00CF1A2D" w:rsidRDefault="00B42F8F" w:rsidP="00B42F8F">
            <w:pPr>
              <w:spacing w:after="0"/>
              <w:jc w:val="center"/>
              <w:rPr>
                <w:rFonts w:eastAsia="Times New Roman" w:cs="Times New Roman"/>
                <w:color w:val="000000"/>
                <w:sz w:val="20"/>
                <w:lang w:eastAsia="ru-RU"/>
              </w:rPr>
            </w:pPr>
            <w:r w:rsidRPr="00CF1A2D">
              <w:rPr>
                <w:rFonts w:eastAsia="Times New Roman" w:cs="Times New Roman"/>
                <w:color w:val="000000"/>
                <w:sz w:val="20"/>
                <w:lang w:eastAsia="ru-RU"/>
              </w:rPr>
              <w:t>- Котельная № 2;</w:t>
            </w:r>
          </w:p>
          <w:p w:rsidR="00B42F8F" w:rsidRPr="00CF1A2D" w:rsidRDefault="00B42F8F" w:rsidP="00B42F8F">
            <w:pPr>
              <w:spacing w:after="0"/>
              <w:jc w:val="center"/>
              <w:rPr>
                <w:rFonts w:eastAsia="Times New Roman" w:cs="Times New Roman"/>
                <w:color w:val="000000"/>
                <w:sz w:val="20"/>
                <w:lang w:eastAsia="ru-RU"/>
              </w:rPr>
            </w:pPr>
            <w:r w:rsidRPr="00CF1A2D">
              <w:rPr>
                <w:rFonts w:eastAsia="Times New Roman" w:cs="Times New Roman"/>
                <w:color w:val="000000"/>
                <w:sz w:val="20"/>
                <w:lang w:eastAsia="ru-RU"/>
              </w:rPr>
              <w:t>- Котельная № 3;</w:t>
            </w:r>
          </w:p>
          <w:p w:rsidR="00B42F8F" w:rsidRPr="00CF1A2D" w:rsidRDefault="00B42F8F" w:rsidP="00B42F8F">
            <w:pPr>
              <w:spacing w:after="0"/>
              <w:jc w:val="center"/>
              <w:rPr>
                <w:rFonts w:eastAsia="Times New Roman" w:cs="Times New Roman"/>
                <w:color w:val="000000"/>
                <w:sz w:val="20"/>
                <w:lang w:eastAsia="ru-RU"/>
              </w:rPr>
            </w:pPr>
            <w:r w:rsidRPr="00CF1A2D">
              <w:rPr>
                <w:rFonts w:eastAsia="Times New Roman" w:cs="Times New Roman"/>
                <w:color w:val="000000"/>
                <w:sz w:val="20"/>
                <w:lang w:eastAsia="ru-RU"/>
              </w:rPr>
              <w:t>- Котельная № 5;</w:t>
            </w:r>
          </w:p>
          <w:p w:rsidR="00B42F8F" w:rsidRPr="00CF1A2D" w:rsidRDefault="00B42F8F" w:rsidP="00B42F8F">
            <w:pPr>
              <w:spacing w:after="0"/>
              <w:jc w:val="center"/>
              <w:rPr>
                <w:rFonts w:eastAsia="Times New Roman" w:cs="Times New Roman"/>
                <w:color w:val="000000"/>
                <w:sz w:val="20"/>
                <w:lang w:eastAsia="ru-RU"/>
              </w:rPr>
            </w:pPr>
            <w:r w:rsidRPr="00CF1A2D">
              <w:rPr>
                <w:rFonts w:eastAsia="Times New Roman" w:cs="Times New Roman"/>
                <w:color w:val="000000"/>
                <w:sz w:val="20"/>
                <w:lang w:eastAsia="ru-RU"/>
              </w:rPr>
              <w:t>- Котельная № 9;</w:t>
            </w:r>
          </w:p>
          <w:p w:rsidR="00B42F8F" w:rsidRPr="00CF1A2D" w:rsidRDefault="00B42F8F" w:rsidP="00B42F8F">
            <w:pPr>
              <w:spacing w:after="0"/>
              <w:jc w:val="center"/>
              <w:rPr>
                <w:rFonts w:eastAsia="Times New Roman" w:cs="Times New Roman"/>
                <w:color w:val="000000"/>
                <w:sz w:val="20"/>
                <w:lang w:eastAsia="ru-RU"/>
              </w:rPr>
            </w:pPr>
            <w:r w:rsidRPr="00CF1A2D">
              <w:rPr>
                <w:rFonts w:eastAsia="Times New Roman" w:cs="Times New Roman"/>
                <w:color w:val="000000"/>
                <w:sz w:val="20"/>
                <w:lang w:eastAsia="ru-RU"/>
              </w:rPr>
              <w:t>- Котельная № 10</w:t>
            </w:r>
          </w:p>
        </w:tc>
        <w:tc>
          <w:tcPr>
            <w:tcW w:w="2804" w:type="dxa"/>
            <w:shd w:val="clear" w:color="auto" w:fill="auto"/>
            <w:vAlign w:val="center"/>
          </w:tcPr>
          <w:p w:rsidR="00B42F8F" w:rsidRPr="006464D3" w:rsidRDefault="00B42F8F" w:rsidP="00B42F8F">
            <w:pPr>
              <w:spacing w:after="0"/>
              <w:jc w:val="center"/>
              <w:rPr>
                <w:rFonts w:eastAsia="Times New Roman" w:cs="Times New Roman"/>
                <w:color w:val="000000"/>
                <w:sz w:val="20"/>
                <w:szCs w:val="20"/>
                <w:lang w:eastAsia="ru-RU"/>
              </w:rPr>
            </w:pPr>
            <w:r w:rsidRPr="006464D3">
              <w:rPr>
                <w:rFonts w:eastAsia="Times New Roman" w:cs="Times New Roman"/>
                <w:color w:val="000000"/>
                <w:sz w:val="20"/>
                <w:szCs w:val="20"/>
                <w:lang w:eastAsia="ru-RU"/>
              </w:rPr>
              <w:t>Энергосбережение</w:t>
            </w:r>
          </w:p>
        </w:tc>
        <w:tc>
          <w:tcPr>
            <w:tcW w:w="1686" w:type="dxa"/>
            <w:shd w:val="clear" w:color="auto" w:fill="auto"/>
            <w:vAlign w:val="center"/>
          </w:tcPr>
          <w:p w:rsidR="00B42F8F" w:rsidRPr="006464D3" w:rsidRDefault="00B42F8F" w:rsidP="00B42F8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2023 г.</w:t>
            </w:r>
          </w:p>
        </w:tc>
      </w:tr>
      <w:tr w:rsidR="00B42F8F" w:rsidRPr="006464D3" w:rsidTr="006464D3">
        <w:trPr>
          <w:trHeight w:val="339"/>
        </w:trPr>
        <w:tc>
          <w:tcPr>
            <w:tcW w:w="9528" w:type="dxa"/>
            <w:gridSpan w:val="4"/>
            <w:shd w:val="clear" w:color="auto" w:fill="auto"/>
            <w:vAlign w:val="center"/>
          </w:tcPr>
          <w:p w:rsidR="00B42F8F" w:rsidRPr="006464D3" w:rsidRDefault="00B42F8F" w:rsidP="00B42F8F">
            <w:pPr>
              <w:spacing w:after="0"/>
              <w:jc w:val="center"/>
              <w:rPr>
                <w:sz w:val="20"/>
              </w:rPr>
            </w:pPr>
            <w:r w:rsidRPr="006464D3">
              <w:rPr>
                <w:rFonts w:eastAsia="Times New Roman" w:cs="Times New Roman"/>
                <w:color w:val="000000"/>
                <w:sz w:val="20"/>
                <w:lang w:eastAsia="ru-RU"/>
              </w:rPr>
              <w:t>Проект 2-2.3«Установка узлов учета тепловой энергии на вводах в многоквартирные дома»</w:t>
            </w:r>
          </w:p>
        </w:tc>
      </w:tr>
      <w:tr w:rsidR="00B42F8F" w:rsidRPr="006464D3" w:rsidTr="006464D3">
        <w:trPr>
          <w:trHeight w:val="339"/>
        </w:trPr>
        <w:tc>
          <w:tcPr>
            <w:tcW w:w="1623" w:type="dxa"/>
            <w:shd w:val="clear" w:color="auto" w:fill="auto"/>
            <w:vAlign w:val="center"/>
          </w:tcPr>
          <w:p w:rsidR="00B42F8F" w:rsidRPr="006464D3" w:rsidRDefault="00B42F8F" w:rsidP="00B42F8F">
            <w:pPr>
              <w:ind w:firstLine="35"/>
              <w:jc w:val="center"/>
              <w:rPr>
                <w:sz w:val="20"/>
              </w:rPr>
            </w:pPr>
            <w:r w:rsidRPr="006464D3">
              <w:rPr>
                <w:sz w:val="20"/>
              </w:rPr>
              <w:t>2-2.3.1</w:t>
            </w:r>
          </w:p>
        </w:tc>
        <w:tc>
          <w:tcPr>
            <w:tcW w:w="3415" w:type="dxa"/>
            <w:shd w:val="clear" w:color="auto" w:fill="auto"/>
            <w:vAlign w:val="center"/>
          </w:tcPr>
          <w:p w:rsidR="00B42F8F" w:rsidRPr="006464D3" w:rsidRDefault="00B42F8F" w:rsidP="00B42F8F">
            <w:pPr>
              <w:spacing w:after="0"/>
              <w:jc w:val="center"/>
              <w:rPr>
                <w:rFonts w:eastAsia="Times New Roman" w:cs="Times New Roman"/>
                <w:color w:val="000000"/>
                <w:sz w:val="20"/>
                <w:lang w:eastAsia="ru-RU"/>
              </w:rPr>
            </w:pPr>
            <w:r w:rsidRPr="006464D3">
              <w:rPr>
                <w:rFonts w:eastAsia="Times New Roman" w:cs="Times New Roman"/>
                <w:color w:val="000000"/>
                <w:sz w:val="20"/>
                <w:lang w:eastAsia="ru-RU"/>
              </w:rPr>
              <w:t>Установка узлов учета тепловой энергии на вводах в многоквартирные дома</w:t>
            </w:r>
          </w:p>
        </w:tc>
        <w:tc>
          <w:tcPr>
            <w:tcW w:w="2804" w:type="dxa"/>
            <w:shd w:val="clear" w:color="auto" w:fill="auto"/>
            <w:vAlign w:val="center"/>
          </w:tcPr>
          <w:p w:rsidR="00B42F8F" w:rsidRPr="006464D3" w:rsidRDefault="00B42F8F" w:rsidP="00B42F8F">
            <w:pPr>
              <w:spacing w:after="0"/>
              <w:jc w:val="center"/>
              <w:rPr>
                <w:rFonts w:eastAsia="Times New Roman" w:cs="Times New Roman"/>
                <w:color w:val="000000"/>
                <w:sz w:val="20"/>
                <w:lang w:eastAsia="ru-RU"/>
              </w:rPr>
            </w:pPr>
            <w:r w:rsidRPr="006464D3">
              <w:rPr>
                <w:rFonts w:eastAsia="Times New Roman" w:cs="Times New Roman"/>
                <w:color w:val="000000"/>
                <w:sz w:val="20"/>
                <w:szCs w:val="20"/>
                <w:lang w:eastAsia="ru-RU"/>
              </w:rPr>
              <w:t>Энергосбережение</w:t>
            </w:r>
          </w:p>
        </w:tc>
        <w:tc>
          <w:tcPr>
            <w:tcW w:w="1686" w:type="dxa"/>
            <w:shd w:val="clear" w:color="auto" w:fill="auto"/>
            <w:vAlign w:val="center"/>
          </w:tcPr>
          <w:p w:rsidR="00B42F8F" w:rsidRPr="006464D3" w:rsidRDefault="00B42F8F" w:rsidP="00B42F8F">
            <w:pPr>
              <w:spacing w:after="0"/>
              <w:jc w:val="center"/>
              <w:rPr>
                <w:rFonts w:eastAsia="Times New Roman" w:cs="Times New Roman"/>
                <w:color w:val="000000"/>
                <w:sz w:val="20"/>
                <w:szCs w:val="20"/>
                <w:lang w:eastAsia="ru-RU"/>
              </w:rPr>
            </w:pPr>
            <w:r w:rsidRPr="006464D3">
              <w:rPr>
                <w:rFonts w:eastAsia="Times New Roman" w:cs="Times New Roman"/>
                <w:color w:val="000000"/>
                <w:sz w:val="20"/>
                <w:lang w:eastAsia="ru-RU"/>
              </w:rPr>
              <w:t>2021-2025</w:t>
            </w:r>
            <w:r>
              <w:rPr>
                <w:rFonts w:eastAsia="Times New Roman" w:cs="Times New Roman"/>
                <w:color w:val="000000"/>
                <w:sz w:val="20"/>
                <w:lang w:eastAsia="ru-RU"/>
              </w:rPr>
              <w:t xml:space="preserve"> гг.</w:t>
            </w:r>
          </w:p>
        </w:tc>
      </w:tr>
    </w:tbl>
    <w:p w:rsidR="00B269D3" w:rsidRDefault="00B269D3" w:rsidP="003C11D1">
      <w:pPr>
        <w:pStyle w:val="Default"/>
        <w:ind w:firstLine="709"/>
        <w:jc w:val="both"/>
      </w:pPr>
    </w:p>
    <w:p w:rsidR="00E81311" w:rsidRPr="003C11D1" w:rsidRDefault="00E81311" w:rsidP="00E81311">
      <w:pPr>
        <w:pStyle w:val="Default"/>
        <w:ind w:firstLine="709"/>
        <w:jc w:val="both"/>
      </w:pPr>
      <w:r w:rsidRPr="006464D3">
        <w:t>Мероприятия по строительству</w:t>
      </w:r>
      <w:r>
        <w:t xml:space="preserve">, </w:t>
      </w:r>
      <w:r w:rsidRPr="00E81311">
        <w:t>реконструкции</w:t>
      </w:r>
      <w:r w:rsidRPr="006464D3">
        <w:t xml:space="preserve"> и техническому перевооружению </w:t>
      </w:r>
      <w:r w:rsidRPr="00E81311">
        <w:t>участков тепловых сетей</w:t>
      </w:r>
      <w:r w:rsidRPr="006464D3">
        <w:t>, предусмотренные Схемой теплоснабжения Артинского городского округа</w:t>
      </w:r>
      <w:r>
        <w:t>, позволят обеспечить надежность и эффективность централизованной системы теплоснабжения.</w:t>
      </w:r>
    </w:p>
    <w:p w:rsidR="00E81311" w:rsidRDefault="00E81311" w:rsidP="003C11D1">
      <w:pPr>
        <w:pStyle w:val="Default"/>
        <w:ind w:firstLine="709"/>
        <w:jc w:val="both"/>
      </w:pPr>
    </w:p>
    <w:p w:rsidR="006464D3" w:rsidRPr="00477545" w:rsidRDefault="006464D3" w:rsidP="006464D3">
      <w:pPr>
        <w:rPr>
          <w:b/>
        </w:rPr>
      </w:pPr>
      <w:r w:rsidRPr="00477545">
        <w:rPr>
          <w:b/>
        </w:rPr>
        <w:t xml:space="preserve">Таблица </w:t>
      </w:r>
      <w:r w:rsidR="00E81311">
        <w:rPr>
          <w:b/>
        </w:rPr>
        <w:t>7</w:t>
      </w:r>
      <w:r>
        <w:rPr>
          <w:b/>
        </w:rPr>
        <w:t>.2</w:t>
      </w:r>
      <w:r w:rsidRPr="00477545">
        <w:rPr>
          <w:b/>
        </w:rPr>
        <w:t xml:space="preserve"> – Предложение по реконс</w:t>
      </w:r>
      <w:r w:rsidR="00E81311">
        <w:rPr>
          <w:b/>
        </w:rPr>
        <w:t>трукции участков тепловых сетей</w:t>
      </w:r>
    </w:p>
    <w:tbl>
      <w:tblPr>
        <w:tblW w:w="9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3534"/>
        <w:gridCol w:w="1701"/>
        <w:gridCol w:w="1984"/>
        <w:gridCol w:w="1682"/>
      </w:tblGrid>
      <w:tr w:rsidR="00E81311" w:rsidRPr="00477545" w:rsidTr="00607C5C">
        <w:trPr>
          <w:trHeight w:val="300"/>
          <w:tblHeader/>
        </w:trPr>
        <w:tc>
          <w:tcPr>
            <w:tcW w:w="974" w:type="dxa"/>
            <w:shd w:val="clear" w:color="auto" w:fill="F2F2F2" w:themeFill="background1" w:themeFillShade="F2"/>
            <w:noWrap/>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 меропр-ия</w:t>
            </w:r>
          </w:p>
        </w:tc>
        <w:tc>
          <w:tcPr>
            <w:tcW w:w="3534" w:type="dxa"/>
            <w:shd w:val="clear" w:color="auto" w:fill="F2F2F2" w:themeFill="background1" w:themeFillShade="F2"/>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Мероприятие</w:t>
            </w:r>
          </w:p>
        </w:tc>
        <w:tc>
          <w:tcPr>
            <w:tcW w:w="1701" w:type="dxa"/>
            <w:shd w:val="clear" w:color="auto" w:fill="F2F2F2" w:themeFill="background1" w:themeFillShade="F2"/>
            <w:noWrap/>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Условный диаметр, мм</w:t>
            </w:r>
          </w:p>
        </w:tc>
        <w:tc>
          <w:tcPr>
            <w:tcW w:w="1984" w:type="dxa"/>
            <w:shd w:val="clear" w:color="auto" w:fill="F2F2F2" w:themeFill="background1" w:themeFillShade="F2"/>
            <w:noWrap/>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Тип изоляции</w:t>
            </w:r>
          </w:p>
        </w:tc>
        <w:tc>
          <w:tcPr>
            <w:tcW w:w="1682" w:type="dxa"/>
            <w:shd w:val="clear" w:color="auto" w:fill="F2F2F2" w:themeFill="background1" w:themeFillShade="F2"/>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Протяженность в двухтрубном исчислении, м</w:t>
            </w:r>
          </w:p>
        </w:tc>
      </w:tr>
      <w:tr w:rsidR="00E81311" w:rsidRPr="00477545" w:rsidTr="00607C5C">
        <w:trPr>
          <w:trHeight w:val="300"/>
        </w:trPr>
        <w:tc>
          <w:tcPr>
            <w:tcW w:w="9875" w:type="dxa"/>
            <w:gridSpan w:val="5"/>
            <w:shd w:val="clear" w:color="auto" w:fill="auto"/>
            <w:noWrap/>
            <w:vAlign w:val="center"/>
          </w:tcPr>
          <w:p w:rsidR="00E81311" w:rsidRPr="00477545" w:rsidRDefault="00E81311" w:rsidP="00607C5C">
            <w:pPr>
              <w:pStyle w:val="TableParagraph111"/>
            </w:pPr>
            <w:r w:rsidRPr="00477545">
              <w:t>Проект 2-2.1 «Реконструкция тепловых сетей для повышения эффективности функционирования системы теплоснабжения»</w:t>
            </w:r>
          </w:p>
        </w:tc>
      </w:tr>
      <w:tr w:rsidR="00E81311" w:rsidRPr="00477545" w:rsidTr="00607C5C">
        <w:trPr>
          <w:trHeight w:val="300"/>
        </w:trPr>
        <w:tc>
          <w:tcPr>
            <w:tcW w:w="9875" w:type="dxa"/>
            <w:gridSpan w:val="5"/>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МУП АГО «Теплотехника»</w:t>
            </w:r>
          </w:p>
        </w:tc>
      </w:tr>
      <w:tr w:rsidR="00E81311" w:rsidRPr="00477545" w:rsidTr="00607C5C">
        <w:trPr>
          <w:trHeight w:val="1128"/>
        </w:trPr>
        <w:tc>
          <w:tcPr>
            <w:tcW w:w="974" w:type="dxa"/>
            <w:shd w:val="clear" w:color="auto" w:fill="auto"/>
            <w:noWrap/>
            <w:vAlign w:val="center"/>
          </w:tcPr>
          <w:p w:rsidR="00E81311" w:rsidRPr="00477545" w:rsidRDefault="00E81311" w:rsidP="00607C5C">
            <w:pPr>
              <w:jc w:val="center"/>
              <w:rPr>
                <w:rFonts w:eastAsia="Times New Roman" w:cs="Times New Roman"/>
                <w:color w:val="000000"/>
                <w:sz w:val="20"/>
                <w:lang w:eastAsia="ru-RU"/>
              </w:rPr>
            </w:pPr>
            <w:r w:rsidRPr="00477545">
              <w:rPr>
                <w:rFonts w:eastAsia="Times New Roman" w:cs="Times New Roman"/>
                <w:color w:val="000000"/>
                <w:sz w:val="20"/>
                <w:lang w:eastAsia="ru-RU"/>
              </w:rPr>
              <w:t>2-2.1.1</w:t>
            </w:r>
          </w:p>
        </w:tc>
        <w:tc>
          <w:tcPr>
            <w:tcW w:w="3534" w:type="dxa"/>
            <w:shd w:val="clear" w:color="auto" w:fill="auto"/>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Ремонт тепловой сети от камеры ул. Ленина,270 до камеры ул. Ленина,266 до угла поворота на ул. Р. Молодежи</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108</w:t>
            </w:r>
          </w:p>
          <w:p w:rsidR="00E81311" w:rsidRPr="00477545" w:rsidRDefault="00E81311" w:rsidP="00607C5C">
            <w:pPr>
              <w:pStyle w:val="af2"/>
              <w:jc w:val="center"/>
              <w:rPr>
                <w:sz w:val="22"/>
                <w:lang w:eastAsia="ru-RU"/>
              </w:rPr>
            </w:pPr>
            <w:r w:rsidRPr="00477545">
              <w:rPr>
                <w:sz w:val="22"/>
                <w:lang w:eastAsia="ru-RU"/>
              </w:rPr>
              <w:t>159</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65</w:t>
            </w:r>
          </w:p>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28</w:t>
            </w:r>
          </w:p>
        </w:tc>
      </w:tr>
      <w:tr w:rsidR="00E81311" w:rsidRPr="00477545" w:rsidTr="00607C5C">
        <w:trPr>
          <w:trHeight w:val="1200"/>
        </w:trPr>
        <w:tc>
          <w:tcPr>
            <w:tcW w:w="974" w:type="dxa"/>
            <w:shd w:val="clear" w:color="auto" w:fill="auto"/>
            <w:noWrap/>
            <w:vAlign w:val="center"/>
          </w:tcPr>
          <w:p w:rsidR="00E81311" w:rsidRPr="00477545" w:rsidRDefault="00E81311" w:rsidP="00607C5C">
            <w:pPr>
              <w:jc w:val="center"/>
              <w:rPr>
                <w:rFonts w:eastAsia="Times New Roman" w:cs="Times New Roman"/>
                <w:color w:val="000000"/>
                <w:sz w:val="20"/>
                <w:lang w:eastAsia="ru-RU"/>
              </w:rPr>
            </w:pPr>
            <w:r w:rsidRPr="00477545">
              <w:rPr>
                <w:rFonts w:eastAsia="Times New Roman" w:cs="Times New Roman"/>
                <w:color w:val="000000"/>
                <w:sz w:val="20"/>
                <w:lang w:eastAsia="ru-RU"/>
              </w:rPr>
              <w:t>2-2.1.2</w:t>
            </w:r>
          </w:p>
        </w:tc>
        <w:tc>
          <w:tcPr>
            <w:tcW w:w="3534" w:type="dxa"/>
            <w:shd w:val="clear" w:color="auto" w:fill="auto"/>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 xml:space="preserve">Ремонт тепловой сети от угла поворота на ул. Р. Молодежи до врезки на опуске по ул. Р. Молодежи,234 </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159</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149,6</w:t>
            </w:r>
          </w:p>
        </w:tc>
      </w:tr>
      <w:tr w:rsidR="00E81311" w:rsidRPr="00477545" w:rsidTr="00607C5C">
        <w:trPr>
          <w:trHeight w:val="600"/>
        </w:trPr>
        <w:tc>
          <w:tcPr>
            <w:tcW w:w="974" w:type="dxa"/>
            <w:shd w:val="clear" w:color="auto" w:fill="auto"/>
            <w:noWrap/>
            <w:vAlign w:val="center"/>
            <w:hideMark/>
          </w:tcPr>
          <w:p w:rsidR="00E81311" w:rsidRPr="00477545" w:rsidRDefault="00E81311" w:rsidP="00607C5C">
            <w:pPr>
              <w:jc w:val="center"/>
              <w:rPr>
                <w:rFonts w:eastAsia="Times New Roman" w:cs="Times New Roman"/>
                <w:color w:val="000000"/>
                <w:sz w:val="20"/>
                <w:lang w:eastAsia="ru-RU"/>
              </w:rPr>
            </w:pPr>
            <w:r w:rsidRPr="00477545">
              <w:rPr>
                <w:rFonts w:eastAsia="Times New Roman" w:cs="Times New Roman"/>
                <w:color w:val="000000"/>
                <w:sz w:val="20"/>
                <w:lang w:eastAsia="ru-RU"/>
              </w:rPr>
              <w:t>2-2.1.3</w:t>
            </w:r>
          </w:p>
        </w:tc>
        <w:tc>
          <w:tcPr>
            <w:tcW w:w="3534" w:type="dxa"/>
            <w:shd w:val="clear" w:color="auto" w:fill="auto"/>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Капитальный ремонт сети от Котельной № 3 от электрокотельной до камеры сельской администрации</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76</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162,5</w:t>
            </w:r>
          </w:p>
        </w:tc>
      </w:tr>
      <w:tr w:rsidR="00E81311" w:rsidRPr="00477545" w:rsidTr="00607C5C">
        <w:trPr>
          <w:trHeight w:val="900"/>
        </w:trPr>
        <w:tc>
          <w:tcPr>
            <w:tcW w:w="974" w:type="dxa"/>
            <w:shd w:val="clear" w:color="auto" w:fill="auto"/>
            <w:noWrap/>
            <w:vAlign w:val="center"/>
            <w:hideMark/>
          </w:tcPr>
          <w:p w:rsidR="00E81311" w:rsidRPr="00477545" w:rsidRDefault="00E81311" w:rsidP="00607C5C">
            <w:pPr>
              <w:jc w:val="center"/>
              <w:rPr>
                <w:rFonts w:eastAsia="Times New Roman" w:cs="Times New Roman"/>
                <w:color w:val="000000"/>
                <w:sz w:val="20"/>
                <w:lang w:eastAsia="ru-RU"/>
              </w:rPr>
            </w:pPr>
            <w:r w:rsidRPr="00477545">
              <w:rPr>
                <w:rFonts w:eastAsia="Times New Roman" w:cs="Times New Roman"/>
                <w:color w:val="000000"/>
                <w:sz w:val="20"/>
                <w:lang w:eastAsia="ru-RU"/>
              </w:rPr>
              <w:t>2-2.1.4</w:t>
            </w:r>
          </w:p>
        </w:tc>
        <w:tc>
          <w:tcPr>
            <w:tcW w:w="3534" w:type="dxa"/>
            <w:shd w:val="clear" w:color="auto" w:fill="auto"/>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Капитальный ремонт сети от Котельной № 4 (замена ветких сетей от котельной до здания С/К "Старт"</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76</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10</w:t>
            </w:r>
          </w:p>
        </w:tc>
      </w:tr>
      <w:tr w:rsidR="00E81311" w:rsidRPr="00477545" w:rsidTr="00607C5C">
        <w:trPr>
          <w:trHeight w:val="1347"/>
        </w:trPr>
        <w:tc>
          <w:tcPr>
            <w:tcW w:w="974" w:type="dxa"/>
            <w:shd w:val="clear" w:color="auto" w:fill="auto"/>
            <w:noWrap/>
            <w:vAlign w:val="center"/>
            <w:hideMark/>
          </w:tcPr>
          <w:p w:rsidR="00E81311" w:rsidRPr="00477545" w:rsidRDefault="00E81311" w:rsidP="00607C5C">
            <w:pPr>
              <w:jc w:val="center"/>
              <w:rPr>
                <w:rFonts w:eastAsia="Times New Roman" w:cs="Times New Roman"/>
                <w:color w:val="000000"/>
                <w:sz w:val="20"/>
                <w:lang w:eastAsia="ru-RU"/>
              </w:rPr>
            </w:pPr>
            <w:r w:rsidRPr="00477545">
              <w:rPr>
                <w:rFonts w:eastAsia="Times New Roman" w:cs="Times New Roman"/>
                <w:color w:val="000000"/>
                <w:sz w:val="20"/>
                <w:lang w:eastAsia="ru-RU"/>
              </w:rPr>
              <w:lastRenderedPageBreak/>
              <w:t>2-2.1.5</w:t>
            </w:r>
          </w:p>
        </w:tc>
        <w:tc>
          <w:tcPr>
            <w:tcW w:w="3534" w:type="dxa"/>
            <w:shd w:val="clear" w:color="auto" w:fill="auto"/>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Ремонт тепловой сети от дома ул. Кирова,33а до Кирова,35 трубами в надземном исполнении при выходе из придомовой территории дома ул. Кирова,35</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57</w:t>
            </w:r>
          </w:p>
          <w:p w:rsidR="00E81311" w:rsidRPr="00477545" w:rsidRDefault="00E81311" w:rsidP="00607C5C">
            <w:pPr>
              <w:pStyle w:val="af2"/>
              <w:jc w:val="center"/>
              <w:rPr>
                <w:sz w:val="22"/>
                <w:lang w:eastAsia="ru-RU"/>
              </w:rPr>
            </w:pPr>
            <w:r w:rsidRPr="00477545">
              <w:rPr>
                <w:sz w:val="22"/>
                <w:lang w:eastAsia="ru-RU"/>
              </w:rPr>
              <w:t>76</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70</w:t>
            </w:r>
          </w:p>
          <w:p w:rsidR="00E81311" w:rsidRPr="00477545" w:rsidRDefault="00E81311" w:rsidP="00607C5C">
            <w:pPr>
              <w:pStyle w:val="af2"/>
              <w:jc w:val="center"/>
              <w:rPr>
                <w:sz w:val="22"/>
                <w:lang w:eastAsia="ru-RU"/>
              </w:rPr>
            </w:pPr>
            <w:r w:rsidRPr="00477545">
              <w:rPr>
                <w:sz w:val="22"/>
                <w:lang w:eastAsia="ru-RU"/>
              </w:rPr>
              <w:t>50</w:t>
            </w:r>
          </w:p>
        </w:tc>
      </w:tr>
      <w:tr w:rsidR="00E81311" w:rsidRPr="00477545" w:rsidTr="00607C5C">
        <w:trPr>
          <w:trHeight w:val="1200"/>
        </w:trPr>
        <w:tc>
          <w:tcPr>
            <w:tcW w:w="974" w:type="dxa"/>
            <w:shd w:val="clear" w:color="auto" w:fill="auto"/>
            <w:noWrap/>
            <w:vAlign w:val="center"/>
            <w:hideMark/>
          </w:tcPr>
          <w:p w:rsidR="00E81311" w:rsidRPr="00477545" w:rsidRDefault="00E81311" w:rsidP="00607C5C">
            <w:pPr>
              <w:jc w:val="center"/>
              <w:rPr>
                <w:rFonts w:eastAsia="Times New Roman" w:cs="Times New Roman"/>
                <w:color w:val="000000"/>
                <w:sz w:val="20"/>
                <w:lang w:eastAsia="ru-RU"/>
              </w:rPr>
            </w:pPr>
            <w:r w:rsidRPr="00477545">
              <w:rPr>
                <w:rFonts w:eastAsia="Times New Roman" w:cs="Times New Roman"/>
                <w:color w:val="000000"/>
                <w:sz w:val="20"/>
                <w:lang w:eastAsia="ru-RU"/>
              </w:rPr>
              <w:t>2-2.1.6</w:t>
            </w:r>
          </w:p>
        </w:tc>
        <w:tc>
          <w:tcPr>
            <w:tcW w:w="3534" w:type="dxa"/>
            <w:shd w:val="clear" w:color="auto" w:fill="auto"/>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 xml:space="preserve">Ремонт тепловой сети от точки врезки выполненной в 2021 г. до камеры №4 трубами в надземном исполнении </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76</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157</w:t>
            </w:r>
          </w:p>
        </w:tc>
      </w:tr>
      <w:tr w:rsidR="00E81311" w:rsidRPr="00477545" w:rsidTr="00607C5C">
        <w:trPr>
          <w:trHeight w:val="600"/>
        </w:trPr>
        <w:tc>
          <w:tcPr>
            <w:tcW w:w="974" w:type="dxa"/>
            <w:shd w:val="clear" w:color="auto" w:fill="auto"/>
            <w:noWrap/>
            <w:vAlign w:val="center"/>
            <w:hideMark/>
          </w:tcPr>
          <w:p w:rsidR="00E81311" w:rsidRPr="00477545" w:rsidRDefault="00E81311" w:rsidP="00607C5C">
            <w:pPr>
              <w:jc w:val="center"/>
              <w:rPr>
                <w:rFonts w:eastAsia="Times New Roman" w:cs="Times New Roman"/>
                <w:color w:val="000000"/>
                <w:sz w:val="20"/>
                <w:lang w:eastAsia="ru-RU"/>
              </w:rPr>
            </w:pPr>
            <w:r w:rsidRPr="00477545">
              <w:rPr>
                <w:rFonts w:eastAsia="Times New Roman" w:cs="Times New Roman"/>
                <w:color w:val="000000"/>
                <w:sz w:val="20"/>
                <w:lang w:eastAsia="ru-RU"/>
              </w:rPr>
              <w:t>2-2.1.7</w:t>
            </w:r>
          </w:p>
        </w:tc>
        <w:tc>
          <w:tcPr>
            <w:tcW w:w="3534" w:type="dxa"/>
            <w:shd w:val="clear" w:color="auto" w:fill="auto"/>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Капитальный ремонт сети от котельной № 8 ул. Первомайская,21, в надземном исполнении на опорах по придомовой территории дома ул. Первомайская,16а</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159</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85,3</w:t>
            </w:r>
          </w:p>
        </w:tc>
      </w:tr>
      <w:tr w:rsidR="00E81311" w:rsidRPr="00477545" w:rsidTr="00607C5C">
        <w:trPr>
          <w:trHeight w:val="900"/>
        </w:trPr>
        <w:tc>
          <w:tcPr>
            <w:tcW w:w="974" w:type="dxa"/>
            <w:shd w:val="clear" w:color="auto" w:fill="auto"/>
            <w:noWrap/>
            <w:vAlign w:val="center"/>
            <w:hideMark/>
          </w:tcPr>
          <w:p w:rsidR="00E81311" w:rsidRPr="00477545" w:rsidRDefault="00E81311" w:rsidP="00607C5C">
            <w:pPr>
              <w:jc w:val="center"/>
              <w:rPr>
                <w:rFonts w:eastAsia="Times New Roman" w:cs="Times New Roman"/>
                <w:color w:val="000000"/>
                <w:sz w:val="20"/>
                <w:lang w:eastAsia="ru-RU"/>
              </w:rPr>
            </w:pPr>
            <w:r w:rsidRPr="00477545">
              <w:rPr>
                <w:rFonts w:eastAsia="Times New Roman" w:cs="Times New Roman"/>
                <w:color w:val="000000"/>
                <w:sz w:val="20"/>
                <w:lang w:eastAsia="ru-RU"/>
              </w:rPr>
              <w:t>2-2.1.8</w:t>
            </w:r>
          </w:p>
        </w:tc>
        <w:tc>
          <w:tcPr>
            <w:tcW w:w="3534" w:type="dxa"/>
            <w:shd w:val="clear" w:color="auto" w:fill="auto"/>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 xml:space="preserve">Капитальный ремонт сети от котельной № 8 от камеры №7 до жилых домов ул. Нефедова, 33/41, №43 </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76</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176,6</w:t>
            </w:r>
          </w:p>
        </w:tc>
      </w:tr>
      <w:tr w:rsidR="00E81311" w:rsidRPr="00477545" w:rsidTr="00607C5C">
        <w:trPr>
          <w:trHeight w:val="273"/>
        </w:trPr>
        <w:tc>
          <w:tcPr>
            <w:tcW w:w="974" w:type="dxa"/>
            <w:shd w:val="clear" w:color="auto" w:fill="auto"/>
            <w:noWrap/>
            <w:vAlign w:val="center"/>
            <w:hideMark/>
          </w:tcPr>
          <w:p w:rsidR="00E81311" w:rsidRPr="00477545" w:rsidRDefault="00E81311" w:rsidP="00607C5C">
            <w:pPr>
              <w:jc w:val="center"/>
              <w:rPr>
                <w:rFonts w:eastAsia="Times New Roman" w:cs="Times New Roman"/>
                <w:color w:val="000000"/>
                <w:sz w:val="20"/>
                <w:lang w:eastAsia="ru-RU"/>
              </w:rPr>
            </w:pPr>
            <w:r w:rsidRPr="00477545">
              <w:rPr>
                <w:rFonts w:eastAsia="Times New Roman" w:cs="Times New Roman"/>
                <w:color w:val="000000"/>
                <w:sz w:val="20"/>
                <w:lang w:eastAsia="ru-RU"/>
              </w:rPr>
              <w:t>2-2.1.9</w:t>
            </w:r>
          </w:p>
        </w:tc>
        <w:tc>
          <w:tcPr>
            <w:tcW w:w="3534" w:type="dxa"/>
            <w:shd w:val="clear" w:color="auto" w:fill="auto"/>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 xml:space="preserve">ремонт тепловой сети ответвления от магистральной сети на ул. Грязнова,12 ,14, 16, 18, 20 ,22, 24 </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32</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124,2</w:t>
            </w:r>
          </w:p>
        </w:tc>
      </w:tr>
      <w:tr w:rsidR="00E81311" w:rsidRPr="00477545" w:rsidTr="00607C5C">
        <w:trPr>
          <w:trHeight w:val="556"/>
        </w:trPr>
        <w:tc>
          <w:tcPr>
            <w:tcW w:w="974" w:type="dxa"/>
            <w:shd w:val="clear" w:color="auto" w:fill="auto"/>
            <w:noWrap/>
            <w:vAlign w:val="center"/>
            <w:hideMark/>
          </w:tcPr>
          <w:p w:rsidR="00E81311" w:rsidRPr="00477545" w:rsidRDefault="00E81311" w:rsidP="00607C5C">
            <w:pPr>
              <w:jc w:val="center"/>
              <w:rPr>
                <w:rFonts w:eastAsia="Times New Roman" w:cs="Times New Roman"/>
                <w:color w:val="000000"/>
                <w:sz w:val="20"/>
                <w:lang w:eastAsia="ru-RU"/>
              </w:rPr>
            </w:pPr>
            <w:r w:rsidRPr="00477545">
              <w:rPr>
                <w:rFonts w:eastAsia="Times New Roman" w:cs="Times New Roman"/>
                <w:color w:val="000000"/>
                <w:sz w:val="20"/>
                <w:lang w:eastAsia="ru-RU"/>
              </w:rPr>
              <w:t>2-2.1.10</w:t>
            </w:r>
          </w:p>
        </w:tc>
        <w:tc>
          <w:tcPr>
            <w:tcW w:w="3534" w:type="dxa"/>
            <w:shd w:val="clear" w:color="auto" w:fill="auto"/>
            <w:vAlign w:val="center"/>
            <w:hideMark/>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 xml:space="preserve">ремонт тепловой сети ответвления  ул. Заводская,18, 20, 22 </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76</w:t>
            </w:r>
          </w:p>
          <w:p w:rsidR="00E81311" w:rsidRPr="00477545" w:rsidRDefault="00E81311" w:rsidP="00607C5C">
            <w:pPr>
              <w:pStyle w:val="af2"/>
              <w:jc w:val="center"/>
              <w:rPr>
                <w:sz w:val="22"/>
                <w:lang w:eastAsia="ru-RU"/>
              </w:rPr>
            </w:pPr>
            <w:r w:rsidRPr="00477545">
              <w:rPr>
                <w:sz w:val="22"/>
                <w:lang w:eastAsia="ru-RU"/>
              </w:rPr>
              <w:t>89</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22</w:t>
            </w:r>
          </w:p>
          <w:p w:rsidR="00E81311" w:rsidRPr="00477545" w:rsidRDefault="00E81311" w:rsidP="00607C5C">
            <w:pPr>
              <w:pStyle w:val="af2"/>
              <w:jc w:val="center"/>
              <w:rPr>
                <w:sz w:val="22"/>
                <w:lang w:eastAsia="ru-RU"/>
              </w:rPr>
            </w:pPr>
            <w:r w:rsidRPr="00477545">
              <w:rPr>
                <w:sz w:val="22"/>
                <w:lang w:eastAsia="ru-RU"/>
              </w:rPr>
              <w:t>22</w:t>
            </w:r>
          </w:p>
        </w:tc>
      </w:tr>
      <w:tr w:rsidR="00E81311" w:rsidRPr="00477545" w:rsidTr="00607C5C">
        <w:trPr>
          <w:trHeight w:val="332"/>
        </w:trPr>
        <w:tc>
          <w:tcPr>
            <w:tcW w:w="8193" w:type="dxa"/>
            <w:gridSpan w:val="4"/>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АО Артинский завод</w:t>
            </w:r>
          </w:p>
        </w:tc>
        <w:tc>
          <w:tcPr>
            <w:tcW w:w="1682" w:type="dxa"/>
            <w:shd w:val="clear" w:color="auto" w:fill="auto"/>
            <w:vAlign w:val="center"/>
          </w:tcPr>
          <w:p w:rsidR="00E81311" w:rsidRPr="00477545" w:rsidRDefault="00E81311" w:rsidP="00607C5C">
            <w:pPr>
              <w:jc w:val="center"/>
              <w:rPr>
                <w:rFonts w:eastAsia="Times New Roman" w:cs="Times New Roman"/>
                <w:color w:val="000000"/>
                <w:lang w:eastAsia="ru-RU"/>
              </w:rPr>
            </w:pPr>
          </w:p>
        </w:tc>
      </w:tr>
      <w:tr w:rsidR="00E81311" w:rsidRPr="00477545" w:rsidTr="00607C5C">
        <w:trPr>
          <w:trHeight w:val="1200"/>
        </w:trPr>
        <w:tc>
          <w:tcPr>
            <w:tcW w:w="97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0"/>
                <w:lang w:eastAsia="ru-RU"/>
              </w:rPr>
              <w:t>2-2.1.11</w:t>
            </w:r>
          </w:p>
        </w:tc>
        <w:tc>
          <w:tcPr>
            <w:tcW w:w="3534" w:type="dxa"/>
            <w:shd w:val="clear" w:color="auto" w:fill="auto"/>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Капитальный ремонт участка тепловой сети Ø273 протяженностью 210 м в двухтрубном исполнении  с заменой теплоизоляции на ППУ изоляцию</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273</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210</w:t>
            </w:r>
          </w:p>
        </w:tc>
      </w:tr>
      <w:tr w:rsidR="00E81311" w:rsidRPr="00477545" w:rsidTr="00607C5C">
        <w:trPr>
          <w:trHeight w:val="784"/>
        </w:trPr>
        <w:tc>
          <w:tcPr>
            <w:tcW w:w="97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0"/>
                <w:lang w:eastAsia="ru-RU"/>
              </w:rPr>
              <w:t>2-2.1.12</w:t>
            </w:r>
          </w:p>
        </w:tc>
        <w:tc>
          <w:tcPr>
            <w:tcW w:w="3534" w:type="dxa"/>
            <w:shd w:val="clear" w:color="auto" w:fill="auto"/>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Приобретение и монтаж сепараторов для удаления микропузырьков и шлама</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314,45</w:t>
            </w:r>
          </w:p>
        </w:tc>
      </w:tr>
      <w:tr w:rsidR="00E81311" w:rsidRPr="00477545" w:rsidTr="00607C5C">
        <w:trPr>
          <w:trHeight w:val="335"/>
        </w:trPr>
        <w:tc>
          <w:tcPr>
            <w:tcW w:w="9875" w:type="dxa"/>
            <w:gridSpan w:val="5"/>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cs="Times New Roman"/>
                <w:sz w:val="22"/>
              </w:rPr>
              <w:t>Участки тепловых сетей от котельных ведомственных учреждений сферы образования</w:t>
            </w:r>
          </w:p>
        </w:tc>
      </w:tr>
      <w:tr w:rsidR="00E81311" w:rsidRPr="00477545" w:rsidTr="00607C5C">
        <w:trPr>
          <w:trHeight w:val="335"/>
        </w:trPr>
        <w:tc>
          <w:tcPr>
            <w:tcW w:w="97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0"/>
                <w:lang w:eastAsia="ru-RU"/>
              </w:rPr>
              <w:t>2-2.1.13</w:t>
            </w:r>
          </w:p>
        </w:tc>
        <w:tc>
          <w:tcPr>
            <w:tcW w:w="3534" w:type="dxa"/>
            <w:shd w:val="clear" w:color="auto" w:fill="auto"/>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Реконструкция тепловых сетей от котельной, расположенной по адресу: с. Сухановка, улица Ленина, 112</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110</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700</w:t>
            </w:r>
          </w:p>
        </w:tc>
      </w:tr>
      <w:tr w:rsidR="00E81311" w:rsidRPr="00477545" w:rsidTr="00607C5C">
        <w:trPr>
          <w:trHeight w:val="335"/>
        </w:trPr>
        <w:tc>
          <w:tcPr>
            <w:tcW w:w="97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0"/>
                <w:lang w:eastAsia="ru-RU"/>
              </w:rPr>
              <w:t>2-2.1.14</w:t>
            </w:r>
          </w:p>
        </w:tc>
        <w:tc>
          <w:tcPr>
            <w:tcW w:w="3534" w:type="dxa"/>
            <w:shd w:val="clear" w:color="auto" w:fill="auto"/>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Реконструкция тепловых сетей от котельной, расположенной по адресу:с. Курки, улица Заречная, 45</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89</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220</w:t>
            </w:r>
          </w:p>
        </w:tc>
      </w:tr>
      <w:tr w:rsidR="00E81311" w:rsidRPr="00477545" w:rsidTr="00607C5C">
        <w:trPr>
          <w:trHeight w:val="335"/>
        </w:trPr>
        <w:tc>
          <w:tcPr>
            <w:tcW w:w="97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0"/>
                <w:lang w:eastAsia="ru-RU"/>
              </w:rPr>
              <w:t>2-2.1.15</w:t>
            </w:r>
          </w:p>
        </w:tc>
        <w:tc>
          <w:tcPr>
            <w:tcW w:w="3534" w:type="dxa"/>
            <w:shd w:val="clear" w:color="auto" w:fill="auto"/>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Реконструкция тепловых сетей от котельной, расположенной по адресу: пгт Арти, улица Первомайская, 112</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89</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94</w:t>
            </w:r>
          </w:p>
        </w:tc>
      </w:tr>
      <w:tr w:rsidR="00E81311" w:rsidRPr="00477545" w:rsidTr="00607C5C">
        <w:trPr>
          <w:trHeight w:val="335"/>
        </w:trPr>
        <w:tc>
          <w:tcPr>
            <w:tcW w:w="97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0"/>
                <w:lang w:eastAsia="ru-RU"/>
              </w:rPr>
              <w:t>2-2.1.16</w:t>
            </w:r>
          </w:p>
        </w:tc>
        <w:tc>
          <w:tcPr>
            <w:tcW w:w="3534" w:type="dxa"/>
            <w:shd w:val="clear" w:color="auto" w:fill="auto"/>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 xml:space="preserve">Реконструкция тепловых сетей от котельной, расположенной по </w:t>
            </w:r>
            <w:r w:rsidRPr="00477545">
              <w:rPr>
                <w:rFonts w:eastAsia="Times New Roman" w:cs="Times New Roman"/>
                <w:color w:val="000000"/>
                <w:sz w:val="22"/>
                <w:lang w:eastAsia="ru-RU"/>
              </w:rPr>
              <w:lastRenderedPageBreak/>
              <w:t>адресу:с. Старые Арти, улица Ленина, 192</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lastRenderedPageBreak/>
              <w:t>76</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74</w:t>
            </w:r>
          </w:p>
        </w:tc>
      </w:tr>
      <w:tr w:rsidR="00E81311" w:rsidRPr="00477545" w:rsidTr="00607C5C">
        <w:trPr>
          <w:trHeight w:val="335"/>
        </w:trPr>
        <w:tc>
          <w:tcPr>
            <w:tcW w:w="97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0"/>
                <w:lang w:eastAsia="ru-RU"/>
              </w:rPr>
              <w:t>2-2.1.17</w:t>
            </w:r>
          </w:p>
        </w:tc>
        <w:tc>
          <w:tcPr>
            <w:tcW w:w="3534" w:type="dxa"/>
            <w:shd w:val="clear" w:color="auto" w:fill="auto"/>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Реконструкция тепловых сетей от котельной, расположенной по адресу: с. Азигулово, улица 30 лет Победы,</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110</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280</w:t>
            </w:r>
          </w:p>
        </w:tc>
      </w:tr>
      <w:tr w:rsidR="00E81311" w:rsidRPr="00477545" w:rsidTr="00607C5C">
        <w:trPr>
          <w:trHeight w:val="335"/>
        </w:trPr>
        <w:tc>
          <w:tcPr>
            <w:tcW w:w="97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0"/>
                <w:lang w:eastAsia="ru-RU"/>
              </w:rPr>
              <w:t>2-2.1.18</w:t>
            </w:r>
          </w:p>
        </w:tc>
        <w:tc>
          <w:tcPr>
            <w:tcW w:w="3534" w:type="dxa"/>
            <w:shd w:val="clear" w:color="auto" w:fill="auto"/>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Реконструкция тепловых сетей от котельной, расположенной по адресу: с. Усть-Манчаж, улица Школьная, 4</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89</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80</w:t>
            </w:r>
          </w:p>
        </w:tc>
      </w:tr>
      <w:tr w:rsidR="00E81311" w:rsidRPr="00477545" w:rsidTr="00607C5C">
        <w:trPr>
          <w:trHeight w:val="335"/>
        </w:trPr>
        <w:tc>
          <w:tcPr>
            <w:tcW w:w="97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0"/>
                <w:lang w:eastAsia="ru-RU"/>
              </w:rPr>
              <w:t>2-2.1.19</w:t>
            </w:r>
          </w:p>
        </w:tc>
        <w:tc>
          <w:tcPr>
            <w:tcW w:w="3534" w:type="dxa"/>
            <w:shd w:val="clear" w:color="auto" w:fill="auto"/>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Реконструкция тепловых сетей от котельной, расположенной по адресу: д. Багышково, улица Советская, 70а</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76</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54</w:t>
            </w:r>
          </w:p>
        </w:tc>
      </w:tr>
      <w:tr w:rsidR="00E81311" w:rsidRPr="00477545" w:rsidTr="00607C5C">
        <w:trPr>
          <w:trHeight w:val="335"/>
        </w:trPr>
        <w:tc>
          <w:tcPr>
            <w:tcW w:w="97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0"/>
                <w:lang w:eastAsia="ru-RU"/>
              </w:rPr>
              <w:t>2-2.1.20</w:t>
            </w:r>
          </w:p>
        </w:tc>
        <w:tc>
          <w:tcPr>
            <w:tcW w:w="3534" w:type="dxa"/>
            <w:shd w:val="clear" w:color="auto" w:fill="auto"/>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Реконструкция тепловых сетей от котельной, расположенной по адресу: с. Свердловское, улица Ленина, 21</w:t>
            </w:r>
          </w:p>
        </w:tc>
        <w:tc>
          <w:tcPr>
            <w:tcW w:w="1701"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110</w:t>
            </w:r>
          </w:p>
        </w:tc>
        <w:tc>
          <w:tcPr>
            <w:tcW w:w="1984" w:type="dxa"/>
            <w:shd w:val="clear" w:color="auto" w:fill="auto"/>
            <w:noWrap/>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ППУ</w:t>
            </w:r>
          </w:p>
        </w:tc>
        <w:tc>
          <w:tcPr>
            <w:tcW w:w="1682" w:type="dxa"/>
            <w:vAlign w:val="center"/>
          </w:tcPr>
          <w:p w:rsidR="00E81311" w:rsidRPr="00477545" w:rsidRDefault="00E81311" w:rsidP="00607C5C">
            <w:pPr>
              <w:jc w:val="center"/>
              <w:rPr>
                <w:rFonts w:eastAsia="Times New Roman" w:cs="Times New Roman"/>
                <w:color w:val="000000"/>
                <w:lang w:eastAsia="ru-RU"/>
              </w:rPr>
            </w:pPr>
            <w:r w:rsidRPr="00477545">
              <w:rPr>
                <w:rFonts w:eastAsia="Times New Roman" w:cs="Times New Roman"/>
                <w:color w:val="000000"/>
                <w:sz w:val="22"/>
                <w:lang w:eastAsia="ru-RU"/>
              </w:rPr>
              <w:t>30</w:t>
            </w:r>
          </w:p>
        </w:tc>
      </w:tr>
    </w:tbl>
    <w:p w:rsidR="00F955FA" w:rsidRDefault="00F955FA" w:rsidP="00F955FA">
      <w:pPr>
        <w:pStyle w:val="Default"/>
        <w:ind w:firstLine="709"/>
        <w:jc w:val="both"/>
      </w:pPr>
    </w:p>
    <w:p w:rsidR="00F955FA" w:rsidRDefault="00F955FA" w:rsidP="00F955FA">
      <w:pPr>
        <w:pStyle w:val="Default"/>
        <w:ind w:firstLine="709"/>
        <w:jc w:val="both"/>
      </w:pPr>
      <w:r>
        <w:t>Финансирование мероприятий в сфере теплоснабжения возможно за счет собственных</w:t>
      </w:r>
      <w:r w:rsidRPr="003C11D1">
        <w:t xml:space="preserve"> средств </w:t>
      </w:r>
      <w:r>
        <w:t xml:space="preserve">ресурсоснабжающих организации и </w:t>
      </w:r>
      <w:r w:rsidRPr="003C11D1">
        <w:t>средства бюджетов всех уровней</w:t>
      </w:r>
      <w:r>
        <w:t>.</w:t>
      </w:r>
    </w:p>
    <w:p w:rsidR="00B269D3" w:rsidRDefault="00B269D3" w:rsidP="003C11D1">
      <w:pPr>
        <w:pStyle w:val="Default"/>
        <w:ind w:firstLine="709"/>
        <w:jc w:val="both"/>
      </w:pPr>
    </w:p>
    <w:p w:rsidR="00F955FA" w:rsidRDefault="00F955FA" w:rsidP="003C11D1">
      <w:pPr>
        <w:pStyle w:val="Default"/>
        <w:ind w:firstLine="709"/>
        <w:jc w:val="both"/>
        <w:sectPr w:rsidR="00F955FA">
          <w:pgSz w:w="11906" w:h="16838"/>
          <w:pgMar w:top="1134" w:right="850" w:bottom="1134" w:left="1701" w:header="708" w:footer="708" w:gutter="0"/>
          <w:cols w:space="708"/>
          <w:docGrid w:linePitch="360"/>
        </w:sectPr>
      </w:pPr>
    </w:p>
    <w:p w:rsidR="00B269D3" w:rsidRDefault="009554F5" w:rsidP="003C11D1">
      <w:pPr>
        <w:pStyle w:val="Default"/>
        <w:ind w:firstLine="709"/>
        <w:jc w:val="both"/>
      </w:pPr>
      <w:r w:rsidRPr="009554F5">
        <w:rPr>
          <w:b/>
          <w:sz w:val="22"/>
        </w:rPr>
        <w:lastRenderedPageBreak/>
        <w:t>Таблица 7.3</w:t>
      </w:r>
      <w:r>
        <w:rPr>
          <w:sz w:val="22"/>
        </w:rPr>
        <w:t xml:space="preserve"> - </w:t>
      </w:r>
      <w:r w:rsidRPr="00D1417F">
        <w:rPr>
          <w:b/>
        </w:rPr>
        <w:t>Необходимые капитальные затраты на реализацию мероприятий</w:t>
      </w:r>
    </w:p>
    <w:tbl>
      <w:tblPr>
        <w:tblW w:w="15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4811"/>
        <w:gridCol w:w="1276"/>
        <w:gridCol w:w="1276"/>
        <w:gridCol w:w="1276"/>
        <w:gridCol w:w="1276"/>
        <w:gridCol w:w="1276"/>
        <w:gridCol w:w="1281"/>
        <w:gridCol w:w="1641"/>
      </w:tblGrid>
      <w:tr w:rsidR="009554F5" w:rsidRPr="009554F5" w:rsidTr="00CF1A2D">
        <w:trPr>
          <w:trHeight w:val="328"/>
        </w:trPr>
        <w:tc>
          <w:tcPr>
            <w:tcW w:w="1094" w:type="dxa"/>
            <w:vMerge w:val="restart"/>
            <w:shd w:val="clear" w:color="auto" w:fill="F2F2F2" w:themeFill="background1" w:themeFillShade="F2"/>
            <w:noWrap/>
            <w:vAlign w:val="center"/>
          </w:tcPr>
          <w:p w:rsidR="00F955FA" w:rsidRPr="009554F5" w:rsidRDefault="00F955FA" w:rsidP="00E81311">
            <w:pPr>
              <w:spacing w:after="0"/>
              <w:jc w:val="center"/>
              <w:rPr>
                <w:rFonts w:eastAsia="Times New Roman" w:cs="Times New Roman"/>
                <w:sz w:val="22"/>
                <w:lang w:eastAsia="ru-RU"/>
              </w:rPr>
            </w:pPr>
            <w:r w:rsidRPr="009554F5">
              <w:rPr>
                <w:rFonts w:eastAsia="Times New Roman" w:cs="Times New Roman"/>
                <w:sz w:val="22"/>
                <w:lang w:eastAsia="ru-RU"/>
              </w:rPr>
              <w:t>№</w:t>
            </w:r>
          </w:p>
        </w:tc>
        <w:tc>
          <w:tcPr>
            <w:tcW w:w="4811" w:type="dxa"/>
            <w:vMerge w:val="restart"/>
            <w:shd w:val="clear" w:color="auto" w:fill="F2F2F2" w:themeFill="background1" w:themeFillShade="F2"/>
            <w:noWrap/>
            <w:vAlign w:val="center"/>
          </w:tcPr>
          <w:p w:rsidR="00F955FA" w:rsidRPr="009554F5" w:rsidRDefault="00F955FA" w:rsidP="00E81311">
            <w:pPr>
              <w:spacing w:after="0"/>
              <w:jc w:val="center"/>
              <w:rPr>
                <w:rFonts w:eastAsia="Times New Roman" w:cs="Times New Roman"/>
                <w:sz w:val="22"/>
                <w:lang w:eastAsia="ru-RU"/>
              </w:rPr>
            </w:pPr>
            <w:r w:rsidRPr="009554F5">
              <w:rPr>
                <w:rFonts w:eastAsia="Times New Roman" w:cs="Times New Roman"/>
                <w:sz w:val="22"/>
                <w:lang w:eastAsia="ru-RU"/>
              </w:rPr>
              <w:t>Планируемое мероприятие</w:t>
            </w:r>
          </w:p>
        </w:tc>
        <w:tc>
          <w:tcPr>
            <w:tcW w:w="7661" w:type="dxa"/>
            <w:gridSpan w:val="6"/>
            <w:shd w:val="clear" w:color="auto" w:fill="F2F2F2" w:themeFill="background1" w:themeFillShade="F2"/>
            <w:noWrap/>
            <w:vAlign w:val="center"/>
          </w:tcPr>
          <w:p w:rsidR="00F955FA" w:rsidRPr="009554F5" w:rsidRDefault="00F955FA" w:rsidP="00E81311">
            <w:pPr>
              <w:spacing w:after="0"/>
              <w:jc w:val="center"/>
              <w:rPr>
                <w:rFonts w:eastAsia="Times New Roman" w:cs="Times New Roman"/>
                <w:bCs/>
                <w:sz w:val="22"/>
                <w:lang w:eastAsia="ru-RU"/>
              </w:rPr>
            </w:pPr>
            <w:r w:rsidRPr="009554F5">
              <w:rPr>
                <w:rFonts w:eastAsia="Times New Roman" w:cs="Times New Roman"/>
                <w:bCs/>
                <w:sz w:val="22"/>
                <w:lang w:eastAsia="ru-RU"/>
              </w:rPr>
              <w:t>Планируемые сроки и сумма выполнения мероприятий, тыс. руб.</w:t>
            </w:r>
          </w:p>
        </w:tc>
        <w:tc>
          <w:tcPr>
            <w:tcW w:w="1641" w:type="dxa"/>
            <w:vMerge w:val="restart"/>
            <w:shd w:val="clear" w:color="auto" w:fill="F2F2F2" w:themeFill="background1" w:themeFillShade="F2"/>
            <w:noWrap/>
            <w:vAlign w:val="center"/>
          </w:tcPr>
          <w:p w:rsidR="00F955FA" w:rsidRPr="009554F5" w:rsidRDefault="009554F5" w:rsidP="00E81311">
            <w:pPr>
              <w:spacing w:after="0"/>
              <w:jc w:val="center"/>
              <w:rPr>
                <w:rFonts w:eastAsia="Times New Roman" w:cs="Times New Roman"/>
                <w:b/>
                <w:bCs/>
                <w:sz w:val="22"/>
                <w:lang w:eastAsia="ru-RU"/>
              </w:rPr>
            </w:pPr>
            <w:r w:rsidRPr="009554F5">
              <w:rPr>
                <w:rFonts w:eastAsia="Times New Roman" w:cs="Times New Roman"/>
                <w:b/>
                <w:bCs/>
                <w:sz w:val="22"/>
                <w:lang w:eastAsia="ru-RU"/>
              </w:rPr>
              <w:t>Всего, тыс. руб</w:t>
            </w:r>
          </w:p>
        </w:tc>
      </w:tr>
      <w:tr w:rsidR="00F955FA" w:rsidRPr="00E81311" w:rsidTr="00CF1A2D">
        <w:trPr>
          <w:trHeight w:val="328"/>
        </w:trPr>
        <w:tc>
          <w:tcPr>
            <w:tcW w:w="1094" w:type="dxa"/>
            <w:vMerge/>
            <w:shd w:val="clear" w:color="auto" w:fill="F2F2F2" w:themeFill="background1" w:themeFillShade="F2"/>
            <w:noWrap/>
            <w:vAlign w:val="center"/>
          </w:tcPr>
          <w:p w:rsidR="00F955FA" w:rsidRPr="00E81311" w:rsidRDefault="00F955FA" w:rsidP="00F955FA">
            <w:pPr>
              <w:spacing w:after="0"/>
              <w:jc w:val="center"/>
              <w:rPr>
                <w:rFonts w:eastAsia="Times New Roman" w:cs="Times New Roman"/>
                <w:color w:val="000000"/>
                <w:sz w:val="22"/>
                <w:lang w:eastAsia="ru-RU"/>
              </w:rPr>
            </w:pPr>
          </w:p>
        </w:tc>
        <w:tc>
          <w:tcPr>
            <w:tcW w:w="4811" w:type="dxa"/>
            <w:vMerge/>
            <w:shd w:val="clear" w:color="auto" w:fill="F2F2F2" w:themeFill="background1" w:themeFillShade="F2"/>
            <w:noWrap/>
            <w:vAlign w:val="center"/>
          </w:tcPr>
          <w:p w:rsidR="00F955FA" w:rsidRPr="00E81311" w:rsidRDefault="00F955FA" w:rsidP="00F955FA">
            <w:pPr>
              <w:spacing w:after="0"/>
              <w:jc w:val="center"/>
              <w:rPr>
                <w:rFonts w:eastAsia="Times New Roman" w:cs="Times New Roman"/>
                <w:color w:val="FF0000"/>
                <w:sz w:val="22"/>
                <w:lang w:eastAsia="ru-RU"/>
              </w:rPr>
            </w:pPr>
          </w:p>
        </w:tc>
        <w:tc>
          <w:tcPr>
            <w:tcW w:w="1276" w:type="dxa"/>
            <w:shd w:val="clear" w:color="auto" w:fill="F2F2F2" w:themeFill="background1" w:themeFillShade="F2"/>
            <w:noWrap/>
            <w:vAlign w:val="center"/>
          </w:tcPr>
          <w:p w:rsidR="00F955FA" w:rsidRDefault="00F955FA" w:rsidP="00F955FA">
            <w:pPr>
              <w:spacing w:after="0"/>
              <w:jc w:val="center"/>
              <w:rPr>
                <w:color w:val="000000"/>
                <w:sz w:val="22"/>
              </w:rPr>
            </w:pPr>
            <w:r>
              <w:rPr>
                <w:color w:val="000000"/>
                <w:sz w:val="22"/>
              </w:rPr>
              <w:t>2021 г.</w:t>
            </w:r>
          </w:p>
        </w:tc>
        <w:tc>
          <w:tcPr>
            <w:tcW w:w="1276" w:type="dxa"/>
            <w:shd w:val="clear" w:color="auto" w:fill="F2F2F2" w:themeFill="background1" w:themeFillShade="F2"/>
            <w:noWrap/>
            <w:vAlign w:val="center"/>
          </w:tcPr>
          <w:p w:rsidR="00F955FA" w:rsidRDefault="00F955FA" w:rsidP="00F955FA">
            <w:pPr>
              <w:jc w:val="center"/>
              <w:rPr>
                <w:color w:val="000000"/>
                <w:sz w:val="22"/>
              </w:rPr>
            </w:pPr>
            <w:r>
              <w:rPr>
                <w:color w:val="000000"/>
                <w:sz w:val="22"/>
              </w:rPr>
              <w:t>2022 г.</w:t>
            </w:r>
          </w:p>
        </w:tc>
        <w:tc>
          <w:tcPr>
            <w:tcW w:w="1276" w:type="dxa"/>
            <w:shd w:val="clear" w:color="auto" w:fill="F2F2F2" w:themeFill="background1" w:themeFillShade="F2"/>
            <w:noWrap/>
            <w:vAlign w:val="center"/>
          </w:tcPr>
          <w:p w:rsidR="00F955FA" w:rsidRDefault="00F955FA" w:rsidP="00F955FA">
            <w:pPr>
              <w:jc w:val="center"/>
              <w:rPr>
                <w:color w:val="000000"/>
                <w:sz w:val="22"/>
              </w:rPr>
            </w:pPr>
            <w:r>
              <w:rPr>
                <w:color w:val="000000"/>
                <w:sz w:val="22"/>
              </w:rPr>
              <w:t>2023 г.</w:t>
            </w:r>
          </w:p>
        </w:tc>
        <w:tc>
          <w:tcPr>
            <w:tcW w:w="1276" w:type="dxa"/>
            <w:shd w:val="clear" w:color="auto" w:fill="F2F2F2" w:themeFill="background1" w:themeFillShade="F2"/>
            <w:noWrap/>
            <w:vAlign w:val="center"/>
          </w:tcPr>
          <w:p w:rsidR="00F955FA" w:rsidRDefault="00F955FA" w:rsidP="00F955FA">
            <w:pPr>
              <w:jc w:val="center"/>
              <w:rPr>
                <w:color w:val="000000"/>
                <w:sz w:val="22"/>
              </w:rPr>
            </w:pPr>
            <w:r>
              <w:rPr>
                <w:color w:val="000000"/>
                <w:sz w:val="22"/>
              </w:rPr>
              <w:t>2024 г.</w:t>
            </w:r>
          </w:p>
        </w:tc>
        <w:tc>
          <w:tcPr>
            <w:tcW w:w="1276" w:type="dxa"/>
            <w:shd w:val="clear" w:color="auto" w:fill="F2F2F2" w:themeFill="background1" w:themeFillShade="F2"/>
            <w:noWrap/>
            <w:vAlign w:val="center"/>
          </w:tcPr>
          <w:p w:rsidR="00F955FA" w:rsidRDefault="00F955FA" w:rsidP="00F955FA">
            <w:pPr>
              <w:jc w:val="center"/>
              <w:rPr>
                <w:color w:val="000000"/>
                <w:sz w:val="22"/>
              </w:rPr>
            </w:pPr>
            <w:r>
              <w:rPr>
                <w:color w:val="000000"/>
                <w:sz w:val="22"/>
              </w:rPr>
              <w:t>2025 г.</w:t>
            </w:r>
          </w:p>
        </w:tc>
        <w:tc>
          <w:tcPr>
            <w:tcW w:w="1281" w:type="dxa"/>
            <w:shd w:val="clear" w:color="auto" w:fill="F2F2F2" w:themeFill="background1" w:themeFillShade="F2"/>
            <w:noWrap/>
            <w:vAlign w:val="center"/>
          </w:tcPr>
          <w:p w:rsidR="00F955FA" w:rsidRDefault="00F955FA" w:rsidP="00F955FA">
            <w:pPr>
              <w:jc w:val="center"/>
              <w:rPr>
                <w:color w:val="000000"/>
                <w:sz w:val="22"/>
              </w:rPr>
            </w:pPr>
            <w:r>
              <w:rPr>
                <w:color w:val="000000"/>
                <w:sz w:val="22"/>
              </w:rPr>
              <w:t>2026-2030г.</w:t>
            </w:r>
          </w:p>
        </w:tc>
        <w:tc>
          <w:tcPr>
            <w:tcW w:w="1641" w:type="dxa"/>
            <w:vMerge/>
            <w:shd w:val="clear" w:color="auto" w:fill="F2F2F2" w:themeFill="background1" w:themeFillShade="F2"/>
            <w:noWrap/>
            <w:vAlign w:val="center"/>
          </w:tcPr>
          <w:p w:rsidR="00F955FA" w:rsidRPr="00E81311" w:rsidRDefault="00F955FA" w:rsidP="00F955FA">
            <w:pPr>
              <w:spacing w:after="0"/>
              <w:jc w:val="center"/>
              <w:rPr>
                <w:rFonts w:eastAsia="Times New Roman" w:cs="Times New Roman"/>
                <w:b/>
                <w:bCs/>
                <w:color w:val="000000"/>
                <w:sz w:val="22"/>
                <w:lang w:eastAsia="ru-RU"/>
              </w:rPr>
            </w:pPr>
          </w:p>
        </w:tc>
      </w:tr>
      <w:tr w:rsidR="009554F5" w:rsidRPr="00E81311" w:rsidTr="00CF1A2D">
        <w:trPr>
          <w:trHeight w:val="965"/>
        </w:trPr>
        <w:tc>
          <w:tcPr>
            <w:tcW w:w="1094" w:type="dxa"/>
            <w:shd w:val="clear" w:color="auto" w:fill="auto"/>
            <w:noWrap/>
            <w:vAlign w:val="center"/>
            <w:hideMark/>
          </w:tcPr>
          <w:p w:rsidR="00E81311" w:rsidRPr="00E81311" w:rsidRDefault="00E81311" w:rsidP="00E81311">
            <w:pPr>
              <w:spacing w:after="0"/>
              <w:jc w:val="center"/>
              <w:rPr>
                <w:rFonts w:eastAsia="Times New Roman" w:cs="Times New Roman"/>
                <w:color w:val="000000"/>
                <w:sz w:val="22"/>
                <w:lang w:eastAsia="ru-RU"/>
              </w:rPr>
            </w:pPr>
            <w:r w:rsidRPr="00E81311">
              <w:rPr>
                <w:rFonts w:eastAsia="Times New Roman" w:cs="Times New Roman"/>
                <w:color w:val="000000"/>
                <w:sz w:val="22"/>
                <w:lang w:eastAsia="ru-RU"/>
              </w:rPr>
              <w:t>1</w:t>
            </w:r>
          </w:p>
        </w:tc>
        <w:tc>
          <w:tcPr>
            <w:tcW w:w="4811" w:type="dxa"/>
            <w:shd w:val="clear" w:color="auto" w:fill="auto"/>
            <w:vAlign w:val="center"/>
            <w:hideMark/>
          </w:tcPr>
          <w:p w:rsidR="00E81311" w:rsidRPr="00E81311" w:rsidRDefault="00E81311" w:rsidP="009554F5">
            <w:pPr>
              <w:spacing w:after="0"/>
              <w:jc w:val="left"/>
              <w:rPr>
                <w:rFonts w:eastAsia="Times New Roman" w:cs="Times New Roman"/>
                <w:color w:val="000000"/>
                <w:sz w:val="22"/>
                <w:lang w:eastAsia="ru-RU"/>
              </w:rPr>
            </w:pPr>
            <w:r w:rsidRPr="00E81311">
              <w:rPr>
                <w:rFonts w:eastAsia="Times New Roman" w:cs="Times New Roman"/>
                <w:color w:val="000000"/>
                <w:sz w:val="22"/>
                <w:lang w:eastAsia="ru-RU"/>
              </w:rPr>
              <w:t>Проект 1-1.1 «Строительство источника тепловой энергии для покрытия прироста тепловых нагрузок в местах нового строительства жилищного и общественного фонда»</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13013,497</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81" w:type="dxa"/>
            <w:shd w:val="clear" w:color="auto" w:fill="auto"/>
            <w:noWrap/>
            <w:vAlign w:val="center"/>
            <w:hideMark/>
          </w:tcPr>
          <w:p w:rsidR="00E81311" w:rsidRPr="00E81311" w:rsidRDefault="00E81311" w:rsidP="00E81311">
            <w:pPr>
              <w:spacing w:after="0"/>
              <w:jc w:val="center"/>
              <w:rPr>
                <w:rFonts w:eastAsia="Times New Roman" w:cs="Times New Roman"/>
                <w:color w:val="000000"/>
                <w:sz w:val="22"/>
                <w:lang w:eastAsia="ru-RU"/>
              </w:rPr>
            </w:pPr>
            <w:r w:rsidRPr="00E81311">
              <w:rPr>
                <w:rFonts w:eastAsia="Times New Roman" w:cs="Times New Roman"/>
                <w:color w:val="000000"/>
                <w:sz w:val="22"/>
                <w:lang w:eastAsia="ru-RU"/>
              </w:rPr>
              <w:t> </w:t>
            </w:r>
          </w:p>
        </w:tc>
        <w:tc>
          <w:tcPr>
            <w:tcW w:w="1641" w:type="dxa"/>
            <w:shd w:val="clear" w:color="auto" w:fill="auto"/>
            <w:noWrap/>
            <w:vAlign w:val="center"/>
            <w:hideMark/>
          </w:tcPr>
          <w:p w:rsidR="00E81311" w:rsidRPr="00E81311" w:rsidRDefault="00E81311" w:rsidP="00E81311">
            <w:pPr>
              <w:spacing w:after="0"/>
              <w:jc w:val="center"/>
              <w:rPr>
                <w:rFonts w:eastAsia="Times New Roman" w:cs="Times New Roman"/>
                <w:b/>
                <w:bCs/>
                <w:color w:val="000000"/>
                <w:sz w:val="22"/>
                <w:lang w:eastAsia="ru-RU"/>
              </w:rPr>
            </w:pPr>
            <w:r w:rsidRPr="00E81311">
              <w:rPr>
                <w:rFonts w:eastAsia="Times New Roman" w:cs="Times New Roman"/>
                <w:b/>
                <w:bCs/>
                <w:color w:val="000000"/>
                <w:sz w:val="22"/>
                <w:lang w:eastAsia="ru-RU"/>
              </w:rPr>
              <w:t>13013,5</w:t>
            </w:r>
          </w:p>
        </w:tc>
      </w:tr>
      <w:tr w:rsidR="00E153E4" w:rsidRPr="00E81311" w:rsidTr="00CF1A2D">
        <w:trPr>
          <w:trHeight w:val="684"/>
        </w:trPr>
        <w:tc>
          <w:tcPr>
            <w:tcW w:w="1094" w:type="dxa"/>
            <w:shd w:val="clear" w:color="auto" w:fill="auto"/>
            <w:noWrap/>
            <w:vAlign w:val="center"/>
            <w:hideMark/>
          </w:tcPr>
          <w:p w:rsidR="00E153E4" w:rsidRPr="00E81311" w:rsidRDefault="00E153E4" w:rsidP="00E153E4">
            <w:pPr>
              <w:spacing w:after="0"/>
              <w:jc w:val="center"/>
              <w:rPr>
                <w:rFonts w:eastAsia="Times New Roman" w:cs="Times New Roman"/>
                <w:color w:val="000000"/>
                <w:sz w:val="22"/>
                <w:lang w:eastAsia="ru-RU"/>
              </w:rPr>
            </w:pPr>
            <w:r w:rsidRPr="00E81311">
              <w:rPr>
                <w:rFonts w:eastAsia="Times New Roman" w:cs="Times New Roman"/>
                <w:color w:val="000000"/>
                <w:sz w:val="22"/>
                <w:lang w:eastAsia="ru-RU"/>
              </w:rPr>
              <w:t>2</w:t>
            </w:r>
          </w:p>
        </w:tc>
        <w:tc>
          <w:tcPr>
            <w:tcW w:w="4811" w:type="dxa"/>
            <w:shd w:val="clear" w:color="auto" w:fill="auto"/>
            <w:vAlign w:val="center"/>
            <w:hideMark/>
          </w:tcPr>
          <w:p w:rsidR="00E153E4" w:rsidRPr="00E81311" w:rsidRDefault="00E153E4" w:rsidP="00E153E4">
            <w:pPr>
              <w:spacing w:after="0"/>
              <w:jc w:val="left"/>
              <w:rPr>
                <w:rFonts w:eastAsia="Times New Roman" w:cs="Times New Roman"/>
                <w:color w:val="000000"/>
                <w:sz w:val="22"/>
                <w:lang w:eastAsia="ru-RU"/>
              </w:rPr>
            </w:pPr>
            <w:r w:rsidRPr="00E81311">
              <w:rPr>
                <w:rFonts w:eastAsia="Times New Roman" w:cs="Times New Roman"/>
                <w:color w:val="000000"/>
                <w:sz w:val="22"/>
                <w:lang w:eastAsia="ru-RU"/>
              </w:rPr>
              <w:t>Проект 1-2.1 «Техническое перевооружение источника тепловой энергии для обеспечения надежности, в том числе с исчерпанием эксплуатационного ресурса»</w:t>
            </w:r>
          </w:p>
        </w:tc>
        <w:tc>
          <w:tcPr>
            <w:tcW w:w="1276" w:type="dxa"/>
            <w:shd w:val="clear" w:color="auto" w:fill="auto"/>
            <w:vAlign w:val="center"/>
            <w:hideMark/>
          </w:tcPr>
          <w:p w:rsidR="00E153E4" w:rsidRPr="00E81311" w:rsidRDefault="00E153E4" w:rsidP="00E153E4">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30412,82</w:t>
            </w:r>
          </w:p>
        </w:tc>
        <w:tc>
          <w:tcPr>
            <w:tcW w:w="1276" w:type="dxa"/>
            <w:shd w:val="clear" w:color="auto" w:fill="auto"/>
            <w:vAlign w:val="center"/>
            <w:hideMark/>
          </w:tcPr>
          <w:p w:rsidR="00E153E4" w:rsidRDefault="003A3525" w:rsidP="00E153E4">
            <w:pPr>
              <w:spacing w:after="0"/>
              <w:jc w:val="center"/>
              <w:rPr>
                <w:color w:val="000000"/>
                <w:sz w:val="20"/>
                <w:szCs w:val="20"/>
              </w:rPr>
            </w:pPr>
            <w:r>
              <w:rPr>
                <w:color w:val="000000"/>
                <w:sz w:val="20"/>
                <w:szCs w:val="20"/>
              </w:rPr>
              <w:t>7</w:t>
            </w:r>
            <w:r w:rsidR="00E153E4">
              <w:rPr>
                <w:color w:val="000000"/>
                <w:sz w:val="20"/>
                <w:szCs w:val="20"/>
              </w:rPr>
              <w:t>6557,16</w:t>
            </w:r>
          </w:p>
        </w:tc>
        <w:tc>
          <w:tcPr>
            <w:tcW w:w="1276" w:type="dxa"/>
            <w:shd w:val="clear" w:color="auto" w:fill="auto"/>
            <w:vAlign w:val="center"/>
            <w:hideMark/>
          </w:tcPr>
          <w:p w:rsidR="00E153E4" w:rsidRDefault="00E153E4" w:rsidP="00E153E4">
            <w:pPr>
              <w:jc w:val="center"/>
              <w:rPr>
                <w:color w:val="000000"/>
                <w:sz w:val="20"/>
                <w:szCs w:val="20"/>
              </w:rPr>
            </w:pPr>
            <w:r>
              <w:rPr>
                <w:color w:val="000000"/>
                <w:sz w:val="20"/>
                <w:szCs w:val="20"/>
              </w:rPr>
              <w:t>25000,0</w:t>
            </w:r>
          </w:p>
        </w:tc>
        <w:tc>
          <w:tcPr>
            <w:tcW w:w="1276" w:type="dxa"/>
            <w:shd w:val="clear" w:color="auto" w:fill="auto"/>
            <w:vAlign w:val="center"/>
            <w:hideMark/>
          </w:tcPr>
          <w:p w:rsidR="00E153E4" w:rsidRPr="00E81311" w:rsidRDefault="00E153E4" w:rsidP="00E153E4">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E153E4" w:rsidRPr="00E81311" w:rsidRDefault="00E153E4" w:rsidP="00E153E4">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81" w:type="dxa"/>
            <w:shd w:val="clear" w:color="auto" w:fill="auto"/>
            <w:noWrap/>
            <w:vAlign w:val="center"/>
            <w:hideMark/>
          </w:tcPr>
          <w:p w:rsidR="00E153E4" w:rsidRPr="00E81311" w:rsidRDefault="00E153E4" w:rsidP="00E153E4">
            <w:pPr>
              <w:spacing w:after="0"/>
              <w:jc w:val="center"/>
              <w:rPr>
                <w:rFonts w:eastAsia="Times New Roman" w:cs="Times New Roman"/>
                <w:color w:val="000000"/>
                <w:sz w:val="22"/>
                <w:lang w:eastAsia="ru-RU"/>
              </w:rPr>
            </w:pPr>
            <w:r w:rsidRPr="00E81311">
              <w:rPr>
                <w:rFonts w:eastAsia="Times New Roman" w:cs="Times New Roman"/>
                <w:color w:val="000000"/>
                <w:sz w:val="22"/>
                <w:lang w:eastAsia="ru-RU"/>
              </w:rPr>
              <w:t> </w:t>
            </w:r>
          </w:p>
        </w:tc>
        <w:tc>
          <w:tcPr>
            <w:tcW w:w="1641" w:type="dxa"/>
            <w:shd w:val="clear" w:color="auto" w:fill="auto"/>
            <w:noWrap/>
            <w:vAlign w:val="center"/>
            <w:hideMark/>
          </w:tcPr>
          <w:p w:rsidR="00E153E4" w:rsidRPr="00E81311" w:rsidRDefault="00E153E4" w:rsidP="00E153E4">
            <w:pPr>
              <w:spacing w:after="0"/>
              <w:jc w:val="center"/>
              <w:rPr>
                <w:rFonts w:eastAsia="Times New Roman" w:cs="Times New Roman"/>
                <w:b/>
                <w:bCs/>
                <w:color w:val="000000"/>
                <w:sz w:val="22"/>
                <w:lang w:eastAsia="ru-RU"/>
              </w:rPr>
            </w:pPr>
            <w:r w:rsidRPr="00E81311">
              <w:rPr>
                <w:rFonts w:eastAsia="Times New Roman" w:cs="Times New Roman"/>
                <w:b/>
                <w:bCs/>
                <w:color w:val="000000"/>
                <w:sz w:val="22"/>
                <w:lang w:eastAsia="ru-RU"/>
              </w:rPr>
              <w:t>128470,0</w:t>
            </w:r>
          </w:p>
        </w:tc>
      </w:tr>
      <w:tr w:rsidR="00CF1A2D" w:rsidRPr="00E81311" w:rsidTr="00CF1A2D">
        <w:trPr>
          <w:trHeight w:val="684"/>
        </w:trPr>
        <w:tc>
          <w:tcPr>
            <w:tcW w:w="1094" w:type="dxa"/>
            <w:shd w:val="clear" w:color="auto" w:fill="auto"/>
            <w:noWrap/>
            <w:vAlign w:val="center"/>
          </w:tcPr>
          <w:p w:rsidR="00CF1A2D" w:rsidRDefault="00CF1A2D" w:rsidP="00CF1A2D">
            <w:pPr>
              <w:spacing w:after="0"/>
              <w:jc w:val="center"/>
              <w:rPr>
                <w:color w:val="000000"/>
                <w:sz w:val="22"/>
              </w:rPr>
            </w:pPr>
            <w:r>
              <w:rPr>
                <w:color w:val="000000"/>
                <w:sz w:val="22"/>
              </w:rPr>
              <w:t>3</w:t>
            </w:r>
          </w:p>
        </w:tc>
        <w:tc>
          <w:tcPr>
            <w:tcW w:w="4811" w:type="dxa"/>
            <w:shd w:val="clear" w:color="auto" w:fill="auto"/>
            <w:vAlign w:val="center"/>
          </w:tcPr>
          <w:p w:rsidR="00CF1A2D" w:rsidRDefault="00CF1A2D" w:rsidP="00CF1A2D">
            <w:pPr>
              <w:jc w:val="left"/>
              <w:rPr>
                <w:color w:val="000000"/>
                <w:sz w:val="22"/>
              </w:rPr>
            </w:pPr>
            <w:r>
              <w:rPr>
                <w:color w:val="000000"/>
                <w:sz w:val="22"/>
              </w:rPr>
              <w:t>Проект № 1-3 «Установка коммерческих узлов учета газа на источниках тепловой энергии»</w:t>
            </w:r>
          </w:p>
        </w:tc>
        <w:tc>
          <w:tcPr>
            <w:tcW w:w="1276" w:type="dxa"/>
            <w:shd w:val="clear" w:color="auto" w:fill="auto"/>
            <w:vAlign w:val="center"/>
          </w:tcPr>
          <w:p w:rsidR="00CF1A2D" w:rsidRDefault="00CF1A2D" w:rsidP="00CF1A2D">
            <w:pPr>
              <w:jc w:val="center"/>
              <w:rPr>
                <w:color w:val="000000"/>
                <w:sz w:val="22"/>
              </w:rPr>
            </w:pPr>
            <w:r>
              <w:rPr>
                <w:color w:val="000000"/>
                <w:sz w:val="22"/>
              </w:rPr>
              <w:t> </w:t>
            </w:r>
          </w:p>
        </w:tc>
        <w:tc>
          <w:tcPr>
            <w:tcW w:w="1276" w:type="dxa"/>
            <w:shd w:val="clear" w:color="auto" w:fill="auto"/>
            <w:vAlign w:val="center"/>
          </w:tcPr>
          <w:p w:rsidR="00CF1A2D" w:rsidRDefault="001B2C39" w:rsidP="00CF1A2D">
            <w:pPr>
              <w:jc w:val="center"/>
              <w:rPr>
                <w:color w:val="000000"/>
                <w:sz w:val="22"/>
              </w:rPr>
            </w:pPr>
            <w:r>
              <w:rPr>
                <w:color w:val="000000"/>
                <w:sz w:val="22"/>
              </w:rPr>
              <w:t>800</w:t>
            </w:r>
          </w:p>
        </w:tc>
        <w:tc>
          <w:tcPr>
            <w:tcW w:w="1276" w:type="dxa"/>
            <w:shd w:val="clear" w:color="auto" w:fill="auto"/>
            <w:vAlign w:val="center"/>
          </w:tcPr>
          <w:p w:rsidR="00CF1A2D" w:rsidRDefault="001B2C39" w:rsidP="00CF1A2D">
            <w:pPr>
              <w:jc w:val="center"/>
              <w:rPr>
                <w:color w:val="000000"/>
                <w:sz w:val="22"/>
              </w:rPr>
            </w:pPr>
            <w:r>
              <w:rPr>
                <w:color w:val="000000"/>
                <w:sz w:val="22"/>
              </w:rPr>
              <w:t>3050</w:t>
            </w:r>
          </w:p>
        </w:tc>
        <w:tc>
          <w:tcPr>
            <w:tcW w:w="1276" w:type="dxa"/>
            <w:shd w:val="clear" w:color="auto" w:fill="auto"/>
            <w:vAlign w:val="center"/>
          </w:tcPr>
          <w:p w:rsidR="00CF1A2D" w:rsidRDefault="00CF1A2D" w:rsidP="00CF1A2D">
            <w:pPr>
              <w:jc w:val="center"/>
              <w:rPr>
                <w:color w:val="000000"/>
                <w:sz w:val="22"/>
              </w:rPr>
            </w:pPr>
            <w:r>
              <w:rPr>
                <w:color w:val="000000"/>
                <w:sz w:val="22"/>
              </w:rPr>
              <w:t> </w:t>
            </w:r>
          </w:p>
        </w:tc>
        <w:tc>
          <w:tcPr>
            <w:tcW w:w="1276" w:type="dxa"/>
            <w:shd w:val="clear" w:color="auto" w:fill="auto"/>
            <w:vAlign w:val="center"/>
          </w:tcPr>
          <w:p w:rsidR="00CF1A2D" w:rsidRDefault="00CF1A2D" w:rsidP="00CF1A2D">
            <w:pPr>
              <w:jc w:val="center"/>
              <w:rPr>
                <w:color w:val="000000"/>
                <w:sz w:val="22"/>
              </w:rPr>
            </w:pPr>
            <w:r>
              <w:rPr>
                <w:color w:val="000000"/>
                <w:sz w:val="22"/>
              </w:rPr>
              <w:t> </w:t>
            </w:r>
          </w:p>
        </w:tc>
        <w:tc>
          <w:tcPr>
            <w:tcW w:w="1281" w:type="dxa"/>
            <w:shd w:val="clear" w:color="auto" w:fill="auto"/>
            <w:noWrap/>
            <w:vAlign w:val="center"/>
          </w:tcPr>
          <w:p w:rsidR="00CF1A2D" w:rsidRDefault="00CF1A2D" w:rsidP="00CF1A2D">
            <w:pPr>
              <w:jc w:val="center"/>
              <w:rPr>
                <w:color w:val="000000"/>
                <w:sz w:val="22"/>
              </w:rPr>
            </w:pPr>
            <w:r>
              <w:rPr>
                <w:color w:val="000000"/>
                <w:sz w:val="22"/>
              </w:rPr>
              <w:t> </w:t>
            </w:r>
          </w:p>
        </w:tc>
        <w:tc>
          <w:tcPr>
            <w:tcW w:w="1641" w:type="dxa"/>
            <w:shd w:val="clear" w:color="auto" w:fill="auto"/>
            <w:noWrap/>
            <w:vAlign w:val="center"/>
          </w:tcPr>
          <w:p w:rsidR="00CF1A2D" w:rsidRDefault="00CF1A2D" w:rsidP="00CF1A2D">
            <w:pPr>
              <w:jc w:val="center"/>
              <w:rPr>
                <w:b/>
                <w:bCs/>
                <w:color w:val="000000"/>
                <w:sz w:val="22"/>
              </w:rPr>
            </w:pPr>
            <w:r>
              <w:rPr>
                <w:b/>
                <w:bCs/>
                <w:color w:val="000000"/>
                <w:sz w:val="22"/>
              </w:rPr>
              <w:t>3850</w:t>
            </w:r>
          </w:p>
        </w:tc>
      </w:tr>
      <w:tr w:rsidR="00CF1A2D" w:rsidRPr="00E81311" w:rsidTr="00CF1A2D">
        <w:trPr>
          <w:trHeight w:val="785"/>
        </w:trPr>
        <w:tc>
          <w:tcPr>
            <w:tcW w:w="1094" w:type="dxa"/>
            <w:shd w:val="clear" w:color="auto" w:fill="auto"/>
            <w:noWrap/>
            <w:vAlign w:val="center"/>
            <w:hideMark/>
          </w:tcPr>
          <w:p w:rsidR="00CF1A2D" w:rsidRDefault="00CF1A2D" w:rsidP="00CF1A2D">
            <w:pPr>
              <w:spacing w:after="0"/>
              <w:jc w:val="center"/>
              <w:rPr>
                <w:color w:val="000000"/>
                <w:sz w:val="22"/>
              </w:rPr>
            </w:pPr>
            <w:r>
              <w:rPr>
                <w:color w:val="000000"/>
                <w:sz w:val="22"/>
              </w:rPr>
              <w:t>4</w:t>
            </w:r>
          </w:p>
        </w:tc>
        <w:tc>
          <w:tcPr>
            <w:tcW w:w="4811" w:type="dxa"/>
            <w:shd w:val="clear" w:color="auto" w:fill="auto"/>
            <w:vAlign w:val="center"/>
            <w:hideMark/>
          </w:tcPr>
          <w:p w:rsidR="00CF1A2D" w:rsidRPr="00E81311" w:rsidRDefault="00CF1A2D" w:rsidP="00CF1A2D">
            <w:pPr>
              <w:spacing w:after="0"/>
              <w:jc w:val="left"/>
              <w:rPr>
                <w:rFonts w:eastAsia="Times New Roman" w:cs="Times New Roman"/>
                <w:color w:val="000000"/>
                <w:sz w:val="22"/>
                <w:lang w:eastAsia="ru-RU"/>
              </w:rPr>
            </w:pPr>
            <w:r w:rsidRPr="00E81311">
              <w:rPr>
                <w:rFonts w:eastAsia="Times New Roman" w:cs="Times New Roman"/>
                <w:color w:val="000000"/>
                <w:sz w:val="22"/>
                <w:lang w:eastAsia="ru-RU"/>
              </w:rPr>
              <w:t>Проект 2-1.1 «Строительство тепловых сетей для покрытия прироста тепловых нагрузок в местах нового строительства жилищного и общественного фонда</w:t>
            </w:r>
          </w:p>
        </w:tc>
        <w:tc>
          <w:tcPr>
            <w:tcW w:w="1276" w:type="dxa"/>
            <w:shd w:val="clear" w:color="auto" w:fill="auto"/>
            <w:vAlign w:val="center"/>
            <w:hideMark/>
          </w:tcPr>
          <w:p w:rsidR="00CF1A2D" w:rsidRPr="00E81311" w:rsidRDefault="00CF1A2D" w:rsidP="00CF1A2D">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CF1A2D" w:rsidRPr="00E81311" w:rsidRDefault="00CF1A2D" w:rsidP="00CF1A2D">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CF1A2D" w:rsidRPr="00E81311" w:rsidRDefault="00CF1A2D" w:rsidP="00CF1A2D">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5566,614</w:t>
            </w:r>
          </w:p>
        </w:tc>
        <w:tc>
          <w:tcPr>
            <w:tcW w:w="1276" w:type="dxa"/>
            <w:shd w:val="clear" w:color="auto" w:fill="auto"/>
            <w:vAlign w:val="center"/>
            <w:hideMark/>
          </w:tcPr>
          <w:p w:rsidR="00CF1A2D" w:rsidRPr="00E81311" w:rsidRDefault="00CF1A2D" w:rsidP="00CF1A2D">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CF1A2D" w:rsidRPr="00E81311" w:rsidRDefault="00CF1A2D" w:rsidP="00CF1A2D">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81" w:type="dxa"/>
            <w:shd w:val="clear" w:color="auto" w:fill="auto"/>
            <w:noWrap/>
            <w:vAlign w:val="center"/>
            <w:hideMark/>
          </w:tcPr>
          <w:p w:rsidR="00CF1A2D" w:rsidRPr="00E81311" w:rsidRDefault="00CF1A2D" w:rsidP="00CF1A2D">
            <w:pPr>
              <w:spacing w:after="0"/>
              <w:jc w:val="center"/>
              <w:rPr>
                <w:rFonts w:eastAsia="Times New Roman" w:cs="Times New Roman"/>
                <w:color w:val="000000"/>
                <w:sz w:val="22"/>
                <w:lang w:eastAsia="ru-RU"/>
              </w:rPr>
            </w:pPr>
            <w:r w:rsidRPr="00E81311">
              <w:rPr>
                <w:rFonts w:eastAsia="Times New Roman" w:cs="Times New Roman"/>
                <w:color w:val="000000"/>
                <w:sz w:val="22"/>
                <w:lang w:eastAsia="ru-RU"/>
              </w:rPr>
              <w:t> </w:t>
            </w:r>
          </w:p>
        </w:tc>
        <w:tc>
          <w:tcPr>
            <w:tcW w:w="1641" w:type="dxa"/>
            <w:shd w:val="clear" w:color="auto" w:fill="auto"/>
            <w:noWrap/>
            <w:vAlign w:val="center"/>
            <w:hideMark/>
          </w:tcPr>
          <w:p w:rsidR="00CF1A2D" w:rsidRPr="00E81311" w:rsidRDefault="00CF1A2D" w:rsidP="00CF1A2D">
            <w:pPr>
              <w:spacing w:after="0"/>
              <w:jc w:val="center"/>
              <w:rPr>
                <w:rFonts w:eastAsia="Times New Roman" w:cs="Times New Roman"/>
                <w:b/>
                <w:bCs/>
                <w:color w:val="000000"/>
                <w:sz w:val="22"/>
                <w:lang w:eastAsia="ru-RU"/>
              </w:rPr>
            </w:pPr>
            <w:r w:rsidRPr="00E81311">
              <w:rPr>
                <w:rFonts w:eastAsia="Times New Roman" w:cs="Times New Roman"/>
                <w:b/>
                <w:bCs/>
                <w:color w:val="000000"/>
                <w:sz w:val="22"/>
                <w:lang w:eastAsia="ru-RU"/>
              </w:rPr>
              <w:t>5566,6</w:t>
            </w:r>
          </w:p>
        </w:tc>
      </w:tr>
      <w:tr w:rsidR="00CF1A2D" w:rsidRPr="00E81311" w:rsidTr="00CF1A2D">
        <w:trPr>
          <w:trHeight w:val="913"/>
        </w:trPr>
        <w:tc>
          <w:tcPr>
            <w:tcW w:w="1094" w:type="dxa"/>
            <w:shd w:val="clear" w:color="auto" w:fill="auto"/>
            <w:noWrap/>
            <w:vAlign w:val="center"/>
            <w:hideMark/>
          </w:tcPr>
          <w:p w:rsidR="00CF1A2D" w:rsidRDefault="00CF1A2D" w:rsidP="00CF1A2D">
            <w:pPr>
              <w:jc w:val="center"/>
              <w:rPr>
                <w:color w:val="000000"/>
                <w:sz w:val="22"/>
              </w:rPr>
            </w:pPr>
            <w:r>
              <w:rPr>
                <w:color w:val="000000"/>
                <w:sz w:val="22"/>
              </w:rPr>
              <w:t>5</w:t>
            </w:r>
          </w:p>
        </w:tc>
        <w:tc>
          <w:tcPr>
            <w:tcW w:w="4811" w:type="dxa"/>
            <w:shd w:val="clear" w:color="auto" w:fill="auto"/>
            <w:vAlign w:val="center"/>
            <w:hideMark/>
          </w:tcPr>
          <w:p w:rsidR="00CF1A2D" w:rsidRPr="00E81311" w:rsidRDefault="00CF1A2D" w:rsidP="00CF1A2D">
            <w:pPr>
              <w:spacing w:after="0"/>
              <w:jc w:val="left"/>
              <w:rPr>
                <w:rFonts w:eastAsia="Times New Roman" w:cs="Times New Roman"/>
                <w:color w:val="000000"/>
                <w:sz w:val="22"/>
                <w:lang w:eastAsia="ru-RU"/>
              </w:rPr>
            </w:pPr>
            <w:r w:rsidRPr="00E81311">
              <w:rPr>
                <w:rFonts w:eastAsia="Times New Roman" w:cs="Times New Roman"/>
                <w:color w:val="000000"/>
                <w:sz w:val="22"/>
                <w:lang w:eastAsia="ru-RU"/>
              </w:rPr>
              <w:t>Проект 2-2.1, 2.2 «Реконструкция тепловых сетей для повышения эффективности функционирования системы теплоснабжения»</w:t>
            </w:r>
          </w:p>
        </w:tc>
        <w:tc>
          <w:tcPr>
            <w:tcW w:w="1276" w:type="dxa"/>
            <w:shd w:val="clear" w:color="auto" w:fill="auto"/>
            <w:vAlign w:val="center"/>
            <w:hideMark/>
          </w:tcPr>
          <w:p w:rsidR="00CF1A2D" w:rsidRPr="00E81311" w:rsidRDefault="00CF1A2D" w:rsidP="00CF1A2D">
            <w:pPr>
              <w:spacing w:after="0"/>
              <w:jc w:val="center"/>
              <w:rPr>
                <w:rFonts w:eastAsia="Times New Roman" w:cs="Times New Roman"/>
                <w:b/>
                <w:bCs/>
                <w:color w:val="000000"/>
                <w:sz w:val="20"/>
                <w:szCs w:val="20"/>
                <w:lang w:eastAsia="ru-RU"/>
              </w:rPr>
            </w:pPr>
            <w:r w:rsidRPr="00E81311">
              <w:rPr>
                <w:rFonts w:eastAsia="Times New Roman" w:cs="Times New Roman"/>
                <w:b/>
                <w:bCs/>
                <w:color w:val="000000"/>
                <w:sz w:val="20"/>
                <w:szCs w:val="20"/>
                <w:lang w:eastAsia="ru-RU"/>
              </w:rPr>
              <w:t>12369,83</w:t>
            </w:r>
          </w:p>
        </w:tc>
        <w:tc>
          <w:tcPr>
            <w:tcW w:w="1276" w:type="dxa"/>
            <w:shd w:val="clear" w:color="auto" w:fill="auto"/>
            <w:vAlign w:val="center"/>
            <w:hideMark/>
          </w:tcPr>
          <w:p w:rsidR="00CF1A2D" w:rsidRPr="00E81311" w:rsidRDefault="00CF1A2D" w:rsidP="00CF1A2D">
            <w:pPr>
              <w:spacing w:after="0"/>
              <w:jc w:val="center"/>
              <w:rPr>
                <w:rFonts w:eastAsia="Times New Roman" w:cs="Times New Roman"/>
                <w:b/>
                <w:bCs/>
                <w:color w:val="000000"/>
                <w:sz w:val="20"/>
                <w:szCs w:val="20"/>
                <w:lang w:eastAsia="ru-RU"/>
              </w:rPr>
            </w:pPr>
            <w:r w:rsidRPr="00E81311">
              <w:rPr>
                <w:rFonts w:eastAsia="Times New Roman" w:cs="Times New Roman"/>
                <w:b/>
                <w:bCs/>
                <w:color w:val="000000"/>
                <w:sz w:val="20"/>
                <w:szCs w:val="20"/>
                <w:lang w:eastAsia="ru-RU"/>
              </w:rPr>
              <w:t>10946,92</w:t>
            </w:r>
          </w:p>
        </w:tc>
        <w:tc>
          <w:tcPr>
            <w:tcW w:w="1276" w:type="dxa"/>
            <w:shd w:val="clear" w:color="auto" w:fill="auto"/>
            <w:vAlign w:val="center"/>
            <w:hideMark/>
          </w:tcPr>
          <w:p w:rsidR="00CF1A2D" w:rsidRPr="00E81311" w:rsidRDefault="00CF1A2D" w:rsidP="00CF1A2D">
            <w:pPr>
              <w:spacing w:after="0"/>
              <w:jc w:val="center"/>
              <w:rPr>
                <w:rFonts w:eastAsia="Times New Roman" w:cs="Times New Roman"/>
                <w:b/>
                <w:bCs/>
                <w:color w:val="000000"/>
                <w:sz w:val="20"/>
                <w:szCs w:val="20"/>
                <w:lang w:eastAsia="ru-RU"/>
              </w:rPr>
            </w:pPr>
            <w:r w:rsidRPr="00E81311">
              <w:rPr>
                <w:rFonts w:eastAsia="Times New Roman" w:cs="Times New Roman"/>
                <w:b/>
                <w:bCs/>
                <w:color w:val="000000"/>
                <w:sz w:val="20"/>
                <w:szCs w:val="20"/>
                <w:lang w:eastAsia="ru-RU"/>
              </w:rPr>
              <w:t>6792,35</w:t>
            </w:r>
          </w:p>
        </w:tc>
        <w:tc>
          <w:tcPr>
            <w:tcW w:w="1276" w:type="dxa"/>
            <w:shd w:val="clear" w:color="auto" w:fill="auto"/>
            <w:vAlign w:val="center"/>
            <w:hideMark/>
          </w:tcPr>
          <w:p w:rsidR="00CF1A2D" w:rsidRPr="00E81311" w:rsidRDefault="00CF1A2D" w:rsidP="00CF1A2D">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CF1A2D" w:rsidRPr="00E81311" w:rsidRDefault="00CF1A2D" w:rsidP="00CF1A2D">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81" w:type="dxa"/>
            <w:shd w:val="clear" w:color="auto" w:fill="auto"/>
            <w:noWrap/>
            <w:vAlign w:val="center"/>
            <w:hideMark/>
          </w:tcPr>
          <w:p w:rsidR="00CF1A2D" w:rsidRPr="00E81311" w:rsidRDefault="00CF1A2D" w:rsidP="00CF1A2D">
            <w:pPr>
              <w:spacing w:after="0"/>
              <w:jc w:val="center"/>
              <w:rPr>
                <w:rFonts w:eastAsia="Times New Roman" w:cs="Times New Roman"/>
                <w:color w:val="000000"/>
                <w:sz w:val="22"/>
                <w:lang w:eastAsia="ru-RU"/>
              </w:rPr>
            </w:pPr>
            <w:r w:rsidRPr="00E81311">
              <w:rPr>
                <w:rFonts w:eastAsia="Times New Roman" w:cs="Times New Roman"/>
                <w:color w:val="000000"/>
                <w:sz w:val="22"/>
                <w:lang w:eastAsia="ru-RU"/>
              </w:rPr>
              <w:t> </w:t>
            </w:r>
          </w:p>
        </w:tc>
        <w:tc>
          <w:tcPr>
            <w:tcW w:w="1641" w:type="dxa"/>
            <w:shd w:val="clear" w:color="auto" w:fill="auto"/>
            <w:noWrap/>
            <w:vAlign w:val="center"/>
            <w:hideMark/>
          </w:tcPr>
          <w:p w:rsidR="00CF1A2D" w:rsidRPr="00E81311" w:rsidRDefault="00CF1A2D" w:rsidP="00CF1A2D">
            <w:pPr>
              <w:spacing w:after="0"/>
              <w:jc w:val="center"/>
              <w:rPr>
                <w:rFonts w:eastAsia="Times New Roman" w:cs="Times New Roman"/>
                <w:b/>
                <w:bCs/>
                <w:color w:val="000000"/>
                <w:sz w:val="22"/>
                <w:lang w:eastAsia="ru-RU"/>
              </w:rPr>
            </w:pPr>
            <w:r w:rsidRPr="00E81311">
              <w:rPr>
                <w:rFonts w:eastAsia="Times New Roman" w:cs="Times New Roman"/>
                <w:b/>
                <w:bCs/>
                <w:color w:val="000000"/>
                <w:sz w:val="22"/>
                <w:lang w:eastAsia="ru-RU"/>
              </w:rPr>
              <w:t>30109,1</w:t>
            </w:r>
          </w:p>
        </w:tc>
      </w:tr>
      <w:tr w:rsidR="009554F5" w:rsidRPr="00E81311" w:rsidTr="00CF1A2D">
        <w:trPr>
          <w:trHeight w:val="328"/>
        </w:trPr>
        <w:tc>
          <w:tcPr>
            <w:tcW w:w="1094" w:type="dxa"/>
            <w:shd w:val="clear" w:color="auto" w:fill="auto"/>
            <w:noWrap/>
            <w:vAlign w:val="center"/>
            <w:hideMark/>
          </w:tcPr>
          <w:p w:rsidR="00E81311" w:rsidRPr="00E81311" w:rsidRDefault="00CF1A2D" w:rsidP="00E81311">
            <w:pPr>
              <w:spacing w:after="0"/>
              <w:jc w:val="center"/>
              <w:rPr>
                <w:rFonts w:eastAsia="Times New Roman" w:cs="Times New Roman"/>
                <w:color w:val="000000"/>
                <w:sz w:val="22"/>
                <w:lang w:eastAsia="ru-RU"/>
              </w:rPr>
            </w:pPr>
            <w:r>
              <w:rPr>
                <w:rFonts w:eastAsia="Times New Roman" w:cs="Times New Roman"/>
                <w:color w:val="000000"/>
                <w:sz w:val="22"/>
                <w:lang w:eastAsia="ru-RU"/>
              </w:rPr>
              <w:t>5</w:t>
            </w:r>
            <w:r w:rsidR="00E81311" w:rsidRPr="00E81311">
              <w:rPr>
                <w:rFonts w:eastAsia="Times New Roman" w:cs="Times New Roman"/>
                <w:color w:val="000000"/>
                <w:sz w:val="22"/>
                <w:lang w:eastAsia="ru-RU"/>
              </w:rPr>
              <w:t>.1</w:t>
            </w:r>
          </w:p>
        </w:tc>
        <w:tc>
          <w:tcPr>
            <w:tcW w:w="4811" w:type="dxa"/>
            <w:shd w:val="clear" w:color="auto" w:fill="auto"/>
            <w:vAlign w:val="center"/>
            <w:hideMark/>
          </w:tcPr>
          <w:p w:rsidR="00E81311" w:rsidRPr="00E81311" w:rsidRDefault="00E81311" w:rsidP="00E81311">
            <w:pPr>
              <w:spacing w:after="0"/>
              <w:jc w:val="left"/>
              <w:rPr>
                <w:rFonts w:eastAsia="Times New Roman" w:cs="Times New Roman"/>
                <w:color w:val="000000"/>
                <w:sz w:val="22"/>
                <w:lang w:eastAsia="ru-RU"/>
              </w:rPr>
            </w:pPr>
            <w:r w:rsidRPr="00E81311">
              <w:rPr>
                <w:rFonts w:eastAsia="Times New Roman" w:cs="Times New Roman"/>
                <w:color w:val="000000"/>
                <w:sz w:val="22"/>
                <w:lang w:eastAsia="ru-RU"/>
              </w:rPr>
              <w:t>МУП АГО «Теплотехника»</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4754,244</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4764,702</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81" w:type="dxa"/>
            <w:shd w:val="clear" w:color="auto" w:fill="auto"/>
            <w:noWrap/>
            <w:vAlign w:val="center"/>
            <w:hideMark/>
          </w:tcPr>
          <w:p w:rsidR="00E81311" w:rsidRPr="00E81311" w:rsidRDefault="00E81311" w:rsidP="00E81311">
            <w:pPr>
              <w:spacing w:after="0"/>
              <w:jc w:val="center"/>
              <w:rPr>
                <w:rFonts w:eastAsia="Times New Roman" w:cs="Times New Roman"/>
                <w:color w:val="000000"/>
                <w:sz w:val="22"/>
                <w:lang w:eastAsia="ru-RU"/>
              </w:rPr>
            </w:pPr>
            <w:r w:rsidRPr="00E81311">
              <w:rPr>
                <w:rFonts w:eastAsia="Times New Roman" w:cs="Times New Roman"/>
                <w:color w:val="000000"/>
                <w:sz w:val="22"/>
                <w:lang w:eastAsia="ru-RU"/>
              </w:rPr>
              <w:t> </w:t>
            </w:r>
          </w:p>
        </w:tc>
        <w:tc>
          <w:tcPr>
            <w:tcW w:w="1641" w:type="dxa"/>
            <w:shd w:val="clear" w:color="auto" w:fill="auto"/>
            <w:noWrap/>
            <w:vAlign w:val="center"/>
            <w:hideMark/>
          </w:tcPr>
          <w:p w:rsidR="00E81311" w:rsidRPr="00E81311" w:rsidRDefault="00E81311" w:rsidP="00E81311">
            <w:pPr>
              <w:spacing w:after="0"/>
              <w:jc w:val="center"/>
              <w:rPr>
                <w:rFonts w:eastAsia="Times New Roman" w:cs="Times New Roman"/>
                <w:b/>
                <w:bCs/>
                <w:color w:val="000000"/>
                <w:sz w:val="22"/>
                <w:lang w:eastAsia="ru-RU"/>
              </w:rPr>
            </w:pPr>
            <w:r w:rsidRPr="00E81311">
              <w:rPr>
                <w:rFonts w:eastAsia="Times New Roman" w:cs="Times New Roman"/>
                <w:b/>
                <w:bCs/>
                <w:color w:val="000000"/>
                <w:sz w:val="22"/>
                <w:lang w:eastAsia="ru-RU"/>
              </w:rPr>
              <w:t>9518,9</w:t>
            </w:r>
          </w:p>
        </w:tc>
      </w:tr>
      <w:tr w:rsidR="009554F5" w:rsidRPr="00E81311" w:rsidTr="00CF1A2D">
        <w:trPr>
          <w:trHeight w:val="328"/>
        </w:trPr>
        <w:tc>
          <w:tcPr>
            <w:tcW w:w="1094" w:type="dxa"/>
            <w:shd w:val="clear" w:color="auto" w:fill="auto"/>
            <w:noWrap/>
            <w:vAlign w:val="center"/>
            <w:hideMark/>
          </w:tcPr>
          <w:p w:rsidR="00E81311" w:rsidRPr="00E81311" w:rsidRDefault="00CF1A2D" w:rsidP="00E81311">
            <w:pPr>
              <w:spacing w:after="0"/>
              <w:jc w:val="center"/>
              <w:rPr>
                <w:rFonts w:eastAsia="Times New Roman" w:cs="Times New Roman"/>
                <w:color w:val="000000"/>
                <w:sz w:val="22"/>
                <w:lang w:eastAsia="ru-RU"/>
              </w:rPr>
            </w:pPr>
            <w:r>
              <w:rPr>
                <w:rFonts w:eastAsia="Times New Roman" w:cs="Times New Roman"/>
                <w:color w:val="000000"/>
                <w:sz w:val="22"/>
                <w:lang w:eastAsia="ru-RU"/>
              </w:rPr>
              <w:t>5</w:t>
            </w:r>
            <w:r w:rsidR="00E81311" w:rsidRPr="00E81311">
              <w:rPr>
                <w:rFonts w:eastAsia="Times New Roman" w:cs="Times New Roman"/>
                <w:color w:val="000000"/>
                <w:sz w:val="22"/>
                <w:lang w:eastAsia="ru-RU"/>
              </w:rPr>
              <w:t>.2</w:t>
            </w:r>
          </w:p>
        </w:tc>
        <w:tc>
          <w:tcPr>
            <w:tcW w:w="4811" w:type="dxa"/>
            <w:shd w:val="clear" w:color="auto" w:fill="auto"/>
            <w:vAlign w:val="center"/>
            <w:hideMark/>
          </w:tcPr>
          <w:p w:rsidR="00E81311" w:rsidRPr="00E81311" w:rsidRDefault="00E81311" w:rsidP="00E81311">
            <w:pPr>
              <w:spacing w:after="0"/>
              <w:jc w:val="left"/>
              <w:rPr>
                <w:rFonts w:eastAsia="Times New Roman" w:cs="Times New Roman"/>
                <w:color w:val="000000"/>
                <w:sz w:val="22"/>
                <w:lang w:eastAsia="ru-RU"/>
              </w:rPr>
            </w:pPr>
            <w:r w:rsidRPr="00E81311">
              <w:rPr>
                <w:rFonts w:eastAsia="Times New Roman" w:cs="Times New Roman"/>
                <w:color w:val="000000"/>
                <w:sz w:val="22"/>
                <w:lang w:eastAsia="ru-RU"/>
              </w:rPr>
              <w:t>АО «Артинский завод»</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902,22</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902,22</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1216,67</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81" w:type="dxa"/>
            <w:shd w:val="clear" w:color="auto" w:fill="auto"/>
            <w:noWrap/>
            <w:vAlign w:val="center"/>
            <w:hideMark/>
          </w:tcPr>
          <w:p w:rsidR="00E81311" w:rsidRPr="00E81311" w:rsidRDefault="00E81311" w:rsidP="00E81311">
            <w:pPr>
              <w:spacing w:after="0"/>
              <w:jc w:val="center"/>
              <w:rPr>
                <w:rFonts w:eastAsia="Times New Roman" w:cs="Times New Roman"/>
                <w:color w:val="000000"/>
                <w:sz w:val="22"/>
                <w:lang w:eastAsia="ru-RU"/>
              </w:rPr>
            </w:pPr>
            <w:r w:rsidRPr="00E81311">
              <w:rPr>
                <w:rFonts w:eastAsia="Times New Roman" w:cs="Times New Roman"/>
                <w:color w:val="000000"/>
                <w:sz w:val="22"/>
                <w:lang w:eastAsia="ru-RU"/>
              </w:rPr>
              <w:t> </w:t>
            </w:r>
          </w:p>
        </w:tc>
        <w:tc>
          <w:tcPr>
            <w:tcW w:w="1641" w:type="dxa"/>
            <w:shd w:val="clear" w:color="auto" w:fill="auto"/>
            <w:noWrap/>
            <w:vAlign w:val="center"/>
            <w:hideMark/>
          </w:tcPr>
          <w:p w:rsidR="00E81311" w:rsidRPr="00E81311" w:rsidRDefault="00E81311" w:rsidP="00E81311">
            <w:pPr>
              <w:spacing w:after="0"/>
              <w:jc w:val="center"/>
              <w:rPr>
                <w:rFonts w:eastAsia="Times New Roman" w:cs="Times New Roman"/>
                <w:b/>
                <w:bCs/>
                <w:color w:val="000000"/>
                <w:sz w:val="22"/>
                <w:lang w:eastAsia="ru-RU"/>
              </w:rPr>
            </w:pPr>
            <w:r w:rsidRPr="00E81311">
              <w:rPr>
                <w:rFonts w:eastAsia="Times New Roman" w:cs="Times New Roman"/>
                <w:b/>
                <w:bCs/>
                <w:color w:val="000000"/>
                <w:sz w:val="22"/>
                <w:lang w:eastAsia="ru-RU"/>
              </w:rPr>
              <w:t>3021,1</w:t>
            </w:r>
          </w:p>
        </w:tc>
      </w:tr>
      <w:tr w:rsidR="009554F5" w:rsidRPr="00E81311" w:rsidTr="00CF1A2D">
        <w:trPr>
          <w:trHeight w:val="656"/>
        </w:trPr>
        <w:tc>
          <w:tcPr>
            <w:tcW w:w="1094" w:type="dxa"/>
            <w:shd w:val="clear" w:color="auto" w:fill="auto"/>
            <w:noWrap/>
            <w:vAlign w:val="center"/>
            <w:hideMark/>
          </w:tcPr>
          <w:p w:rsidR="00E81311" w:rsidRPr="00E81311" w:rsidRDefault="00CF1A2D" w:rsidP="00E81311">
            <w:pPr>
              <w:spacing w:after="0"/>
              <w:jc w:val="center"/>
              <w:rPr>
                <w:rFonts w:eastAsia="Times New Roman" w:cs="Times New Roman"/>
                <w:color w:val="000000"/>
                <w:sz w:val="22"/>
                <w:lang w:eastAsia="ru-RU"/>
              </w:rPr>
            </w:pPr>
            <w:r>
              <w:rPr>
                <w:rFonts w:eastAsia="Times New Roman" w:cs="Times New Roman"/>
                <w:color w:val="000000"/>
                <w:sz w:val="22"/>
                <w:lang w:eastAsia="ru-RU"/>
              </w:rPr>
              <w:t>5</w:t>
            </w:r>
            <w:r w:rsidR="00E81311" w:rsidRPr="00E81311">
              <w:rPr>
                <w:rFonts w:eastAsia="Times New Roman" w:cs="Times New Roman"/>
                <w:color w:val="000000"/>
                <w:sz w:val="22"/>
                <w:lang w:eastAsia="ru-RU"/>
              </w:rPr>
              <w:t>.3</w:t>
            </w:r>
          </w:p>
        </w:tc>
        <w:tc>
          <w:tcPr>
            <w:tcW w:w="4811" w:type="dxa"/>
            <w:shd w:val="clear" w:color="auto" w:fill="auto"/>
            <w:vAlign w:val="center"/>
            <w:hideMark/>
          </w:tcPr>
          <w:p w:rsidR="00E81311" w:rsidRPr="00E81311" w:rsidRDefault="00E81311" w:rsidP="00E81311">
            <w:pPr>
              <w:spacing w:after="0"/>
              <w:jc w:val="left"/>
              <w:rPr>
                <w:rFonts w:eastAsia="Times New Roman" w:cs="Times New Roman"/>
                <w:color w:val="000000"/>
                <w:sz w:val="22"/>
                <w:lang w:eastAsia="ru-RU"/>
              </w:rPr>
            </w:pPr>
            <w:r w:rsidRPr="00E81311">
              <w:rPr>
                <w:rFonts w:eastAsia="Times New Roman" w:cs="Times New Roman"/>
                <w:color w:val="000000"/>
                <w:sz w:val="22"/>
                <w:lang w:eastAsia="ru-RU"/>
              </w:rPr>
              <w:t>Котельные ведомственных учреждений сферы образования</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6713,37</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5280</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5575,68</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 </w:t>
            </w:r>
          </w:p>
        </w:tc>
        <w:tc>
          <w:tcPr>
            <w:tcW w:w="1281" w:type="dxa"/>
            <w:shd w:val="clear" w:color="auto" w:fill="auto"/>
            <w:noWrap/>
            <w:vAlign w:val="center"/>
            <w:hideMark/>
          </w:tcPr>
          <w:p w:rsidR="00E81311" w:rsidRPr="00E81311" w:rsidRDefault="00E81311" w:rsidP="00E81311">
            <w:pPr>
              <w:spacing w:after="0"/>
              <w:jc w:val="center"/>
              <w:rPr>
                <w:rFonts w:eastAsia="Times New Roman" w:cs="Times New Roman"/>
                <w:color w:val="000000"/>
                <w:sz w:val="22"/>
                <w:lang w:eastAsia="ru-RU"/>
              </w:rPr>
            </w:pPr>
            <w:r w:rsidRPr="00E81311">
              <w:rPr>
                <w:rFonts w:eastAsia="Times New Roman" w:cs="Times New Roman"/>
                <w:color w:val="000000"/>
                <w:sz w:val="22"/>
                <w:lang w:eastAsia="ru-RU"/>
              </w:rPr>
              <w:t> </w:t>
            </w:r>
          </w:p>
        </w:tc>
        <w:tc>
          <w:tcPr>
            <w:tcW w:w="1641" w:type="dxa"/>
            <w:shd w:val="clear" w:color="auto" w:fill="auto"/>
            <w:noWrap/>
            <w:vAlign w:val="center"/>
            <w:hideMark/>
          </w:tcPr>
          <w:p w:rsidR="00E81311" w:rsidRPr="00E81311" w:rsidRDefault="00E81311" w:rsidP="00E81311">
            <w:pPr>
              <w:spacing w:after="0"/>
              <w:jc w:val="center"/>
              <w:rPr>
                <w:rFonts w:eastAsia="Times New Roman" w:cs="Times New Roman"/>
                <w:b/>
                <w:bCs/>
                <w:color w:val="000000"/>
                <w:sz w:val="22"/>
                <w:lang w:eastAsia="ru-RU"/>
              </w:rPr>
            </w:pPr>
            <w:r w:rsidRPr="00E81311">
              <w:rPr>
                <w:rFonts w:eastAsia="Times New Roman" w:cs="Times New Roman"/>
                <w:b/>
                <w:bCs/>
                <w:color w:val="000000"/>
                <w:sz w:val="22"/>
                <w:lang w:eastAsia="ru-RU"/>
              </w:rPr>
              <w:t>17569,1</w:t>
            </w:r>
          </w:p>
        </w:tc>
      </w:tr>
      <w:tr w:rsidR="009554F5" w:rsidRPr="00E81311" w:rsidTr="00CF1A2D">
        <w:trPr>
          <w:trHeight w:val="633"/>
        </w:trPr>
        <w:tc>
          <w:tcPr>
            <w:tcW w:w="1094" w:type="dxa"/>
            <w:shd w:val="clear" w:color="auto" w:fill="auto"/>
            <w:noWrap/>
            <w:vAlign w:val="center"/>
            <w:hideMark/>
          </w:tcPr>
          <w:p w:rsidR="00E81311" w:rsidRPr="00E81311" w:rsidRDefault="00CF1A2D" w:rsidP="00E81311">
            <w:pPr>
              <w:spacing w:after="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4811" w:type="dxa"/>
            <w:shd w:val="clear" w:color="auto" w:fill="auto"/>
            <w:vAlign w:val="center"/>
            <w:hideMark/>
          </w:tcPr>
          <w:p w:rsidR="00E81311" w:rsidRPr="00E81311" w:rsidRDefault="00E81311" w:rsidP="00E81311">
            <w:pPr>
              <w:spacing w:after="0"/>
              <w:jc w:val="left"/>
              <w:rPr>
                <w:rFonts w:eastAsia="Times New Roman" w:cs="Times New Roman"/>
                <w:color w:val="000000"/>
                <w:sz w:val="22"/>
                <w:lang w:eastAsia="ru-RU"/>
              </w:rPr>
            </w:pPr>
            <w:r w:rsidRPr="00E81311">
              <w:rPr>
                <w:rFonts w:eastAsia="Times New Roman" w:cs="Times New Roman"/>
                <w:color w:val="000000"/>
                <w:sz w:val="22"/>
                <w:lang w:eastAsia="ru-RU"/>
              </w:rPr>
              <w:t>Проект 2-2.3«Установка узлов учета тепловой энергии на вводах в многоквартирные дома»</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3178,0</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3366,0</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3554,0</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3753,0</w:t>
            </w:r>
          </w:p>
        </w:tc>
        <w:tc>
          <w:tcPr>
            <w:tcW w:w="1276" w:type="dxa"/>
            <w:shd w:val="clear" w:color="auto" w:fill="auto"/>
            <w:vAlign w:val="center"/>
            <w:hideMark/>
          </w:tcPr>
          <w:p w:rsidR="00E81311" w:rsidRPr="00E81311" w:rsidRDefault="00E81311" w:rsidP="00E81311">
            <w:pPr>
              <w:spacing w:after="0"/>
              <w:jc w:val="center"/>
              <w:rPr>
                <w:rFonts w:eastAsia="Times New Roman" w:cs="Times New Roman"/>
                <w:color w:val="000000"/>
                <w:sz w:val="20"/>
                <w:szCs w:val="20"/>
                <w:lang w:eastAsia="ru-RU"/>
              </w:rPr>
            </w:pPr>
            <w:r w:rsidRPr="00E81311">
              <w:rPr>
                <w:rFonts w:eastAsia="Times New Roman" w:cs="Times New Roman"/>
                <w:color w:val="000000"/>
                <w:sz w:val="20"/>
                <w:szCs w:val="20"/>
                <w:lang w:eastAsia="ru-RU"/>
              </w:rPr>
              <w:t>3753,0</w:t>
            </w:r>
          </w:p>
        </w:tc>
        <w:tc>
          <w:tcPr>
            <w:tcW w:w="1281" w:type="dxa"/>
            <w:shd w:val="clear" w:color="auto" w:fill="auto"/>
            <w:noWrap/>
            <w:vAlign w:val="center"/>
            <w:hideMark/>
          </w:tcPr>
          <w:p w:rsidR="00E81311" w:rsidRPr="00E81311" w:rsidRDefault="00E81311" w:rsidP="00E81311">
            <w:pPr>
              <w:spacing w:after="0"/>
              <w:jc w:val="center"/>
              <w:rPr>
                <w:rFonts w:eastAsia="Times New Roman" w:cs="Times New Roman"/>
                <w:color w:val="000000"/>
                <w:sz w:val="22"/>
                <w:lang w:eastAsia="ru-RU"/>
              </w:rPr>
            </w:pPr>
            <w:r w:rsidRPr="00E81311">
              <w:rPr>
                <w:rFonts w:eastAsia="Times New Roman" w:cs="Times New Roman"/>
                <w:color w:val="000000"/>
                <w:sz w:val="22"/>
                <w:lang w:eastAsia="ru-RU"/>
              </w:rPr>
              <w:t> </w:t>
            </w:r>
          </w:p>
        </w:tc>
        <w:tc>
          <w:tcPr>
            <w:tcW w:w="1641" w:type="dxa"/>
            <w:shd w:val="clear" w:color="auto" w:fill="auto"/>
            <w:noWrap/>
            <w:vAlign w:val="center"/>
            <w:hideMark/>
          </w:tcPr>
          <w:p w:rsidR="00E81311" w:rsidRPr="00E81311" w:rsidRDefault="00E81311" w:rsidP="00E81311">
            <w:pPr>
              <w:spacing w:after="0"/>
              <w:jc w:val="center"/>
              <w:rPr>
                <w:rFonts w:eastAsia="Times New Roman" w:cs="Times New Roman"/>
                <w:b/>
                <w:bCs/>
                <w:color w:val="000000"/>
                <w:sz w:val="22"/>
                <w:lang w:eastAsia="ru-RU"/>
              </w:rPr>
            </w:pPr>
            <w:r w:rsidRPr="00E81311">
              <w:rPr>
                <w:rFonts w:eastAsia="Times New Roman" w:cs="Times New Roman"/>
                <w:b/>
                <w:bCs/>
                <w:color w:val="000000"/>
                <w:sz w:val="22"/>
                <w:lang w:eastAsia="ru-RU"/>
              </w:rPr>
              <w:t>17604,0</w:t>
            </w:r>
          </w:p>
        </w:tc>
      </w:tr>
      <w:tr w:rsidR="003A3525" w:rsidRPr="00E81311" w:rsidTr="00CF1A2D">
        <w:trPr>
          <w:trHeight w:val="380"/>
        </w:trPr>
        <w:tc>
          <w:tcPr>
            <w:tcW w:w="5905" w:type="dxa"/>
            <w:gridSpan w:val="2"/>
            <w:shd w:val="clear" w:color="auto" w:fill="auto"/>
            <w:noWrap/>
            <w:vAlign w:val="center"/>
          </w:tcPr>
          <w:p w:rsidR="003A3525" w:rsidRPr="009554F5" w:rsidRDefault="003A3525" w:rsidP="003A3525">
            <w:pPr>
              <w:spacing w:after="0"/>
              <w:jc w:val="left"/>
              <w:rPr>
                <w:rFonts w:eastAsia="Times New Roman" w:cs="Times New Roman"/>
                <w:b/>
                <w:color w:val="000000"/>
                <w:sz w:val="22"/>
                <w:lang w:eastAsia="ru-RU"/>
              </w:rPr>
            </w:pPr>
            <w:r w:rsidRPr="009554F5">
              <w:rPr>
                <w:rFonts w:eastAsia="Times New Roman" w:cs="Times New Roman"/>
                <w:b/>
                <w:color w:val="000000"/>
                <w:sz w:val="22"/>
                <w:lang w:eastAsia="ru-RU"/>
              </w:rPr>
              <w:t>ИТОГО:</w:t>
            </w:r>
          </w:p>
        </w:tc>
        <w:tc>
          <w:tcPr>
            <w:tcW w:w="1276" w:type="dxa"/>
            <w:shd w:val="clear" w:color="auto" w:fill="auto"/>
            <w:vAlign w:val="center"/>
          </w:tcPr>
          <w:p w:rsidR="003A3525" w:rsidRDefault="003A3525" w:rsidP="003A3525">
            <w:pPr>
              <w:spacing w:after="0"/>
              <w:jc w:val="center"/>
              <w:rPr>
                <w:b/>
                <w:bCs/>
                <w:color w:val="000000"/>
                <w:sz w:val="22"/>
              </w:rPr>
            </w:pPr>
            <w:r>
              <w:rPr>
                <w:b/>
                <w:bCs/>
                <w:color w:val="000000"/>
                <w:sz w:val="22"/>
              </w:rPr>
              <w:t>45960,7</w:t>
            </w:r>
          </w:p>
        </w:tc>
        <w:tc>
          <w:tcPr>
            <w:tcW w:w="1276" w:type="dxa"/>
            <w:shd w:val="clear" w:color="auto" w:fill="auto"/>
            <w:vAlign w:val="center"/>
          </w:tcPr>
          <w:p w:rsidR="003A3525" w:rsidRDefault="003A3525" w:rsidP="003A3525">
            <w:pPr>
              <w:jc w:val="center"/>
              <w:rPr>
                <w:b/>
                <w:bCs/>
                <w:color w:val="000000"/>
                <w:sz w:val="22"/>
              </w:rPr>
            </w:pPr>
            <w:r>
              <w:rPr>
                <w:b/>
                <w:bCs/>
                <w:color w:val="000000"/>
                <w:sz w:val="22"/>
              </w:rPr>
              <w:t>91670,1</w:t>
            </w:r>
          </w:p>
        </w:tc>
        <w:tc>
          <w:tcPr>
            <w:tcW w:w="1276" w:type="dxa"/>
            <w:shd w:val="clear" w:color="auto" w:fill="auto"/>
            <w:vAlign w:val="center"/>
          </w:tcPr>
          <w:p w:rsidR="003A3525" w:rsidRDefault="003A3525" w:rsidP="003A3525">
            <w:pPr>
              <w:jc w:val="center"/>
              <w:rPr>
                <w:b/>
                <w:bCs/>
                <w:color w:val="000000"/>
                <w:sz w:val="22"/>
              </w:rPr>
            </w:pPr>
            <w:r>
              <w:rPr>
                <w:b/>
                <w:bCs/>
                <w:color w:val="000000"/>
                <w:sz w:val="22"/>
              </w:rPr>
              <w:t>56976,5</w:t>
            </w:r>
          </w:p>
        </w:tc>
        <w:tc>
          <w:tcPr>
            <w:tcW w:w="1276" w:type="dxa"/>
            <w:shd w:val="clear" w:color="auto" w:fill="auto"/>
            <w:vAlign w:val="center"/>
          </w:tcPr>
          <w:p w:rsidR="003A3525" w:rsidRDefault="003A3525" w:rsidP="003A3525">
            <w:pPr>
              <w:jc w:val="center"/>
              <w:rPr>
                <w:b/>
                <w:bCs/>
                <w:color w:val="000000"/>
                <w:sz w:val="22"/>
              </w:rPr>
            </w:pPr>
            <w:r>
              <w:rPr>
                <w:b/>
                <w:bCs/>
                <w:color w:val="000000"/>
                <w:sz w:val="22"/>
              </w:rPr>
              <w:t>3753,0</w:t>
            </w:r>
          </w:p>
        </w:tc>
        <w:tc>
          <w:tcPr>
            <w:tcW w:w="1276" w:type="dxa"/>
            <w:shd w:val="clear" w:color="auto" w:fill="auto"/>
            <w:vAlign w:val="center"/>
          </w:tcPr>
          <w:p w:rsidR="003A3525" w:rsidRDefault="003A3525" w:rsidP="003A3525">
            <w:pPr>
              <w:jc w:val="center"/>
              <w:rPr>
                <w:b/>
                <w:bCs/>
                <w:color w:val="000000"/>
                <w:sz w:val="22"/>
              </w:rPr>
            </w:pPr>
            <w:r>
              <w:rPr>
                <w:b/>
                <w:bCs/>
                <w:color w:val="000000"/>
                <w:sz w:val="22"/>
              </w:rPr>
              <w:t>3753,0</w:t>
            </w:r>
          </w:p>
        </w:tc>
        <w:tc>
          <w:tcPr>
            <w:tcW w:w="1281" w:type="dxa"/>
            <w:shd w:val="clear" w:color="auto" w:fill="auto"/>
            <w:noWrap/>
            <w:vAlign w:val="center"/>
          </w:tcPr>
          <w:p w:rsidR="003A3525" w:rsidRDefault="003A3525" w:rsidP="003A3525">
            <w:pPr>
              <w:jc w:val="center"/>
              <w:rPr>
                <w:b/>
                <w:bCs/>
                <w:color w:val="000000"/>
                <w:sz w:val="22"/>
              </w:rPr>
            </w:pPr>
            <w:r>
              <w:rPr>
                <w:b/>
                <w:bCs/>
                <w:color w:val="000000"/>
                <w:sz w:val="22"/>
              </w:rPr>
              <w:t>0,0</w:t>
            </w:r>
          </w:p>
        </w:tc>
        <w:tc>
          <w:tcPr>
            <w:tcW w:w="1641" w:type="dxa"/>
            <w:shd w:val="clear" w:color="auto" w:fill="auto"/>
            <w:noWrap/>
            <w:vAlign w:val="center"/>
          </w:tcPr>
          <w:p w:rsidR="003A3525" w:rsidRDefault="003A3525" w:rsidP="003A3525">
            <w:pPr>
              <w:jc w:val="center"/>
              <w:rPr>
                <w:b/>
                <w:bCs/>
                <w:color w:val="000000"/>
                <w:sz w:val="22"/>
              </w:rPr>
            </w:pPr>
            <w:r>
              <w:rPr>
                <w:b/>
                <w:bCs/>
                <w:color w:val="000000"/>
                <w:sz w:val="22"/>
              </w:rPr>
              <w:t>202113,2</w:t>
            </w:r>
          </w:p>
        </w:tc>
      </w:tr>
    </w:tbl>
    <w:p w:rsidR="00B269D3" w:rsidRDefault="00B269D3" w:rsidP="003C11D1">
      <w:pPr>
        <w:pStyle w:val="Default"/>
        <w:ind w:firstLine="709"/>
        <w:jc w:val="both"/>
      </w:pPr>
    </w:p>
    <w:p w:rsidR="00212DB6" w:rsidRDefault="00212DB6" w:rsidP="003C11D1">
      <w:pPr>
        <w:pStyle w:val="Default"/>
        <w:ind w:firstLine="709"/>
        <w:jc w:val="both"/>
      </w:pPr>
    </w:p>
    <w:p w:rsidR="00607C5C" w:rsidRPr="00B9238A" w:rsidRDefault="00607C5C" w:rsidP="00607C5C">
      <w:pPr>
        <w:pStyle w:val="21"/>
        <w:ind w:left="0"/>
        <w:contextualSpacing/>
        <w:rPr>
          <w:lang w:val="ru-RU"/>
        </w:rPr>
      </w:pPr>
      <w:bookmarkStart w:id="28" w:name="_Toc88573346"/>
      <w:r w:rsidRPr="00C3544E">
        <w:rPr>
          <w:kern w:val="24"/>
          <w:sz w:val="24"/>
          <w:szCs w:val="24"/>
          <w:lang w:val="ru-RU"/>
        </w:rPr>
        <w:lastRenderedPageBreak/>
        <w:t>8. ПЕРСПЕКТИВНАЯ СХЕМА ВОДОСНАБЖЕНИЯ ГОРОДСКОГО ОКРУГА</w:t>
      </w:r>
      <w:bookmarkEnd w:id="28"/>
    </w:p>
    <w:p w:rsidR="00607C5C" w:rsidRDefault="00607C5C" w:rsidP="00607C5C">
      <w:pPr>
        <w:pStyle w:val="Default"/>
        <w:ind w:firstLine="709"/>
        <w:jc w:val="both"/>
      </w:pPr>
    </w:p>
    <w:p w:rsidR="00607C5C" w:rsidRDefault="00607C5C" w:rsidP="00607C5C">
      <w:pPr>
        <w:pStyle w:val="Default"/>
        <w:ind w:firstLine="709"/>
        <w:jc w:val="both"/>
      </w:pPr>
      <w:r w:rsidRPr="00B9238A">
        <w:t>Перспективная схема водоснабжения может быть определена исходя из потребностей городского округа в соответствующем ресурсе, в каждую рассматриваемую единицу времени, исходя из планов развития поселения. Следовательно, перспективные схемы могут быть представлены через комплекс инвестиционных проектов, коррелирующих с планами развития территории.</w:t>
      </w:r>
    </w:p>
    <w:p w:rsidR="00607C5C" w:rsidRDefault="00607C5C" w:rsidP="003C11D1">
      <w:pPr>
        <w:pStyle w:val="Default"/>
        <w:ind w:firstLine="709"/>
        <w:jc w:val="both"/>
      </w:pPr>
      <w:r>
        <w:t>Мероприятия</w:t>
      </w:r>
      <w:r w:rsidR="00CF36FF">
        <w:t>,</w:t>
      </w:r>
      <w:r>
        <w:t xml:space="preserve"> предусмотренные схемой водоснабжения и водоотведения Артинского городского округа, позволят</w:t>
      </w:r>
      <w:r w:rsidR="00CF36FF">
        <w:t xml:space="preserve"> улучшить качество поставляемого ресурса.</w:t>
      </w:r>
    </w:p>
    <w:p w:rsidR="00607C5C" w:rsidRDefault="00607C5C" w:rsidP="003C11D1">
      <w:pPr>
        <w:pStyle w:val="Default"/>
        <w:ind w:firstLine="709"/>
        <w:jc w:val="both"/>
      </w:pPr>
    </w:p>
    <w:p w:rsidR="00607C5C" w:rsidRPr="00607C5C" w:rsidRDefault="00607C5C" w:rsidP="003C11D1">
      <w:pPr>
        <w:pStyle w:val="Default"/>
        <w:ind w:firstLine="709"/>
        <w:jc w:val="both"/>
        <w:rPr>
          <w:b/>
        </w:rPr>
      </w:pPr>
      <w:r w:rsidRPr="00607C5C">
        <w:rPr>
          <w:b/>
        </w:rPr>
        <w:t>Таблица 8.1 – Мероприятия в сфере водоснабжения</w:t>
      </w:r>
    </w:p>
    <w:tbl>
      <w:tblPr>
        <w:tblW w:w="14221" w:type="dxa"/>
        <w:tblInd w:w="-5" w:type="dxa"/>
        <w:tblLook w:val="04A0" w:firstRow="1" w:lastRow="0" w:firstColumn="1" w:lastColumn="0" w:noHBand="0" w:noVBand="1"/>
      </w:tblPr>
      <w:tblGrid>
        <w:gridCol w:w="567"/>
        <w:gridCol w:w="7513"/>
        <w:gridCol w:w="1021"/>
        <w:gridCol w:w="1021"/>
        <w:gridCol w:w="1021"/>
        <w:gridCol w:w="1021"/>
        <w:gridCol w:w="1021"/>
        <w:gridCol w:w="1021"/>
        <w:gridCol w:w="15"/>
      </w:tblGrid>
      <w:tr w:rsidR="00607C5C" w:rsidRPr="00212DB6" w:rsidTr="00607C5C">
        <w:trPr>
          <w:gridAfter w:val="1"/>
          <w:wAfter w:w="15" w:type="dxa"/>
          <w:trHeight w:hRule="exact" w:val="30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07C5C" w:rsidRPr="00212DB6" w:rsidRDefault="00607C5C" w:rsidP="00607C5C">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07C5C" w:rsidRPr="00212DB6" w:rsidRDefault="00607C5C" w:rsidP="00607C5C">
            <w:pPr>
              <w:spacing w:after="0"/>
              <w:jc w:val="center"/>
              <w:rPr>
                <w:rFonts w:eastAsia="Times New Roman" w:cs="Times New Roman"/>
                <w:color w:val="000000"/>
                <w:sz w:val="22"/>
                <w:szCs w:val="20"/>
                <w:lang w:eastAsia="ru-RU"/>
              </w:rPr>
            </w:pPr>
            <w:r w:rsidRPr="00212DB6">
              <w:rPr>
                <w:rFonts w:eastAsia="Times New Roman" w:cs="Times New Roman"/>
                <w:color w:val="000000"/>
                <w:sz w:val="22"/>
                <w:szCs w:val="20"/>
                <w:lang w:eastAsia="ru-RU"/>
              </w:rPr>
              <w:t>Планируемое мероприятие</w:t>
            </w:r>
          </w:p>
        </w:tc>
        <w:tc>
          <w:tcPr>
            <w:tcW w:w="6126"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07C5C" w:rsidRPr="00212DB6" w:rsidRDefault="00607C5C" w:rsidP="00607C5C">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Планируемые сроки и сумма выполнения мероприятий, тыс. руб.</w:t>
            </w:r>
          </w:p>
        </w:tc>
      </w:tr>
      <w:tr w:rsidR="00607C5C" w:rsidRPr="00212DB6" w:rsidTr="00607C5C">
        <w:trPr>
          <w:gridAfter w:val="1"/>
          <w:wAfter w:w="15" w:type="dxa"/>
          <w:trHeight w:val="300"/>
          <w:tblHeader/>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07C5C" w:rsidRPr="00212DB6" w:rsidRDefault="00607C5C" w:rsidP="00607C5C">
            <w:pPr>
              <w:spacing w:after="0"/>
              <w:rPr>
                <w:rFonts w:eastAsia="Times New Roman" w:cs="Times New Roman"/>
                <w:color w:val="000000"/>
                <w:sz w:val="22"/>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07C5C" w:rsidRPr="00212DB6" w:rsidRDefault="00607C5C" w:rsidP="00607C5C">
            <w:pPr>
              <w:spacing w:after="0"/>
              <w:rPr>
                <w:rFonts w:eastAsia="Times New Roman" w:cs="Times New Roman"/>
                <w:color w:val="000000"/>
                <w:sz w:val="22"/>
                <w:szCs w:val="20"/>
                <w:lang w:eastAsia="ru-RU"/>
              </w:rPr>
            </w:pPr>
          </w:p>
        </w:tc>
        <w:tc>
          <w:tcPr>
            <w:tcW w:w="1021" w:type="dxa"/>
            <w:tcBorders>
              <w:top w:val="nil"/>
              <w:left w:val="nil"/>
              <w:bottom w:val="single" w:sz="4" w:space="0" w:color="auto"/>
              <w:right w:val="single" w:sz="4" w:space="0" w:color="auto"/>
            </w:tcBorders>
            <w:shd w:val="clear" w:color="auto" w:fill="F2F2F2" w:themeFill="background1" w:themeFillShade="F2"/>
            <w:noWrap/>
            <w:vAlign w:val="center"/>
            <w:hideMark/>
          </w:tcPr>
          <w:p w:rsidR="00607C5C" w:rsidRPr="00212DB6" w:rsidRDefault="00607C5C" w:rsidP="00607C5C">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2021 г.</w:t>
            </w:r>
          </w:p>
        </w:tc>
        <w:tc>
          <w:tcPr>
            <w:tcW w:w="1021" w:type="dxa"/>
            <w:tcBorders>
              <w:top w:val="nil"/>
              <w:left w:val="nil"/>
              <w:bottom w:val="single" w:sz="4" w:space="0" w:color="auto"/>
              <w:right w:val="single" w:sz="4" w:space="0" w:color="auto"/>
            </w:tcBorders>
            <w:shd w:val="clear" w:color="auto" w:fill="F2F2F2" w:themeFill="background1" w:themeFillShade="F2"/>
            <w:noWrap/>
            <w:vAlign w:val="center"/>
            <w:hideMark/>
          </w:tcPr>
          <w:p w:rsidR="00607C5C" w:rsidRPr="00212DB6" w:rsidRDefault="00607C5C" w:rsidP="00607C5C">
            <w:pPr>
              <w:spacing w:after="0"/>
              <w:jc w:val="center"/>
              <w:rPr>
                <w:rFonts w:eastAsia="Times New Roman" w:cs="Times New Roman"/>
                <w:color w:val="000000"/>
                <w:sz w:val="22"/>
                <w:lang w:eastAsia="ru-RU"/>
              </w:rPr>
            </w:pPr>
            <w:r w:rsidRPr="00212DB6">
              <w:rPr>
                <w:rFonts w:eastAsia="Times New Roman" w:cs="Times New Roman"/>
                <w:color w:val="000000"/>
                <w:spacing w:val="-2"/>
                <w:sz w:val="22"/>
                <w:lang w:eastAsia="ru-RU"/>
              </w:rPr>
              <w:t>2022 г.</w:t>
            </w:r>
          </w:p>
        </w:tc>
        <w:tc>
          <w:tcPr>
            <w:tcW w:w="1021" w:type="dxa"/>
            <w:tcBorders>
              <w:top w:val="nil"/>
              <w:left w:val="nil"/>
              <w:bottom w:val="single" w:sz="4" w:space="0" w:color="auto"/>
              <w:right w:val="single" w:sz="4" w:space="0" w:color="auto"/>
            </w:tcBorders>
            <w:shd w:val="clear" w:color="auto" w:fill="F2F2F2" w:themeFill="background1" w:themeFillShade="F2"/>
            <w:noWrap/>
            <w:vAlign w:val="center"/>
            <w:hideMark/>
          </w:tcPr>
          <w:p w:rsidR="00607C5C" w:rsidRPr="00212DB6" w:rsidRDefault="00607C5C" w:rsidP="00607C5C">
            <w:pPr>
              <w:spacing w:after="0"/>
              <w:jc w:val="center"/>
              <w:rPr>
                <w:rFonts w:eastAsia="Times New Roman" w:cs="Times New Roman"/>
                <w:color w:val="000000"/>
                <w:sz w:val="22"/>
                <w:lang w:eastAsia="ru-RU"/>
              </w:rPr>
            </w:pPr>
            <w:r w:rsidRPr="00212DB6">
              <w:rPr>
                <w:rFonts w:eastAsia="Times New Roman" w:cs="Times New Roman"/>
                <w:color w:val="000000"/>
                <w:spacing w:val="-1"/>
                <w:sz w:val="22"/>
                <w:lang w:eastAsia="ru-RU"/>
              </w:rPr>
              <w:t>2023 г.</w:t>
            </w:r>
          </w:p>
        </w:tc>
        <w:tc>
          <w:tcPr>
            <w:tcW w:w="1021" w:type="dxa"/>
            <w:tcBorders>
              <w:top w:val="nil"/>
              <w:left w:val="nil"/>
              <w:bottom w:val="single" w:sz="4" w:space="0" w:color="auto"/>
              <w:right w:val="single" w:sz="4" w:space="0" w:color="auto"/>
            </w:tcBorders>
            <w:shd w:val="clear" w:color="auto" w:fill="F2F2F2" w:themeFill="background1" w:themeFillShade="F2"/>
            <w:noWrap/>
            <w:vAlign w:val="center"/>
            <w:hideMark/>
          </w:tcPr>
          <w:p w:rsidR="00607C5C" w:rsidRPr="00212DB6" w:rsidRDefault="00607C5C" w:rsidP="00607C5C">
            <w:pPr>
              <w:spacing w:after="0"/>
              <w:jc w:val="center"/>
              <w:rPr>
                <w:rFonts w:eastAsia="Times New Roman" w:cs="Times New Roman"/>
                <w:color w:val="000000"/>
                <w:sz w:val="22"/>
                <w:lang w:eastAsia="ru-RU"/>
              </w:rPr>
            </w:pPr>
            <w:r w:rsidRPr="00212DB6">
              <w:rPr>
                <w:rFonts w:eastAsia="Times New Roman" w:cs="Times New Roman"/>
                <w:color w:val="000000"/>
                <w:spacing w:val="-1"/>
                <w:sz w:val="22"/>
                <w:lang w:eastAsia="ru-RU"/>
              </w:rPr>
              <w:t>2024 г.</w:t>
            </w:r>
          </w:p>
        </w:tc>
        <w:tc>
          <w:tcPr>
            <w:tcW w:w="1021" w:type="dxa"/>
            <w:tcBorders>
              <w:top w:val="nil"/>
              <w:left w:val="nil"/>
              <w:bottom w:val="single" w:sz="4" w:space="0" w:color="auto"/>
              <w:right w:val="single" w:sz="4" w:space="0" w:color="auto"/>
            </w:tcBorders>
            <w:shd w:val="clear" w:color="auto" w:fill="F2F2F2" w:themeFill="background1" w:themeFillShade="F2"/>
            <w:noWrap/>
            <w:vAlign w:val="center"/>
            <w:hideMark/>
          </w:tcPr>
          <w:p w:rsidR="00607C5C" w:rsidRPr="00212DB6" w:rsidRDefault="00607C5C" w:rsidP="00607C5C">
            <w:pPr>
              <w:spacing w:after="0"/>
              <w:jc w:val="center"/>
              <w:rPr>
                <w:rFonts w:eastAsia="Times New Roman" w:cs="Times New Roman"/>
                <w:color w:val="000000"/>
                <w:sz w:val="22"/>
                <w:lang w:eastAsia="ru-RU"/>
              </w:rPr>
            </w:pPr>
            <w:r w:rsidRPr="00212DB6">
              <w:rPr>
                <w:rFonts w:eastAsia="Times New Roman" w:cs="Times New Roman"/>
                <w:color w:val="000000"/>
                <w:spacing w:val="-1"/>
                <w:sz w:val="22"/>
                <w:lang w:eastAsia="ru-RU"/>
              </w:rPr>
              <w:t>2025 г.</w:t>
            </w:r>
          </w:p>
        </w:tc>
        <w:tc>
          <w:tcPr>
            <w:tcW w:w="1021" w:type="dxa"/>
            <w:tcBorders>
              <w:top w:val="nil"/>
              <w:left w:val="nil"/>
              <w:bottom w:val="single" w:sz="4" w:space="0" w:color="auto"/>
              <w:right w:val="single" w:sz="4" w:space="0" w:color="auto"/>
            </w:tcBorders>
            <w:shd w:val="clear" w:color="auto" w:fill="F2F2F2" w:themeFill="background1" w:themeFillShade="F2"/>
            <w:noWrap/>
            <w:vAlign w:val="center"/>
            <w:hideMark/>
          </w:tcPr>
          <w:p w:rsidR="00607C5C" w:rsidRPr="00212DB6" w:rsidRDefault="00607C5C" w:rsidP="00607C5C">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2026-2036г.</w:t>
            </w:r>
          </w:p>
        </w:tc>
      </w:tr>
      <w:tr w:rsidR="00607C5C" w:rsidRPr="00330941" w:rsidTr="00607C5C">
        <w:trPr>
          <w:trHeight w:hRule="exac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1"/>
                <w:sz w:val="20"/>
                <w:szCs w:val="20"/>
                <w:lang w:eastAsia="ru-RU"/>
              </w:rPr>
              <w:t>р.п. Арти</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ВЗУ Красная горка</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rPr>
                <w:rFonts w:eastAsia="Times New Roman" w:cs="Times New Roman"/>
                <w:color w:val="000000"/>
                <w:sz w:val="20"/>
                <w:szCs w:val="20"/>
                <w:lang w:eastAsia="ru-RU"/>
              </w:rPr>
            </w:pPr>
            <w:r w:rsidRPr="008E5304">
              <w:rPr>
                <w:rFonts w:eastAsia="Times New Roman" w:cs="Times New Roman"/>
                <w:color w:val="000000"/>
                <w:sz w:val="20"/>
                <w:szCs w:val="20"/>
                <w:lang w:eastAsia="ru-RU"/>
              </w:rPr>
              <w:t>Реконструкция ВЗУ, с учетом ликвидации ВНБ Волочнева, ВНБ Серебровка, с устройством водоподготовки, накопительных емкостей и санитарных зон,обеспечением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850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480</w:t>
            </w:r>
          </w:p>
        </w:tc>
      </w:tr>
      <w:tr w:rsidR="00607C5C" w:rsidRPr="00330941" w:rsidTr="00607C5C">
        <w:trPr>
          <w:gridAfter w:val="1"/>
          <w:wAfter w:w="15" w:type="dxa"/>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rPr>
                <w:rFonts w:eastAsia="Times New Roman" w:cs="Times New Roman"/>
                <w:color w:val="000000"/>
                <w:sz w:val="20"/>
                <w:szCs w:val="20"/>
                <w:lang w:eastAsia="ru-RU"/>
              </w:rPr>
            </w:pPr>
            <w:r w:rsidRPr="008E5304">
              <w:rPr>
                <w:rFonts w:eastAsia="Times New Roman" w:cs="Times New Roman"/>
                <w:color w:val="000000"/>
                <w:sz w:val="20"/>
                <w:szCs w:val="20"/>
                <w:lang w:eastAsia="ru-RU"/>
              </w:rPr>
              <w:t>Реконструкция водопроводных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spacing w:val="-2"/>
                <w:lang w:eastAsia="ru-RU"/>
              </w:rPr>
              <w:t>6300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3700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vMerge/>
            <w:tcBorders>
              <w:top w:val="nil"/>
              <w:left w:val="single" w:sz="4" w:space="0" w:color="auto"/>
              <w:bottom w:val="single" w:sz="4" w:space="0" w:color="auto"/>
              <w:right w:val="single" w:sz="4" w:space="0" w:color="auto"/>
            </w:tcBorders>
            <w:vAlign w:val="center"/>
            <w:hideMark/>
          </w:tcPr>
          <w:p w:rsidR="00607C5C" w:rsidRPr="00330941" w:rsidRDefault="00607C5C" w:rsidP="00607C5C">
            <w:pPr>
              <w:spacing w:after="0"/>
              <w:rPr>
                <w:rFonts w:eastAsia="Times New Roman" w:cs="Times New Roman"/>
                <w:color w:val="000000"/>
                <w:lang w:eastAsia="ru-RU"/>
              </w:rPr>
            </w:pP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 xml:space="preserve">Школа № 2 -5,2 км.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spacing w:val="-2"/>
                <w:lang w:eastAsia="ru-RU"/>
              </w:rPr>
              <w:t>6300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3700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vMerge/>
            <w:tcBorders>
              <w:top w:val="nil"/>
              <w:left w:val="single" w:sz="4" w:space="0" w:color="auto"/>
              <w:bottom w:val="single" w:sz="4" w:space="0" w:color="auto"/>
              <w:right w:val="single" w:sz="4" w:space="0" w:color="auto"/>
            </w:tcBorders>
            <w:vAlign w:val="center"/>
            <w:hideMark/>
          </w:tcPr>
          <w:p w:rsidR="00607C5C" w:rsidRPr="00330941" w:rsidRDefault="00607C5C" w:rsidP="00607C5C">
            <w:pPr>
              <w:spacing w:after="0"/>
              <w:rPr>
                <w:rFonts w:eastAsia="Times New Roman" w:cs="Times New Roman"/>
                <w:color w:val="000000"/>
                <w:lang w:eastAsia="ru-RU"/>
              </w:rPr>
            </w:pP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 xml:space="preserve">Серебровка - 1,5 км.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vMerge/>
            <w:tcBorders>
              <w:top w:val="nil"/>
              <w:left w:val="single" w:sz="4" w:space="0" w:color="auto"/>
              <w:bottom w:val="single" w:sz="4" w:space="0" w:color="auto"/>
              <w:right w:val="single" w:sz="4" w:space="0" w:color="auto"/>
            </w:tcBorders>
            <w:vAlign w:val="center"/>
            <w:hideMark/>
          </w:tcPr>
          <w:p w:rsidR="00607C5C" w:rsidRPr="00330941" w:rsidRDefault="00607C5C" w:rsidP="00607C5C">
            <w:pPr>
              <w:spacing w:after="0"/>
              <w:rPr>
                <w:rFonts w:eastAsia="Times New Roman" w:cs="Times New Roman"/>
                <w:color w:val="000000"/>
                <w:lang w:eastAsia="ru-RU"/>
              </w:rPr>
            </w:pP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Волочнева - 2,7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Прокладка хозяйственно-питьевого водопровода, протяженностью 3,474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5780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5780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5790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7150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7100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9480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12580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6190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480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ВНБ Пристанинская</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1"/>
                <w:sz w:val="20"/>
                <w:szCs w:val="20"/>
                <w:lang w:eastAsia="ru-RU"/>
              </w:rPr>
              <w:t>Реконструкция ВЗУ, с устройством водоподготовки и санитарных зон,обеспечением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spacing w:val="-2"/>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1"/>
                <w:sz w:val="20"/>
                <w:szCs w:val="20"/>
                <w:lang w:eastAsia="ru-RU"/>
              </w:rPr>
              <w:t>Реконструкция водопроводных сетей 5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2735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spacing w:val="-2"/>
                <w:lang w:eastAsia="ru-RU"/>
              </w:rPr>
              <w:t>2735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2735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1265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1265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1265</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3385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2735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2735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1265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1265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1265</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 ВЗУ на Заводской</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 ВЗУ с учетом ликвидации ВНБ Партизанская, ВНБ Заводская, ВНБ ДРСУ Малышева,с устройством водоподготовки, накопительных емкостей и санитарных зон,обеспечением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53300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rPr>
                <w:rFonts w:eastAsia="Times New Roman" w:cs="Times New Roman"/>
                <w:color w:val="000000"/>
                <w:sz w:val="20"/>
                <w:szCs w:val="20"/>
                <w:lang w:eastAsia="ru-RU"/>
              </w:rPr>
            </w:pPr>
            <w:r w:rsidRPr="008E5304">
              <w:rPr>
                <w:rFonts w:eastAsia="Times New Roman" w:cs="Times New Roman"/>
                <w:color w:val="000000"/>
                <w:sz w:val="20"/>
                <w:szCs w:val="20"/>
                <w:lang w:eastAsia="ru-RU"/>
              </w:rPr>
              <w:t>Реконструкция водопроводных сетей</w:t>
            </w: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13540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13530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13530</w:t>
            </w:r>
          </w:p>
        </w:tc>
      </w:tr>
      <w:tr w:rsidR="00607C5C" w:rsidRPr="00330941" w:rsidTr="00607C5C">
        <w:trPr>
          <w:gridAfter w:val="1"/>
          <w:wAfter w:w="15" w:type="dxa"/>
          <w:trHeight w:val="300"/>
        </w:trPr>
        <w:tc>
          <w:tcPr>
            <w:tcW w:w="567" w:type="dxa"/>
            <w:vMerge/>
            <w:tcBorders>
              <w:top w:val="nil"/>
              <w:left w:val="single" w:sz="4" w:space="0" w:color="auto"/>
              <w:bottom w:val="single" w:sz="4" w:space="0" w:color="auto"/>
              <w:right w:val="single" w:sz="4" w:space="0" w:color="auto"/>
            </w:tcBorders>
            <w:vAlign w:val="center"/>
            <w:hideMark/>
          </w:tcPr>
          <w:p w:rsidR="00607C5C" w:rsidRPr="00330941" w:rsidRDefault="00607C5C" w:rsidP="00607C5C">
            <w:pPr>
              <w:spacing w:after="0"/>
              <w:rPr>
                <w:rFonts w:eastAsia="Times New Roman" w:cs="Times New Roman"/>
                <w:color w:val="000000"/>
                <w:lang w:eastAsia="ru-RU"/>
              </w:rPr>
            </w:pP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 xml:space="preserve">Партизанская </w:t>
            </w: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r>
      <w:tr w:rsidR="00607C5C" w:rsidRPr="00330941" w:rsidTr="00607C5C">
        <w:trPr>
          <w:gridAfter w:val="1"/>
          <w:wAfter w:w="15" w:type="dxa"/>
          <w:trHeight w:val="300"/>
        </w:trPr>
        <w:tc>
          <w:tcPr>
            <w:tcW w:w="567" w:type="dxa"/>
            <w:vMerge/>
            <w:tcBorders>
              <w:top w:val="nil"/>
              <w:left w:val="single" w:sz="4" w:space="0" w:color="auto"/>
              <w:bottom w:val="single" w:sz="4" w:space="0" w:color="auto"/>
              <w:right w:val="single" w:sz="4" w:space="0" w:color="auto"/>
            </w:tcBorders>
            <w:vAlign w:val="center"/>
            <w:hideMark/>
          </w:tcPr>
          <w:p w:rsidR="00607C5C" w:rsidRPr="00330941" w:rsidRDefault="00607C5C" w:rsidP="00607C5C">
            <w:pPr>
              <w:spacing w:after="0"/>
              <w:rPr>
                <w:rFonts w:eastAsia="Times New Roman" w:cs="Times New Roman"/>
                <w:color w:val="000000"/>
                <w:lang w:eastAsia="ru-RU"/>
              </w:rPr>
            </w:pP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Заводская</w:t>
            </w: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r>
      <w:tr w:rsidR="00607C5C" w:rsidRPr="00330941" w:rsidTr="00607C5C">
        <w:trPr>
          <w:gridAfter w:val="1"/>
          <w:wAfter w:w="15" w:type="dxa"/>
          <w:trHeight w:val="300"/>
        </w:trPr>
        <w:tc>
          <w:tcPr>
            <w:tcW w:w="567" w:type="dxa"/>
            <w:vMerge/>
            <w:tcBorders>
              <w:top w:val="nil"/>
              <w:left w:val="single" w:sz="4" w:space="0" w:color="auto"/>
              <w:bottom w:val="single" w:sz="4" w:space="0" w:color="auto"/>
              <w:right w:val="single" w:sz="4" w:space="0" w:color="auto"/>
            </w:tcBorders>
            <w:vAlign w:val="center"/>
            <w:hideMark/>
          </w:tcPr>
          <w:p w:rsidR="00607C5C" w:rsidRPr="00330941" w:rsidRDefault="00607C5C" w:rsidP="00607C5C">
            <w:pPr>
              <w:spacing w:after="0"/>
              <w:rPr>
                <w:rFonts w:eastAsia="Times New Roman" w:cs="Times New Roman"/>
                <w:color w:val="000000"/>
                <w:lang w:eastAsia="ru-RU"/>
              </w:rPr>
            </w:pP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ДРСУ Малышева</w:t>
            </w: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53300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15940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13530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13530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 нового Центрального ВЗУ</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 ВЗУ с учетом ликвидации ВНБ ДРСУ Комсомольская, ВНБ МХЛ, ВНБ ДСПМК,ВНБ Райпо, ВНБ Центральная, ВНБ Налоговая, ВНБ Карзинская, ВНБ Сельхозхимия, ВНБ Березка, ВНБ РТП, с устройством водоподготовки, накопительных емкостей и санитарных зон,обеспечением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46000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55000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10700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10700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10700</w:t>
            </w:r>
          </w:p>
        </w:tc>
      </w:tr>
      <w:tr w:rsidR="00607C5C" w:rsidRPr="00330941" w:rsidTr="00607C5C">
        <w:trPr>
          <w:gridAfter w:val="1"/>
          <w:wAfter w:w="15" w:type="dxa"/>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Реконструкция водопроводных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7400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32400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10000</w:t>
            </w:r>
          </w:p>
        </w:tc>
      </w:tr>
      <w:tr w:rsidR="00607C5C" w:rsidRPr="00330941" w:rsidTr="00607C5C">
        <w:trPr>
          <w:gridAfter w:val="1"/>
          <w:wAfter w:w="15" w:type="dxa"/>
          <w:trHeight w:val="300"/>
        </w:trPr>
        <w:tc>
          <w:tcPr>
            <w:tcW w:w="567" w:type="dxa"/>
            <w:vMerge/>
            <w:tcBorders>
              <w:top w:val="nil"/>
              <w:left w:val="single" w:sz="4" w:space="0" w:color="auto"/>
              <w:bottom w:val="single" w:sz="4" w:space="0" w:color="auto"/>
              <w:right w:val="single" w:sz="4" w:space="0" w:color="auto"/>
            </w:tcBorders>
            <w:vAlign w:val="center"/>
            <w:hideMark/>
          </w:tcPr>
          <w:p w:rsidR="00607C5C" w:rsidRPr="00330941" w:rsidRDefault="00607C5C" w:rsidP="00607C5C">
            <w:pPr>
              <w:spacing w:after="0"/>
              <w:rPr>
                <w:rFonts w:eastAsia="Times New Roman" w:cs="Times New Roman"/>
                <w:color w:val="000000"/>
                <w:lang w:eastAsia="ru-RU"/>
              </w:rPr>
            </w:pP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участок ДРСУ Комсомольская, МХЛ</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vMerge/>
            <w:tcBorders>
              <w:top w:val="nil"/>
              <w:left w:val="single" w:sz="4" w:space="0" w:color="auto"/>
              <w:bottom w:val="single" w:sz="4" w:space="0" w:color="auto"/>
              <w:right w:val="single" w:sz="4" w:space="0" w:color="auto"/>
            </w:tcBorders>
            <w:vAlign w:val="center"/>
            <w:hideMark/>
          </w:tcPr>
          <w:p w:rsidR="00607C5C" w:rsidRPr="00330941" w:rsidRDefault="00607C5C" w:rsidP="00607C5C">
            <w:pPr>
              <w:spacing w:after="0"/>
              <w:rPr>
                <w:rFonts w:eastAsia="Times New Roman" w:cs="Times New Roman"/>
                <w:color w:val="000000"/>
                <w:lang w:eastAsia="ru-RU"/>
              </w:rPr>
            </w:pP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 xml:space="preserve">участок ДСПМК, Райпо, Центральная, Налоговая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vMerge/>
            <w:tcBorders>
              <w:top w:val="nil"/>
              <w:left w:val="single" w:sz="4" w:space="0" w:color="auto"/>
              <w:bottom w:val="single" w:sz="4" w:space="0" w:color="auto"/>
              <w:right w:val="single" w:sz="4" w:space="0" w:color="auto"/>
            </w:tcBorders>
            <w:vAlign w:val="center"/>
            <w:hideMark/>
          </w:tcPr>
          <w:p w:rsidR="00607C5C" w:rsidRPr="00330941" w:rsidRDefault="00607C5C" w:rsidP="00607C5C">
            <w:pPr>
              <w:spacing w:after="0"/>
              <w:rPr>
                <w:rFonts w:eastAsia="Times New Roman" w:cs="Times New Roman"/>
                <w:color w:val="000000"/>
                <w:lang w:eastAsia="ru-RU"/>
              </w:rPr>
            </w:pP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участок Карзинская, Сельхозхимия, Березка, РТП</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53400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87400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20700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Строительство/реконструкция водопроводных сетей в р.п. Арти</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Строительство/реконструкция водопроводных сетей по ул. Заводская, ул. Самолётная, ул. Грязнова, ул. Симинчинская протяженностью 4,8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750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750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700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 водопроводных сетей по ул. Октябрьская, ул. Победы, протяженностью 1,7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605</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Строительство/реконструкция водопроводных сетей по переулок Школьный, ул. Карла Маркса, ул. Королёва, ул. Советская протяженностью 0,795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2830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2830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2830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3430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4180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4180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1305</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д.Пантелейково</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r>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Реконструкция водопроводных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2700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2700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2700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Прокладка хозяйственно-питьевого водопровода, протяженностью 1,42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1146</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w:t>
            </w:r>
          </w:p>
        </w:tc>
        <w:tc>
          <w:tcPr>
            <w:tcW w:w="7513" w:type="dxa"/>
            <w:tcBorders>
              <w:top w:val="nil"/>
              <w:left w:val="nil"/>
              <w:bottom w:val="single" w:sz="4" w:space="0" w:color="auto"/>
              <w:right w:val="single" w:sz="4" w:space="0" w:color="auto"/>
            </w:tcBorders>
            <w:shd w:val="clear" w:color="auto" w:fill="auto"/>
            <w:noWrap/>
            <w:vAlign w:val="center"/>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Прокладка хозяйственно-питьевого водопровода, протяженностью 2,5 км по ул. Юбилейная, ул. Победы и ул. Нагорная</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2000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1900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1900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4</w:t>
            </w:r>
          </w:p>
        </w:tc>
        <w:tc>
          <w:tcPr>
            <w:tcW w:w="7513" w:type="dxa"/>
            <w:tcBorders>
              <w:top w:val="nil"/>
              <w:left w:val="nil"/>
              <w:bottom w:val="single" w:sz="4" w:space="0" w:color="auto"/>
              <w:right w:val="single" w:sz="4" w:space="0" w:color="auto"/>
            </w:tcBorders>
            <w:shd w:val="clear" w:color="auto" w:fill="auto"/>
            <w:noWrap/>
            <w:vAlign w:val="center"/>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Разконсервация скважины №6625</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946214" w:rsidRDefault="00607C5C" w:rsidP="00607C5C">
            <w:pPr>
              <w:spacing w:after="0"/>
              <w:jc w:val="center"/>
              <w:rPr>
                <w:rFonts w:eastAsia="Times New Roman" w:cs="Times New Roman"/>
                <w:color w:val="000000"/>
                <w:lang w:eastAsia="ru-RU"/>
              </w:rPr>
            </w:pPr>
            <w:r w:rsidRPr="00946214">
              <w:rPr>
                <w:rFonts w:eastAsia="Times New Roman" w:cs="Times New Roman"/>
                <w:color w:val="000000"/>
                <w:lang w:eastAsia="ru-RU"/>
              </w:rPr>
              <w:t>4800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946214" w:rsidRDefault="00607C5C" w:rsidP="00607C5C">
            <w:pPr>
              <w:spacing w:after="0"/>
              <w:jc w:val="center"/>
              <w:rPr>
                <w:rFonts w:eastAsia="Times New Roman" w:cs="Times New Roman"/>
                <w:color w:val="000000"/>
                <w:lang w:eastAsia="ru-RU"/>
              </w:rPr>
            </w:pPr>
            <w:r w:rsidRPr="00946214">
              <w:rPr>
                <w:rFonts w:eastAsia="Times New Roman" w:cs="Times New Roman"/>
                <w:color w:val="000000"/>
                <w:lang w:eastAsia="ru-RU"/>
              </w:rPr>
              <w:t>6446</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946214" w:rsidRDefault="00607C5C" w:rsidP="00607C5C">
            <w:pPr>
              <w:spacing w:after="0"/>
              <w:jc w:val="center"/>
              <w:rPr>
                <w:rFonts w:eastAsia="Times New Roman" w:cs="Times New Roman"/>
                <w:color w:val="000000"/>
                <w:lang w:eastAsia="ru-RU"/>
              </w:rPr>
            </w:pPr>
            <w:r w:rsidRPr="00946214">
              <w:rPr>
                <w:rFonts w:eastAsia="Times New Roman" w:cs="Times New Roman"/>
                <w:color w:val="000000"/>
                <w:lang w:eastAsia="ru-RU"/>
              </w:rPr>
              <w:t>9100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946214" w:rsidRDefault="00607C5C" w:rsidP="00607C5C">
            <w:pPr>
              <w:spacing w:after="0"/>
              <w:jc w:val="center"/>
              <w:rPr>
                <w:rFonts w:eastAsia="Times New Roman" w:cs="Times New Roman"/>
                <w:color w:val="000000"/>
                <w:lang w:eastAsia="ru-RU"/>
              </w:rPr>
            </w:pPr>
            <w:r w:rsidRPr="00946214">
              <w:rPr>
                <w:rFonts w:eastAsia="Times New Roman" w:cs="Times New Roman"/>
                <w:color w:val="000000"/>
                <w:lang w:eastAsia="ru-RU"/>
              </w:rPr>
              <w:t>5700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946214" w:rsidRDefault="00607C5C" w:rsidP="00607C5C">
            <w:pPr>
              <w:spacing w:after="0"/>
              <w:jc w:val="center"/>
              <w:rPr>
                <w:rFonts w:eastAsia="Times New Roman" w:cs="Times New Roman"/>
                <w:color w:val="000000"/>
                <w:lang w:eastAsia="ru-RU"/>
              </w:rPr>
            </w:pPr>
            <w:r w:rsidRPr="00946214">
              <w:rPr>
                <w:rFonts w:eastAsia="Times New Roman" w:cs="Times New Roman"/>
                <w:color w:val="000000"/>
                <w:lang w:eastAsia="ru-RU"/>
              </w:rPr>
              <w:t>4600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946214" w:rsidRDefault="00607C5C" w:rsidP="00607C5C">
            <w:pPr>
              <w:spacing w:after="0"/>
              <w:jc w:val="center"/>
              <w:rPr>
                <w:rFonts w:eastAsia="Times New Roman" w:cs="Times New Roman"/>
                <w:color w:val="000000"/>
                <w:lang w:eastAsia="ru-RU"/>
              </w:rPr>
            </w:pPr>
            <w:r w:rsidRPr="00946214">
              <w:rPr>
                <w:rFonts w:eastAsia="Times New Roman" w:cs="Times New Roman"/>
                <w:color w:val="000000"/>
                <w:lang w:eastAsia="ru-RU"/>
              </w:rPr>
              <w:t>2700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lastRenderedPageBreak/>
              <w:t>с.Поташка</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Реконструкция ВЗУ с устройством водоподготовки, накопительных емкостей и санитарных зон,обеспечением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Реконструкция водопроводных сетей 5,6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1700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1700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2750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1700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1700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 Пристань</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 водонапорной башни</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2400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bottom"/>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Прокладка хозяйственно-питьевого водопровода по ул. Чапаева, протяженностью 1,98 км</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3200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3200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3489</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3</w:t>
            </w:r>
          </w:p>
        </w:tc>
        <w:tc>
          <w:tcPr>
            <w:tcW w:w="7513" w:type="dxa"/>
            <w:tcBorders>
              <w:top w:val="nil"/>
              <w:left w:val="nil"/>
              <w:bottom w:val="single" w:sz="4" w:space="0" w:color="auto"/>
              <w:right w:val="single" w:sz="4" w:space="0" w:color="auto"/>
            </w:tcBorders>
            <w:shd w:val="clear" w:color="auto" w:fill="auto"/>
            <w:noWrap/>
            <w:vAlign w:val="center"/>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Прокладка хозяйственно-питьевого водопровода, протяженностью 10,003 км по ул. Советская, ул. Крупской, ул. Победы, ул. Озерная, ул. Луговая, ул. Мира, Ул. Шевалдина, ул. Ясная, ул. Солнечная, ул. Новая, ул. Лесная, ул. Разина и ул. Дачная</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10000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10000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10000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10000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10000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4</w:t>
            </w:r>
          </w:p>
        </w:tc>
        <w:tc>
          <w:tcPr>
            <w:tcW w:w="7513" w:type="dxa"/>
            <w:tcBorders>
              <w:top w:val="nil"/>
              <w:left w:val="nil"/>
              <w:bottom w:val="single" w:sz="4" w:space="0" w:color="auto"/>
              <w:right w:val="single" w:sz="4" w:space="0" w:color="auto"/>
            </w:tcBorders>
            <w:shd w:val="clear" w:color="auto" w:fill="auto"/>
            <w:noWrap/>
            <w:vAlign w:val="center"/>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Прокладка хозяйственно-питьевого водопровода, протяженностью 100 м  и колодцев для соединения водопроводных сетей с. Пристань и р.п. Арти</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10500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16100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14000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13689</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CB214C" w:rsidRDefault="00607C5C" w:rsidP="00607C5C">
            <w:pPr>
              <w:spacing w:after="0"/>
              <w:jc w:val="center"/>
              <w:rPr>
                <w:rFonts w:eastAsia="Times New Roman" w:cs="Times New Roman"/>
                <w:color w:val="000000"/>
                <w:lang w:eastAsia="ru-RU"/>
              </w:rPr>
            </w:pPr>
            <w:r w:rsidRPr="00CB214C">
              <w:rPr>
                <w:rFonts w:eastAsia="Times New Roman" w:cs="Times New Roman"/>
                <w:color w:val="000000"/>
                <w:lang w:eastAsia="ru-RU"/>
              </w:rPr>
              <w:t>10000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 Старые Арти</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1"/>
                <w:sz w:val="20"/>
                <w:szCs w:val="20"/>
                <w:lang w:eastAsia="ru-RU"/>
              </w:rPr>
              <w:t>Строительство ВЗУ с устройством водоподготовки, накопительных емкостей и санитарных зон,обеспечением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водопроводных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МТМ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750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4750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5450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6900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 Сенная</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с.Березовка</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lastRenderedPageBreak/>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750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 Артя Шигири</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с.Сухановка</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750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 Комарово</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 Курки</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 насосной станции первого подъема</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3566</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3566</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3566</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3566</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Установка наземного стального резервуара для воды</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3043</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 водопроводных сетей, протяженностью 4,34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3138</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10766</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10666</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10309</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6904</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д.Волково</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 Малая Дегтярка</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lastRenderedPageBreak/>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д.Конево</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д.Чекмаш</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1"/>
                <w:sz w:val="20"/>
                <w:szCs w:val="20"/>
                <w:lang w:eastAsia="ru-RU"/>
              </w:rPr>
              <w:t>Строительство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1"/>
                <w:sz w:val="20"/>
                <w:szCs w:val="20"/>
                <w:lang w:eastAsia="ru-RU"/>
              </w:rPr>
              <w:t>Строительство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 Сажино</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ВНБ Больничный</w:t>
            </w:r>
            <w:r w:rsidRPr="008E5304">
              <w:rPr>
                <w:rFonts w:eastAsia="Times New Roman" w:cs="Times New Roman"/>
                <w:color w:val="000000"/>
                <w:sz w:val="20"/>
                <w:szCs w:val="20"/>
                <w:lang w:eastAsia="ru-RU"/>
              </w:rPr>
              <w:br/>
              <w:t>городок</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ВНБ Волково</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ВНБ Советская</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lastRenderedPageBreak/>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ВНБ Лесная</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ВЗУ Чухарева</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учетом ликвидации ВНБ Свободы,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водопроводных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850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700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 водопроводных сетей в с. Сажино</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Строительство водопроводных сетей по ул. Победы, ул. Мира, ул. Больничный городок протяженностью 2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 Соколята</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 Багышково</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 Турышовка</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lastRenderedPageBreak/>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 Малая Тавра</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 Малые Карзи</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 Свердловское</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ВНБ СХТ</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ВНБ МТФ ВНБ СПК</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д.Большие Карзи</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 Бараба</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lastRenderedPageBreak/>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прокладка хозяйственно-питьевого водопровода, протяженностью 2,63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566</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666</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 Новый Златоуст</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1"/>
                <w:sz w:val="20"/>
                <w:szCs w:val="20"/>
                <w:lang w:eastAsia="ru-RU"/>
              </w:rPr>
              <w:t>Строительство ВЗУ с устройством водоподготовки и санитарных зон, обеспечением автоматизации и диспетчеризации процессов с учетом ликвидации ВНБ Администрация</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водопроводных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 Манчаж</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ВЗУ 5232, 6634, Лесная</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учетом ликвидации скважин 147,148,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950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800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850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1300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600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с.Симинчи</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д.Верхний Бардым</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прокладка хозяйственно-питьевого водопровода по ул. Лесная, ул. Трактовая, протяженностью 3,66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3900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3900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3700,5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4000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3950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3750,5</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д.Нижний Бардым</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lastRenderedPageBreak/>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с. Азигулово</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Прокладка хозяйственно-питьевого водопровода, протяженностью 1,9 км</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3089</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3250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3139</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д.Биткино</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д.Бихметково</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д.Усть Манчаж</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hRule="exac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7513" w:type="dxa"/>
            <w:tcBorders>
              <w:top w:val="nil"/>
              <w:left w:val="nil"/>
              <w:bottom w:val="single" w:sz="4" w:space="0" w:color="auto"/>
              <w:right w:val="single" w:sz="4" w:space="0" w:color="auto"/>
            </w:tcBorders>
            <w:shd w:val="clear" w:color="auto" w:fill="auto"/>
            <w:noWrap/>
            <w:vAlign w:val="bottom"/>
            <w:hideMark/>
          </w:tcPr>
          <w:p w:rsidR="00607C5C" w:rsidRPr="008E5304" w:rsidRDefault="00607C5C" w:rsidP="00607C5C">
            <w:pPr>
              <w:spacing w:after="0"/>
              <w:jc w:val="right"/>
              <w:rPr>
                <w:rFonts w:eastAsia="Times New Roman" w:cs="Times New Roman"/>
                <w:color w:val="000000"/>
                <w:sz w:val="20"/>
                <w:szCs w:val="20"/>
                <w:lang w:eastAsia="ru-RU"/>
              </w:rPr>
            </w:pPr>
            <w:r w:rsidRPr="008E5304">
              <w:rPr>
                <w:rFonts w:eastAsia="Times New Roman" w:cs="Times New Roman"/>
                <w:color w:val="000000"/>
                <w:sz w:val="20"/>
                <w:szCs w:val="20"/>
                <w:lang w:eastAsia="ru-RU"/>
              </w:rPr>
              <w:t>Итого:</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д.Кадочниково</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r w:rsidR="00607C5C" w:rsidRPr="00330941" w:rsidTr="00607C5C">
        <w:trPr>
          <w:trHeight w:val="300"/>
        </w:trPr>
        <w:tc>
          <w:tcPr>
            <w:tcW w:w="14221" w:type="dxa"/>
            <w:gridSpan w:val="9"/>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z w:val="20"/>
                <w:szCs w:val="20"/>
                <w:lang w:eastAsia="ru-RU"/>
              </w:rPr>
              <w:t>д.Токари</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lastRenderedPageBreak/>
              <w:t>1</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2"/>
                <w:sz w:val="20"/>
                <w:szCs w:val="20"/>
                <w:lang w:eastAsia="ru-RU"/>
              </w:rPr>
              <w:t>Реконструкция ВЗУ с устройством водоподготовки и санитарных зон, обеспечением автоматизации и диспетчеризации процессов</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r>
      <w:tr w:rsidR="00607C5C" w:rsidRPr="00330941" w:rsidTr="00607C5C">
        <w:trPr>
          <w:gridAfter w:val="1"/>
          <w:wAfter w:w="15"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2</w:t>
            </w:r>
          </w:p>
        </w:tc>
        <w:tc>
          <w:tcPr>
            <w:tcW w:w="7513" w:type="dxa"/>
            <w:tcBorders>
              <w:top w:val="nil"/>
              <w:left w:val="nil"/>
              <w:bottom w:val="single" w:sz="4" w:space="0" w:color="auto"/>
              <w:right w:val="single" w:sz="4" w:space="0" w:color="auto"/>
            </w:tcBorders>
            <w:shd w:val="clear" w:color="auto" w:fill="auto"/>
            <w:noWrap/>
            <w:vAlign w:val="center"/>
            <w:hideMark/>
          </w:tcPr>
          <w:p w:rsidR="00607C5C" w:rsidRPr="008E5304" w:rsidRDefault="00607C5C" w:rsidP="00607C5C">
            <w:pPr>
              <w:spacing w:after="0"/>
              <w:jc w:val="center"/>
              <w:rPr>
                <w:rFonts w:eastAsia="Times New Roman" w:cs="Times New Roman"/>
                <w:color w:val="000000"/>
                <w:sz w:val="20"/>
                <w:szCs w:val="20"/>
                <w:lang w:eastAsia="ru-RU"/>
              </w:rPr>
            </w:pPr>
            <w:r w:rsidRPr="008E5304">
              <w:rPr>
                <w:rFonts w:eastAsia="Times New Roman" w:cs="Times New Roman"/>
                <w:color w:val="000000"/>
                <w:spacing w:val="-3"/>
                <w:sz w:val="20"/>
                <w:szCs w:val="20"/>
                <w:lang w:eastAsia="ru-RU"/>
              </w:rPr>
              <w:t>Ремонт сетей</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 </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100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c>
          <w:tcPr>
            <w:tcW w:w="1021" w:type="dxa"/>
            <w:tcBorders>
              <w:top w:val="nil"/>
              <w:left w:val="nil"/>
              <w:bottom w:val="single" w:sz="4" w:space="0" w:color="auto"/>
              <w:right w:val="single" w:sz="4" w:space="0" w:color="auto"/>
            </w:tcBorders>
            <w:shd w:val="clear" w:color="auto" w:fill="auto"/>
            <w:noWrap/>
            <w:vAlign w:val="center"/>
            <w:hideMark/>
          </w:tcPr>
          <w:p w:rsidR="00607C5C" w:rsidRPr="00330941" w:rsidRDefault="00607C5C" w:rsidP="00607C5C">
            <w:pPr>
              <w:spacing w:after="0"/>
              <w:jc w:val="center"/>
              <w:rPr>
                <w:rFonts w:eastAsia="Times New Roman" w:cs="Times New Roman"/>
                <w:color w:val="000000"/>
                <w:lang w:eastAsia="ru-RU"/>
              </w:rPr>
            </w:pPr>
            <w:r w:rsidRPr="00330941">
              <w:rPr>
                <w:rFonts w:eastAsia="Times New Roman" w:cs="Times New Roman"/>
                <w:color w:val="000000"/>
                <w:lang w:eastAsia="ru-RU"/>
              </w:rPr>
              <w:t>50</w:t>
            </w:r>
          </w:p>
        </w:tc>
      </w:tr>
    </w:tbl>
    <w:p w:rsidR="00CF36FF" w:rsidRDefault="00CF36FF" w:rsidP="00CF36FF">
      <w:pPr>
        <w:pStyle w:val="Default"/>
        <w:ind w:firstLine="709"/>
        <w:jc w:val="both"/>
      </w:pPr>
      <w:r>
        <w:t>Финансирование мероприятий в сфере водоснабжения возможно за счет собственных средств</w:t>
      </w:r>
      <w:r w:rsidRPr="003C11D1">
        <w:t xml:space="preserve"> </w:t>
      </w:r>
      <w:r>
        <w:t>ресурсоснабжающей организации, собственных средств застройщика и средств</w:t>
      </w:r>
      <w:r w:rsidRPr="003C11D1">
        <w:t xml:space="preserve"> бюджетов всех уровней</w:t>
      </w:r>
      <w:r>
        <w:t>.</w:t>
      </w:r>
    </w:p>
    <w:p w:rsidR="00607C5C" w:rsidRDefault="00607C5C" w:rsidP="003C11D1">
      <w:pPr>
        <w:pStyle w:val="Default"/>
        <w:ind w:firstLine="709"/>
        <w:jc w:val="both"/>
      </w:pPr>
    </w:p>
    <w:p w:rsidR="00CF36FF" w:rsidRPr="00CF36FF" w:rsidRDefault="00CF36FF" w:rsidP="00CF36FF">
      <w:pPr>
        <w:pStyle w:val="21"/>
        <w:ind w:left="0"/>
        <w:contextualSpacing/>
        <w:rPr>
          <w:kern w:val="24"/>
          <w:sz w:val="24"/>
          <w:szCs w:val="24"/>
          <w:lang w:val="ru-RU"/>
        </w:rPr>
      </w:pPr>
      <w:bookmarkStart w:id="29" w:name="_Toc88573347"/>
      <w:r w:rsidRPr="00CF36FF">
        <w:rPr>
          <w:kern w:val="24"/>
          <w:sz w:val="24"/>
          <w:szCs w:val="24"/>
          <w:lang w:val="ru-RU"/>
        </w:rPr>
        <w:t>9. ПЕРСПЕКТИВНАЯ СХЕМА ВОДООТВЕДЕНИЯ ГОРОДСКОГО ОКРУГА</w:t>
      </w:r>
      <w:bookmarkEnd w:id="29"/>
    </w:p>
    <w:p w:rsidR="00607C5C" w:rsidRDefault="00607C5C" w:rsidP="003C11D1">
      <w:pPr>
        <w:pStyle w:val="Default"/>
        <w:ind w:firstLine="709"/>
        <w:jc w:val="both"/>
      </w:pPr>
    </w:p>
    <w:p w:rsidR="00CF36FF" w:rsidRDefault="00CF36FF" w:rsidP="00CF36FF">
      <w:pPr>
        <w:pStyle w:val="Default"/>
        <w:ind w:firstLine="709"/>
        <w:jc w:val="both"/>
      </w:pPr>
      <w:r w:rsidRPr="00B9238A">
        <w:t>Перспективная схема водо</w:t>
      </w:r>
      <w:r>
        <w:t>отведения</w:t>
      </w:r>
      <w:r w:rsidRPr="00B9238A">
        <w:t xml:space="preserve"> может быть определена исходя из потребностей городского округа в соответствующем ресурсе, в каждую рассматриваемую единицу времени, исходя из планов развития поселения. Следовательно, перспективные схемы могут быть представлены через комплекс инвестиционных проектов, коррелирующих с планами развития территории.</w:t>
      </w:r>
    </w:p>
    <w:p w:rsidR="00CF36FF" w:rsidRDefault="00CF36FF" w:rsidP="00CF36FF">
      <w:pPr>
        <w:pStyle w:val="Default"/>
        <w:ind w:firstLine="709"/>
        <w:jc w:val="both"/>
      </w:pPr>
      <w:r>
        <w:t xml:space="preserve">Мероприятия, предусмотренные схемой водоснабжения и водоотведения Артинского городского округа, </w:t>
      </w:r>
      <w:r w:rsidRPr="00CF36FF">
        <w:t>основе своей направлены на повышение качества жизни населения и повышение благоприятной экологической обстановки</w:t>
      </w:r>
      <w:r>
        <w:t>.</w:t>
      </w:r>
    </w:p>
    <w:p w:rsidR="00CF36FF" w:rsidRDefault="00CF36FF" w:rsidP="00CF36FF">
      <w:pPr>
        <w:pStyle w:val="Default"/>
        <w:ind w:firstLine="709"/>
        <w:jc w:val="both"/>
      </w:pPr>
    </w:p>
    <w:p w:rsidR="00CF36FF" w:rsidRPr="00607C5C" w:rsidRDefault="00CF36FF" w:rsidP="00CF36FF">
      <w:pPr>
        <w:pStyle w:val="Default"/>
        <w:ind w:firstLine="709"/>
        <w:jc w:val="both"/>
        <w:rPr>
          <w:b/>
        </w:rPr>
      </w:pPr>
      <w:r w:rsidRPr="00607C5C">
        <w:rPr>
          <w:b/>
        </w:rPr>
        <w:t>Таблица 8.1 – Мероприятия в сфере водоснабжения</w:t>
      </w:r>
    </w:p>
    <w:tbl>
      <w:tblPr>
        <w:tblW w:w="14567" w:type="dxa"/>
        <w:tblInd w:w="-5" w:type="dxa"/>
        <w:tblLook w:val="04A0" w:firstRow="1" w:lastRow="0" w:firstColumn="1" w:lastColumn="0" w:noHBand="0" w:noVBand="1"/>
      </w:tblPr>
      <w:tblGrid>
        <w:gridCol w:w="512"/>
        <w:gridCol w:w="6207"/>
        <w:gridCol w:w="1122"/>
        <w:gridCol w:w="1121"/>
        <w:gridCol w:w="1121"/>
        <w:gridCol w:w="1121"/>
        <w:gridCol w:w="1121"/>
        <w:gridCol w:w="1121"/>
        <w:gridCol w:w="1121"/>
      </w:tblGrid>
      <w:tr w:rsidR="00CF36FF" w:rsidRPr="00212DB6" w:rsidTr="0064682F">
        <w:trPr>
          <w:trHeight w:val="300"/>
          <w:tblHeader/>
        </w:trPr>
        <w:tc>
          <w:tcPr>
            <w:tcW w:w="5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w:t>
            </w:r>
          </w:p>
        </w:tc>
        <w:tc>
          <w:tcPr>
            <w:tcW w:w="62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Планируемое мероприятие</w:t>
            </w:r>
          </w:p>
        </w:tc>
        <w:tc>
          <w:tcPr>
            <w:tcW w:w="672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Планируемые сроки и сумма выполнения мероприятий, тыс. руб.</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6FF" w:rsidRPr="00212DB6" w:rsidRDefault="00CF36FF" w:rsidP="0064682F">
            <w:pPr>
              <w:spacing w:after="0"/>
              <w:jc w:val="center"/>
              <w:rPr>
                <w:rFonts w:eastAsia="Times New Roman" w:cs="Times New Roman"/>
                <w:b/>
                <w:bCs/>
                <w:color w:val="000000"/>
                <w:sz w:val="22"/>
                <w:lang w:eastAsia="ru-RU"/>
              </w:rPr>
            </w:pPr>
            <w:r w:rsidRPr="00212DB6">
              <w:rPr>
                <w:rFonts w:eastAsia="Times New Roman" w:cs="Times New Roman"/>
                <w:b/>
                <w:bCs/>
                <w:color w:val="000000"/>
                <w:sz w:val="22"/>
                <w:lang w:eastAsia="ru-RU"/>
              </w:rPr>
              <w:t>Всего, тыс. руб.</w:t>
            </w:r>
          </w:p>
        </w:tc>
      </w:tr>
      <w:tr w:rsidR="00CF36FF" w:rsidRPr="00212DB6" w:rsidTr="0064682F">
        <w:trPr>
          <w:trHeight w:val="300"/>
          <w:tblHeader/>
        </w:trPr>
        <w:tc>
          <w:tcPr>
            <w:tcW w:w="5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36FF" w:rsidRPr="00212DB6" w:rsidRDefault="00CF36FF" w:rsidP="0064682F">
            <w:pPr>
              <w:spacing w:after="0"/>
              <w:rPr>
                <w:rFonts w:eastAsia="Times New Roman" w:cs="Times New Roman"/>
                <w:color w:val="000000"/>
                <w:sz w:val="22"/>
                <w:lang w:eastAsia="ru-RU"/>
              </w:rPr>
            </w:pPr>
          </w:p>
        </w:tc>
        <w:tc>
          <w:tcPr>
            <w:tcW w:w="62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36FF" w:rsidRPr="00212DB6" w:rsidRDefault="00CF36FF" w:rsidP="0064682F">
            <w:pPr>
              <w:spacing w:after="0"/>
              <w:rPr>
                <w:rFonts w:eastAsia="Times New Roman" w:cs="Times New Roman"/>
                <w:color w:val="000000"/>
                <w:sz w:val="22"/>
                <w:lang w:eastAsia="ru-RU"/>
              </w:rPr>
            </w:pPr>
          </w:p>
        </w:tc>
        <w:tc>
          <w:tcPr>
            <w:tcW w:w="1122" w:type="dxa"/>
            <w:tcBorders>
              <w:top w:val="nil"/>
              <w:left w:val="nil"/>
              <w:bottom w:val="single" w:sz="4" w:space="0" w:color="auto"/>
              <w:right w:val="single" w:sz="4" w:space="0" w:color="auto"/>
            </w:tcBorders>
            <w:shd w:val="clear" w:color="auto" w:fill="F2F2F2" w:themeFill="background1" w:themeFillShade="F2"/>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2021 г.</w:t>
            </w:r>
          </w:p>
        </w:tc>
        <w:tc>
          <w:tcPr>
            <w:tcW w:w="1121" w:type="dxa"/>
            <w:tcBorders>
              <w:top w:val="nil"/>
              <w:left w:val="nil"/>
              <w:bottom w:val="single" w:sz="4" w:space="0" w:color="auto"/>
              <w:right w:val="single" w:sz="4" w:space="0" w:color="auto"/>
            </w:tcBorders>
            <w:shd w:val="clear" w:color="auto" w:fill="F2F2F2" w:themeFill="background1" w:themeFillShade="F2"/>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2022 г.</w:t>
            </w:r>
          </w:p>
        </w:tc>
        <w:tc>
          <w:tcPr>
            <w:tcW w:w="1121" w:type="dxa"/>
            <w:tcBorders>
              <w:top w:val="nil"/>
              <w:left w:val="nil"/>
              <w:bottom w:val="single" w:sz="4" w:space="0" w:color="auto"/>
              <w:right w:val="single" w:sz="4" w:space="0" w:color="auto"/>
            </w:tcBorders>
            <w:shd w:val="clear" w:color="auto" w:fill="F2F2F2" w:themeFill="background1" w:themeFillShade="F2"/>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2023 г.</w:t>
            </w:r>
          </w:p>
        </w:tc>
        <w:tc>
          <w:tcPr>
            <w:tcW w:w="1121" w:type="dxa"/>
            <w:tcBorders>
              <w:top w:val="nil"/>
              <w:left w:val="nil"/>
              <w:bottom w:val="single" w:sz="4" w:space="0" w:color="auto"/>
              <w:right w:val="single" w:sz="4" w:space="0" w:color="auto"/>
            </w:tcBorders>
            <w:shd w:val="clear" w:color="auto" w:fill="F2F2F2" w:themeFill="background1" w:themeFillShade="F2"/>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2024 г.</w:t>
            </w:r>
          </w:p>
        </w:tc>
        <w:tc>
          <w:tcPr>
            <w:tcW w:w="1121" w:type="dxa"/>
            <w:tcBorders>
              <w:top w:val="nil"/>
              <w:left w:val="nil"/>
              <w:bottom w:val="single" w:sz="4" w:space="0" w:color="auto"/>
              <w:right w:val="single" w:sz="4" w:space="0" w:color="auto"/>
            </w:tcBorders>
            <w:shd w:val="clear" w:color="auto" w:fill="F2F2F2" w:themeFill="background1" w:themeFillShade="F2"/>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2025 г.</w:t>
            </w:r>
          </w:p>
        </w:tc>
        <w:tc>
          <w:tcPr>
            <w:tcW w:w="1121" w:type="dxa"/>
            <w:tcBorders>
              <w:top w:val="nil"/>
              <w:left w:val="nil"/>
              <w:bottom w:val="single" w:sz="4" w:space="0" w:color="auto"/>
              <w:right w:val="single" w:sz="4" w:space="0" w:color="auto"/>
            </w:tcBorders>
            <w:shd w:val="clear" w:color="auto" w:fill="F2F2F2" w:themeFill="background1" w:themeFillShade="F2"/>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2026-2036г.</w:t>
            </w:r>
          </w:p>
        </w:tc>
        <w:tc>
          <w:tcPr>
            <w:tcW w:w="112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36FF" w:rsidRPr="00212DB6" w:rsidRDefault="00CF36FF" w:rsidP="0064682F">
            <w:pPr>
              <w:spacing w:after="0"/>
              <w:rPr>
                <w:rFonts w:eastAsia="Times New Roman" w:cs="Times New Roman"/>
                <w:b/>
                <w:bCs/>
                <w:color w:val="000000"/>
                <w:sz w:val="22"/>
                <w:lang w:eastAsia="ru-RU"/>
              </w:rPr>
            </w:pPr>
          </w:p>
        </w:tc>
      </w:tr>
      <w:tr w:rsidR="00CF36FF" w:rsidRPr="00212DB6" w:rsidTr="0064682F">
        <w:trPr>
          <w:trHeight w:val="300"/>
        </w:trPr>
        <w:tc>
          <w:tcPr>
            <w:tcW w:w="14567"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pacing w:val="-1"/>
                <w:sz w:val="22"/>
                <w:lang w:eastAsia="ru-RU"/>
              </w:rPr>
              <w:t>Строительство и реконструкция очистных сооружений</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pacing w:val="-1"/>
                <w:sz w:val="22"/>
                <w:lang w:eastAsia="ru-RU"/>
              </w:rPr>
              <w:t>Проектирование и строительство модульной установки биологической очистки сточных вод с. Сажино</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7260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7260</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pacing w:val="-1"/>
                <w:sz w:val="22"/>
                <w:lang w:eastAsia="ru-RU"/>
              </w:rPr>
              <w:t>Проектирование и строительство модульной установки биологической очистки сточных вод с.Манчаж</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18200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18200</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3</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z w:val="22"/>
                <w:lang w:eastAsia="ru-RU"/>
              </w:rPr>
              <w:t>Реконструкция очистных сооружений р.п.Арти</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212000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213000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425000</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4</w:t>
            </w:r>
          </w:p>
        </w:tc>
        <w:tc>
          <w:tcPr>
            <w:tcW w:w="6207"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pacing w:val="-1"/>
                <w:sz w:val="22"/>
                <w:lang w:eastAsia="ru-RU"/>
              </w:rPr>
              <w:t>Проектирование и строительство модульной установки биологической очистки сточных вод с. Пристань</w:t>
            </w:r>
          </w:p>
        </w:tc>
        <w:tc>
          <w:tcPr>
            <w:tcW w:w="1122"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6000</w:t>
            </w: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6000</w:t>
            </w: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6200</w:t>
            </w: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18200</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5</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pacing w:val="-1"/>
                <w:sz w:val="22"/>
                <w:lang w:eastAsia="ru-RU"/>
              </w:rPr>
              <w:t>Проектирование и строительство очистных сооружений сточных вод с. Азигулова</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6000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6000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6200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18200</w:t>
            </w:r>
          </w:p>
        </w:tc>
      </w:tr>
      <w:tr w:rsidR="00CF36FF" w:rsidRPr="00212DB6" w:rsidTr="0064682F">
        <w:trPr>
          <w:trHeight w:val="300"/>
        </w:trPr>
        <w:tc>
          <w:tcPr>
            <w:tcW w:w="14567" w:type="dxa"/>
            <w:gridSpan w:val="9"/>
            <w:tcBorders>
              <w:top w:val="nil"/>
              <w:left w:val="single" w:sz="4" w:space="0" w:color="auto"/>
              <w:bottom w:val="single" w:sz="4" w:space="0" w:color="auto"/>
              <w:right w:val="single" w:sz="4" w:space="0" w:color="auto"/>
            </w:tcBorders>
            <w:shd w:val="clear" w:color="auto" w:fill="DEEAF6" w:themeFill="accent1" w:themeFillTint="33"/>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pacing w:val="-1"/>
                <w:sz w:val="22"/>
                <w:lang w:eastAsia="ru-RU"/>
              </w:rPr>
              <w:t>Строительство и реконструкция канализационных сетей и КНС</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lastRenderedPageBreak/>
              <w:t>1</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pacing w:val="-1"/>
                <w:sz w:val="22"/>
                <w:lang w:eastAsia="ru-RU"/>
              </w:rPr>
              <w:t>Реконструкция аварийных участков трубопроводов водоотведения в МО</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2800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2800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2800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2800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2800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2800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16800</w:t>
            </w:r>
          </w:p>
        </w:tc>
      </w:tr>
      <w:tr w:rsidR="00CF36FF" w:rsidRPr="00212DB6" w:rsidTr="0064682F">
        <w:trPr>
          <w:trHeight w:val="300"/>
        </w:trPr>
        <w:tc>
          <w:tcPr>
            <w:tcW w:w="14567" w:type="dxa"/>
            <w:gridSpan w:val="9"/>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пгт. Арти</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pacing w:val="-1"/>
                <w:sz w:val="22"/>
                <w:lang w:eastAsia="ru-RU"/>
              </w:rPr>
              <w:t>Строительство автоматизированной, модульной насосной станции сточных вод, в районе ул. Аносова</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3400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3400</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"Красная горка"</w:t>
            </w:r>
          </w:p>
        </w:tc>
        <w:tc>
          <w:tcPr>
            <w:tcW w:w="1122"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z w:val="22"/>
                <w:lang w:eastAsia="ru-RU"/>
              </w:rPr>
              <w:t>строительства сети водоотведения, протяженностью 3,512 км</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2500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2500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2500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3122</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10622</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3</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z w:val="22"/>
                <w:lang w:eastAsia="ru-RU"/>
              </w:rPr>
              <w:t>прокладка напорного коллектора хозяйственно-бытовой канализации, протяженностью 0,548 км</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500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500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664</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1664</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z w:val="22"/>
                <w:lang w:eastAsia="ru-RU"/>
              </w:rPr>
              <w:t>пер. Школьный, ул. Карла Маркса, ул. Королёва, ул. Советская</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4</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z w:val="22"/>
                <w:lang w:eastAsia="ru-RU"/>
              </w:rPr>
              <w:t>строительства сети водоотведения 850 м</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500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1000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1071</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2571</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ул. Заводская, ул. Самолётная, ул. Грязнова, ул. Симинчинская</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5</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z w:val="22"/>
                <w:lang w:eastAsia="ru-RU"/>
              </w:rPr>
              <w:t>строительство КНС (1 шт.)</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810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1000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1810</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z w:val="22"/>
                <w:lang w:eastAsia="ru-RU"/>
              </w:rPr>
              <w:t>строительства сети водоотведения</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1100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1100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2200</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7</w:t>
            </w:r>
          </w:p>
        </w:tc>
        <w:tc>
          <w:tcPr>
            <w:tcW w:w="6207"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z w:val="22"/>
                <w:lang w:eastAsia="ru-RU"/>
              </w:rPr>
              <w:t>строительство участка канализации от МКД, расположенных по адресу : ул.Партизанская, д.87 и ул.Бажова, д.90, до централизованной системы водоотведения</w:t>
            </w:r>
          </w:p>
        </w:tc>
        <w:tc>
          <w:tcPr>
            <w:tcW w:w="1122"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2700</w:t>
            </w: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2700</w:t>
            </w: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1121" w:type="dxa"/>
            <w:tcBorders>
              <w:top w:val="nil"/>
              <w:left w:val="nil"/>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5400</w:t>
            </w:r>
          </w:p>
        </w:tc>
      </w:tr>
      <w:tr w:rsidR="00CF36FF" w:rsidRPr="00212DB6" w:rsidTr="0064682F">
        <w:trPr>
          <w:trHeight w:val="300"/>
        </w:trPr>
        <w:tc>
          <w:tcPr>
            <w:tcW w:w="14567" w:type="dxa"/>
            <w:gridSpan w:val="9"/>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с. Бараба</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ул. Заречная, ул. Западная, ул. Луговая</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r>
      <w:tr w:rsidR="00FD4F04"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FD4F04" w:rsidRPr="00212DB6" w:rsidRDefault="00FD4F04" w:rsidP="00FD4F04">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w:t>
            </w:r>
          </w:p>
        </w:tc>
        <w:tc>
          <w:tcPr>
            <w:tcW w:w="6207" w:type="dxa"/>
            <w:tcBorders>
              <w:top w:val="nil"/>
              <w:left w:val="nil"/>
              <w:bottom w:val="single" w:sz="4" w:space="0" w:color="auto"/>
              <w:right w:val="single" w:sz="4" w:space="0" w:color="auto"/>
            </w:tcBorders>
            <w:shd w:val="clear" w:color="auto" w:fill="auto"/>
            <w:noWrap/>
            <w:vAlign w:val="center"/>
            <w:hideMark/>
          </w:tcPr>
          <w:p w:rsidR="00FD4F04" w:rsidRPr="00212DB6" w:rsidRDefault="00FD4F04" w:rsidP="00FD4F04">
            <w:pPr>
              <w:spacing w:after="0"/>
              <w:rPr>
                <w:rFonts w:eastAsia="Times New Roman" w:cs="Times New Roman"/>
                <w:color w:val="000000"/>
                <w:sz w:val="22"/>
                <w:lang w:eastAsia="ru-RU"/>
              </w:rPr>
            </w:pPr>
            <w:r w:rsidRPr="00212DB6">
              <w:rPr>
                <w:rFonts w:eastAsia="Times New Roman" w:cs="Times New Roman"/>
                <w:color w:val="000000"/>
                <w:sz w:val="22"/>
                <w:lang w:eastAsia="ru-RU"/>
              </w:rPr>
              <w:t>прокладка канализационных сетей d 160, протяженностью 2,34 км</w:t>
            </w:r>
          </w:p>
        </w:tc>
        <w:tc>
          <w:tcPr>
            <w:tcW w:w="1122" w:type="dxa"/>
            <w:tcBorders>
              <w:top w:val="nil"/>
              <w:left w:val="nil"/>
              <w:bottom w:val="single" w:sz="4" w:space="0" w:color="auto"/>
              <w:right w:val="single" w:sz="4" w:space="0" w:color="auto"/>
            </w:tcBorders>
            <w:shd w:val="clear" w:color="auto" w:fill="auto"/>
            <w:noWrap/>
            <w:vAlign w:val="center"/>
            <w:hideMark/>
          </w:tcPr>
          <w:p w:rsidR="00FD4F04" w:rsidRPr="00212DB6" w:rsidRDefault="00FD4F04" w:rsidP="00FD4F04">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FD4F04" w:rsidRPr="00212DB6" w:rsidRDefault="00FD4F04" w:rsidP="00FD4F04">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FD4F04" w:rsidRPr="00212DB6" w:rsidRDefault="00FD4F04" w:rsidP="00FD4F04">
            <w:pPr>
              <w:spacing w:after="0"/>
              <w:jc w:val="center"/>
              <w:rPr>
                <w:color w:val="000000"/>
                <w:sz w:val="22"/>
              </w:rPr>
            </w:pPr>
            <w:r w:rsidRPr="00212DB6">
              <w:rPr>
                <w:color w:val="000000"/>
                <w:sz w:val="22"/>
              </w:rPr>
              <w:t>2500</w:t>
            </w:r>
          </w:p>
        </w:tc>
        <w:tc>
          <w:tcPr>
            <w:tcW w:w="1121" w:type="dxa"/>
            <w:tcBorders>
              <w:top w:val="nil"/>
              <w:left w:val="nil"/>
              <w:bottom w:val="single" w:sz="4" w:space="0" w:color="auto"/>
              <w:right w:val="single" w:sz="4" w:space="0" w:color="auto"/>
            </w:tcBorders>
            <w:shd w:val="clear" w:color="auto" w:fill="auto"/>
            <w:noWrap/>
            <w:vAlign w:val="center"/>
            <w:hideMark/>
          </w:tcPr>
          <w:p w:rsidR="00FD4F04" w:rsidRPr="00212DB6" w:rsidRDefault="00FD4F04" w:rsidP="00FD4F04">
            <w:pPr>
              <w:jc w:val="center"/>
              <w:rPr>
                <w:color w:val="000000"/>
                <w:sz w:val="22"/>
              </w:rPr>
            </w:pPr>
            <w:r w:rsidRPr="00212DB6">
              <w:rPr>
                <w:color w:val="000000"/>
                <w:sz w:val="22"/>
              </w:rPr>
              <w:t>2500</w:t>
            </w:r>
          </w:p>
        </w:tc>
        <w:tc>
          <w:tcPr>
            <w:tcW w:w="1121" w:type="dxa"/>
            <w:tcBorders>
              <w:top w:val="nil"/>
              <w:left w:val="nil"/>
              <w:bottom w:val="single" w:sz="4" w:space="0" w:color="auto"/>
              <w:right w:val="single" w:sz="4" w:space="0" w:color="auto"/>
            </w:tcBorders>
            <w:shd w:val="clear" w:color="auto" w:fill="auto"/>
            <w:noWrap/>
            <w:vAlign w:val="center"/>
            <w:hideMark/>
          </w:tcPr>
          <w:p w:rsidR="00FD4F04" w:rsidRPr="00212DB6" w:rsidRDefault="00FD4F04" w:rsidP="00FD4F04">
            <w:pPr>
              <w:jc w:val="center"/>
              <w:rPr>
                <w:color w:val="000000"/>
                <w:sz w:val="22"/>
              </w:rPr>
            </w:pPr>
            <w:r w:rsidRPr="00212DB6">
              <w:rPr>
                <w:color w:val="000000"/>
                <w:sz w:val="22"/>
              </w:rPr>
              <w:t>2500</w:t>
            </w:r>
          </w:p>
        </w:tc>
        <w:tc>
          <w:tcPr>
            <w:tcW w:w="1121" w:type="dxa"/>
            <w:tcBorders>
              <w:top w:val="nil"/>
              <w:left w:val="nil"/>
              <w:bottom w:val="single" w:sz="4" w:space="0" w:color="auto"/>
              <w:right w:val="single" w:sz="4" w:space="0" w:color="auto"/>
            </w:tcBorders>
            <w:shd w:val="clear" w:color="auto" w:fill="auto"/>
            <w:noWrap/>
            <w:vAlign w:val="center"/>
            <w:hideMark/>
          </w:tcPr>
          <w:p w:rsidR="00FD4F04" w:rsidRPr="00212DB6" w:rsidRDefault="00FD4F04" w:rsidP="00FD4F04">
            <w:pPr>
              <w:jc w:val="center"/>
              <w:rPr>
                <w:color w:val="000000"/>
                <w:sz w:val="22"/>
              </w:rPr>
            </w:pPr>
            <w:r w:rsidRPr="00212DB6">
              <w:rPr>
                <w:color w:val="000000"/>
                <w:sz w:val="22"/>
              </w:rPr>
              <w:t>4570</w:t>
            </w:r>
          </w:p>
        </w:tc>
        <w:tc>
          <w:tcPr>
            <w:tcW w:w="1121" w:type="dxa"/>
            <w:tcBorders>
              <w:top w:val="nil"/>
              <w:left w:val="nil"/>
              <w:bottom w:val="single" w:sz="4" w:space="0" w:color="auto"/>
              <w:right w:val="single" w:sz="4" w:space="0" w:color="auto"/>
            </w:tcBorders>
            <w:shd w:val="clear" w:color="auto" w:fill="auto"/>
            <w:noWrap/>
            <w:vAlign w:val="center"/>
            <w:hideMark/>
          </w:tcPr>
          <w:p w:rsidR="00FD4F04" w:rsidRPr="00212DB6" w:rsidRDefault="00FD4F04" w:rsidP="00FD4F04">
            <w:pPr>
              <w:jc w:val="center"/>
              <w:rPr>
                <w:color w:val="000000"/>
                <w:sz w:val="22"/>
              </w:rPr>
            </w:pPr>
            <w:r w:rsidRPr="00212DB6">
              <w:rPr>
                <w:color w:val="000000"/>
                <w:sz w:val="22"/>
              </w:rPr>
              <w:t>12070</w:t>
            </w:r>
          </w:p>
        </w:tc>
      </w:tr>
      <w:tr w:rsidR="00CF36FF" w:rsidRPr="00212DB6" w:rsidTr="0064682F">
        <w:trPr>
          <w:trHeight w:val="300"/>
        </w:trPr>
        <w:tc>
          <w:tcPr>
            <w:tcW w:w="14567" w:type="dxa"/>
            <w:gridSpan w:val="9"/>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д. Верхний Бардым</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ул. Лесная, ул. Трактовая</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z w:val="22"/>
                <w:lang w:eastAsia="ru-RU"/>
              </w:rPr>
              <w:t>строительство сетей водоотведения, протяженностью 3,87 км</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5079</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5079</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5079</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5079</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20316</w:t>
            </w:r>
          </w:p>
        </w:tc>
      </w:tr>
      <w:tr w:rsidR="00CF36FF" w:rsidRPr="00212DB6" w:rsidTr="0064682F">
        <w:trPr>
          <w:trHeight w:val="300"/>
        </w:trPr>
        <w:tc>
          <w:tcPr>
            <w:tcW w:w="14567" w:type="dxa"/>
            <w:gridSpan w:val="9"/>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с. Курки</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ул. Лесная, ул. Новая</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z w:val="22"/>
                <w:lang w:eastAsia="ru-RU"/>
              </w:rPr>
              <w:t>строительство напорной канализации 4,47 км</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6105</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6105</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6105</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6095</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24410</w:t>
            </w:r>
          </w:p>
        </w:tc>
      </w:tr>
      <w:tr w:rsidR="00CF36FF" w:rsidRPr="00212DB6" w:rsidTr="0064682F">
        <w:trPr>
          <w:trHeight w:val="300"/>
        </w:trPr>
        <w:tc>
          <w:tcPr>
            <w:tcW w:w="14567" w:type="dxa"/>
            <w:gridSpan w:val="9"/>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д. Пантелейково</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ул. Юбилейная, ул. Победы</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r>
      <w:tr w:rsidR="00CF36FF" w:rsidRPr="00212DB6" w:rsidTr="0064682F">
        <w:trPr>
          <w:trHeight w:val="300"/>
        </w:trPr>
        <w:tc>
          <w:tcPr>
            <w:tcW w:w="512" w:type="dxa"/>
            <w:tcBorders>
              <w:top w:val="nil"/>
              <w:left w:val="single" w:sz="4" w:space="0" w:color="auto"/>
              <w:bottom w:val="single" w:sz="4" w:space="0" w:color="auto"/>
              <w:right w:val="single" w:sz="4" w:space="0" w:color="auto"/>
            </w:tcBorders>
            <w:shd w:val="clear" w:color="auto" w:fill="auto"/>
            <w:noWrap/>
            <w:vAlign w:val="center"/>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w:t>
            </w:r>
          </w:p>
        </w:tc>
        <w:tc>
          <w:tcPr>
            <w:tcW w:w="6207"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rPr>
                <w:rFonts w:eastAsia="Times New Roman" w:cs="Times New Roman"/>
                <w:color w:val="000000"/>
                <w:sz w:val="22"/>
                <w:lang w:eastAsia="ru-RU"/>
              </w:rPr>
            </w:pPr>
            <w:r w:rsidRPr="00212DB6">
              <w:rPr>
                <w:rFonts w:eastAsia="Times New Roman" w:cs="Times New Roman"/>
                <w:color w:val="000000"/>
                <w:sz w:val="22"/>
                <w:lang w:eastAsia="ru-RU"/>
              </w:rPr>
              <w:t>строительство сети самотечных коллекторов общей протяженностью 1,29 км</w:t>
            </w:r>
          </w:p>
        </w:tc>
        <w:tc>
          <w:tcPr>
            <w:tcW w:w="1122"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 </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1000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1000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1000</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3396</w:t>
            </w:r>
          </w:p>
        </w:tc>
        <w:tc>
          <w:tcPr>
            <w:tcW w:w="1121" w:type="dxa"/>
            <w:tcBorders>
              <w:top w:val="nil"/>
              <w:left w:val="nil"/>
              <w:bottom w:val="single" w:sz="4" w:space="0" w:color="auto"/>
              <w:right w:val="single" w:sz="4" w:space="0" w:color="auto"/>
            </w:tcBorders>
            <w:shd w:val="clear" w:color="auto" w:fill="auto"/>
            <w:noWrap/>
            <w:vAlign w:val="center"/>
            <w:hideMark/>
          </w:tcPr>
          <w:p w:rsidR="00CF36FF" w:rsidRPr="00212DB6" w:rsidRDefault="00CF36FF"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6396</w:t>
            </w:r>
          </w:p>
        </w:tc>
      </w:tr>
    </w:tbl>
    <w:p w:rsidR="00CF36FF" w:rsidRDefault="00CF36FF" w:rsidP="00CF36FF">
      <w:pPr>
        <w:pStyle w:val="Default"/>
        <w:ind w:firstLine="709"/>
        <w:jc w:val="both"/>
      </w:pPr>
      <w:r>
        <w:t>Финансирование мероприятий в сфере водоотведения возможно за счет собственных средств</w:t>
      </w:r>
      <w:r w:rsidRPr="003C11D1">
        <w:t xml:space="preserve"> </w:t>
      </w:r>
      <w:r>
        <w:t>ресурсоснабжающей организации и средств</w:t>
      </w:r>
      <w:r w:rsidRPr="003C11D1">
        <w:t xml:space="preserve"> бюджетов всех уровней</w:t>
      </w:r>
      <w:r>
        <w:t>.</w:t>
      </w:r>
    </w:p>
    <w:p w:rsidR="00CF36FF" w:rsidRDefault="00CF36FF" w:rsidP="003C11D1">
      <w:pPr>
        <w:pStyle w:val="Default"/>
        <w:ind w:firstLine="709"/>
        <w:jc w:val="both"/>
      </w:pPr>
    </w:p>
    <w:p w:rsidR="00655ED8" w:rsidRPr="00655ED8" w:rsidRDefault="00655ED8" w:rsidP="00655ED8">
      <w:pPr>
        <w:pStyle w:val="21"/>
        <w:ind w:left="0"/>
        <w:contextualSpacing/>
        <w:rPr>
          <w:lang w:val="ru-RU"/>
        </w:rPr>
      </w:pPr>
      <w:bookmarkStart w:id="30" w:name="_Toc88573348"/>
      <w:r>
        <w:rPr>
          <w:kern w:val="24"/>
          <w:sz w:val="24"/>
          <w:szCs w:val="24"/>
          <w:lang w:val="ru-RU"/>
        </w:rPr>
        <w:t>10</w:t>
      </w:r>
      <w:r w:rsidRPr="00CF36FF">
        <w:rPr>
          <w:kern w:val="24"/>
          <w:sz w:val="24"/>
          <w:szCs w:val="24"/>
          <w:lang w:val="ru-RU"/>
        </w:rPr>
        <w:t xml:space="preserve">. ПЕРСПЕКТИВНАЯ СХЕМА </w:t>
      </w:r>
      <w:r w:rsidRPr="00655ED8">
        <w:rPr>
          <w:kern w:val="24"/>
          <w:sz w:val="24"/>
          <w:szCs w:val="24"/>
          <w:lang w:val="ru-RU"/>
        </w:rPr>
        <w:t>ОБРАЩЕНИЯ С ТБО В ГОРОДСКОМ ОКРУГЕ</w:t>
      </w:r>
      <w:bookmarkEnd w:id="30"/>
    </w:p>
    <w:p w:rsidR="00655ED8" w:rsidRDefault="00655ED8" w:rsidP="00655ED8">
      <w:pPr>
        <w:pStyle w:val="Default"/>
        <w:ind w:firstLine="709"/>
        <w:jc w:val="both"/>
      </w:pPr>
    </w:p>
    <w:p w:rsidR="00655ED8" w:rsidRDefault="00655ED8" w:rsidP="00655ED8">
      <w:pPr>
        <w:pStyle w:val="Default"/>
        <w:ind w:firstLine="709"/>
        <w:jc w:val="both"/>
      </w:pPr>
      <w:r w:rsidRPr="00655ED8">
        <w:t>Инвестиции в систему хранения и утилизации ТБО в основном не генерируют дополнительных прибылей, а в основе своей направлены на повышение качества жизни населения и повышение благоприятной экологической обстановки</w:t>
      </w:r>
      <w:r>
        <w:t>.</w:t>
      </w:r>
    </w:p>
    <w:p w:rsidR="00CF36FF" w:rsidRPr="0093601A" w:rsidRDefault="0093601A" w:rsidP="003C11D1">
      <w:pPr>
        <w:pStyle w:val="Default"/>
        <w:ind w:firstLine="709"/>
        <w:jc w:val="both"/>
      </w:pPr>
      <w:r w:rsidRPr="0093601A">
        <w:rPr>
          <w:bCs/>
        </w:rPr>
        <w:t>Мероприятия</w:t>
      </w:r>
      <w:r>
        <w:rPr>
          <w:bCs/>
        </w:rPr>
        <w:t xml:space="preserve"> по обращению с ТБО, представленные</w:t>
      </w:r>
      <w:r w:rsidRPr="0093601A">
        <w:rPr>
          <w:bCs/>
        </w:rPr>
        <w:t xml:space="preserve"> </w:t>
      </w:r>
      <w:r>
        <w:rPr>
          <w:bCs/>
        </w:rPr>
        <w:t>Схеме</w:t>
      </w:r>
      <w:r w:rsidRPr="0093601A">
        <w:rPr>
          <w:bCs/>
        </w:rPr>
        <w:t xml:space="preserve"> </w:t>
      </w:r>
      <w:r w:rsidRPr="0093601A">
        <w:t>санитарной очистки</w:t>
      </w:r>
      <w:r>
        <w:t xml:space="preserve"> Артинского городского округа, рассмотрены в таблице 10.1.</w:t>
      </w:r>
    </w:p>
    <w:p w:rsidR="00655ED8" w:rsidRDefault="00655ED8" w:rsidP="003C11D1">
      <w:pPr>
        <w:pStyle w:val="Default"/>
        <w:ind w:firstLine="709"/>
        <w:jc w:val="both"/>
      </w:pPr>
    </w:p>
    <w:p w:rsidR="0093601A" w:rsidRPr="0093601A" w:rsidRDefault="0093601A" w:rsidP="0093601A">
      <w:pPr>
        <w:pStyle w:val="Default"/>
        <w:jc w:val="both"/>
        <w:rPr>
          <w:b/>
        </w:rPr>
      </w:pPr>
      <w:r w:rsidRPr="0093601A">
        <w:rPr>
          <w:b/>
        </w:rPr>
        <w:t xml:space="preserve">Таблица 10.1 - </w:t>
      </w:r>
      <w:r w:rsidRPr="0093601A">
        <w:rPr>
          <w:b/>
          <w:bCs/>
        </w:rPr>
        <w:t>Мероприятия по обращению с ТБО</w:t>
      </w:r>
    </w:p>
    <w:tbl>
      <w:tblPr>
        <w:tblW w:w="14878" w:type="dxa"/>
        <w:tblInd w:w="-5" w:type="dxa"/>
        <w:tblLook w:val="04A0" w:firstRow="1" w:lastRow="0" w:firstColumn="1" w:lastColumn="0" w:noHBand="0" w:noVBand="1"/>
      </w:tblPr>
      <w:tblGrid>
        <w:gridCol w:w="546"/>
        <w:gridCol w:w="4557"/>
        <w:gridCol w:w="1276"/>
        <w:gridCol w:w="1276"/>
        <w:gridCol w:w="1134"/>
        <w:gridCol w:w="1276"/>
        <w:gridCol w:w="1417"/>
        <w:gridCol w:w="1554"/>
        <w:gridCol w:w="1842"/>
      </w:tblGrid>
      <w:tr w:rsidR="00655ED8" w:rsidRPr="00212DB6" w:rsidTr="0093601A">
        <w:trPr>
          <w:trHeight w:val="300"/>
          <w:tblHeader/>
        </w:trPr>
        <w:tc>
          <w:tcPr>
            <w:tcW w:w="5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55ED8" w:rsidRPr="00212DB6" w:rsidRDefault="00655ED8"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w:t>
            </w:r>
          </w:p>
        </w:tc>
        <w:tc>
          <w:tcPr>
            <w:tcW w:w="45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55ED8" w:rsidRPr="00212DB6" w:rsidRDefault="00655ED8"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Планируемое мероприятие</w:t>
            </w:r>
          </w:p>
        </w:tc>
        <w:tc>
          <w:tcPr>
            <w:tcW w:w="7933"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55ED8" w:rsidRPr="00212DB6" w:rsidRDefault="00655ED8"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Планируемые сроки и сумма выполнения мероприятий, тыс. руб.</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55ED8" w:rsidRPr="00212DB6" w:rsidRDefault="00655ED8" w:rsidP="0064682F">
            <w:pPr>
              <w:spacing w:after="0"/>
              <w:jc w:val="center"/>
              <w:rPr>
                <w:rFonts w:eastAsia="Times New Roman" w:cs="Times New Roman"/>
                <w:b/>
                <w:bCs/>
                <w:color w:val="000000"/>
                <w:sz w:val="22"/>
                <w:lang w:eastAsia="ru-RU"/>
              </w:rPr>
            </w:pPr>
            <w:r w:rsidRPr="00212DB6">
              <w:rPr>
                <w:rFonts w:eastAsia="Times New Roman" w:cs="Times New Roman"/>
                <w:b/>
                <w:bCs/>
                <w:color w:val="000000"/>
                <w:sz w:val="22"/>
                <w:lang w:eastAsia="ru-RU"/>
              </w:rPr>
              <w:t>Всего, тыс. руб.</w:t>
            </w:r>
          </w:p>
        </w:tc>
      </w:tr>
      <w:tr w:rsidR="0093601A" w:rsidRPr="00212DB6" w:rsidTr="0093601A">
        <w:trPr>
          <w:trHeight w:val="300"/>
          <w:tblHeader/>
        </w:trPr>
        <w:tc>
          <w:tcPr>
            <w:tcW w:w="5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55ED8" w:rsidRPr="00212DB6" w:rsidRDefault="00655ED8" w:rsidP="0064682F">
            <w:pPr>
              <w:spacing w:after="0"/>
              <w:rPr>
                <w:rFonts w:eastAsia="Times New Roman" w:cs="Times New Roman"/>
                <w:color w:val="000000"/>
                <w:sz w:val="22"/>
                <w:lang w:eastAsia="ru-RU"/>
              </w:rPr>
            </w:pPr>
          </w:p>
        </w:tc>
        <w:tc>
          <w:tcPr>
            <w:tcW w:w="455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55ED8" w:rsidRPr="00212DB6" w:rsidRDefault="00655ED8" w:rsidP="0064682F">
            <w:pPr>
              <w:spacing w:after="0"/>
              <w:rPr>
                <w:rFonts w:eastAsia="Times New Roman" w:cs="Times New Roman"/>
                <w:color w:val="000000"/>
                <w:sz w:val="22"/>
                <w:lang w:eastAsia="ru-RU"/>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55ED8" w:rsidRPr="00212DB6" w:rsidRDefault="00655ED8"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2021 г.</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55ED8" w:rsidRPr="00212DB6" w:rsidRDefault="00655ED8"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2022 г.</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655ED8" w:rsidRPr="00212DB6" w:rsidRDefault="00655ED8"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2023 г.</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55ED8" w:rsidRPr="00212DB6" w:rsidRDefault="00655ED8"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2024 г.</w:t>
            </w:r>
          </w:p>
        </w:tc>
        <w:tc>
          <w:tcPr>
            <w:tcW w:w="1417" w:type="dxa"/>
            <w:tcBorders>
              <w:top w:val="nil"/>
              <w:left w:val="nil"/>
              <w:bottom w:val="single" w:sz="4" w:space="0" w:color="auto"/>
              <w:right w:val="single" w:sz="4" w:space="0" w:color="auto"/>
            </w:tcBorders>
            <w:shd w:val="clear" w:color="auto" w:fill="F2F2F2" w:themeFill="background1" w:themeFillShade="F2"/>
            <w:noWrap/>
            <w:vAlign w:val="center"/>
            <w:hideMark/>
          </w:tcPr>
          <w:p w:rsidR="00655ED8" w:rsidRPr="00212DB6" w:rsidRDefault="00655ED8"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2025 г.</w:t>
            </w:r>
          </w:p>
        </w:tc>
        <w:tc>
          <w:tcPr>
            <w:tcW w:w="1554" w:type="dxa"/>
            <w:tcBorders>
              <w:top w:val="nil"/>
              <w:left w:val="nil"/>
              <w:bottom w:val="single" w:sz="4" w:space="0" w:color="auto"/>
              <w:right w:val="single" w:sz="4" w:space="0" w:color="auto"/>
            </w:tcBorders>
            <w:shd w:val="clear" w:color="auto" w:fill="F2F2F2" w:themeFill="background1" w:themeFillShade="F2"/>
            <w:noWrap/>
            <w:vAlign w:val="center"/>
            <w:hideMark/>
          </w:tcPr>
          <w:p w:rsidR="00655ED8" w:rsidRPr="00212DB6" w:rsidRDefault="00655ED8" w:rsidP="0064682F">
            <w:pPr>
              <w:spacing w:after="0"/>
              <w:jc w:val="center"/>
              <w:rPr>
                <w:rFonts w:eastAsia="Times New Roman" w:cs="Times New Roman"/>
                <w:color w:val="000000"/>
                <w:sz w:val="22"/>
                <w:lang w:eastAsia="ru-RU"/>
              </w:rPr>
            </w:pPr>
            <w:r w:rsidRPr="00212DB6">
              <w:rPr>
                <w:rFonts w:eastAsia="Times New Roman" w:cs="Times New Roman"/>
                <w:color w:val="000000"/>
                <w:sz w:val="22"/>
                <w:lang w:eastAsia="ru-RU"/>
              </w:rPr>
              <w:t>2026-2036г.</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55ED8" w:rsidRPr="00212DB6" w:rsidRDefault="00655ED8" w:rsidP="0064682F">
            <w:pPr>
              <w:spacing w:after="0"/>
              <w:rPr>
                <w:rFonts w:eastAsia="Times New Roman" w:cs="Times New Roman"/>
                <w:b/>
                <w:bCs/>
                <w:color w:val="000000"/>
                <w:sz w:val="22"/>
                <w:lang w:eastAsia="ru-RU"/>
              </w:rPr>
            </w:pPr>
          </w:p>
        </w:tc>
      </w:tr>
      <w:tr w:rsidR="00655ED8" w:rsidRPr="00860DBC" w:rsidTr="0093601A">
        <w:trPr>
          <w:trHeight w:val="31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I.</w:t>
            </w:r>
          </w:p>
        </w:tc>
        <w:tc>
          <w:tcPr>
            <w:tcW w:w="4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ED8" w:rsidRPr="00860DBC" w:rsidRDefault="00655ED8" w:rsidP="0064682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Мероприятия в сфере обращения с ТКО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56067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56067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56067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56098,1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46783</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187225,2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458307,3</w:t>
            </w:r>
          </w:p>
        </w:tc>
      </w:tr>
      <w:tr w:rsidR="00655ED8" w:rsidRPr="00860DBC" w:rsidTr="0093601A">
        <w:trPr>
          <w:trHeight w:val="52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w:t>
            </w:r>
          </w:p>
        </w:tc>
        <w:tc>
          <w:tcPr>
            <w:tcW w:w="4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ED8" w:rsidRPr="00860DBC" w:rsidRDefault="00655ED8" w:rsidP="0064682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Мероприятия по сбору ТКО и вторичных ресурсов и мойке контейнеров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14267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14267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14267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14312,3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2498</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9999,5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69610,8</w:t>
            </w:r>
          </w:p>
        </w:tc>
      </w:tr>
      <w:tr w:rsidR="00655ED8" w:rsidRPr="00860DBC" w:rsidTr="0093601A">
        <w:trPr>
          <w:trHeight w:val="525"/>
        </w:trPr>
        <w:tc>
          <w:tcPr>
            <w:tcW w:w="546" w:type="dxa"/>
            <w:tcBorders>
              <w:top w:val="single" w:sz="4" w:space="0" w:color="auto"/>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w:t>
            </w:r>
          </w:p>
        </w:tc>
        <w:tc>
          <w:tcPr>
            <w:tcW w:w="455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 xml:space="preserve">Металлические контейнеры, объемом 0,75 куб.м </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1950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1950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1950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1983,6</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1980</w:t>
            </w:r>
          </w:p>
        </w:tc>
        <w:tc>
          <w:tcPr>
            <w:tcW w:w="1554" w:type="dxa"/>
            <w:tcBorders>
              <w:top w:val="single" w:sz="4" w:space="0" w:color="auto"/>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7892,7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17706,3</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w:t>
            </w:r>
          </w:p>
        </w:tc>
        <w:tc>
          <w:tcPr>
            <w:tcW w:w="4557" w:type="dxa"/>
            <w:tcBorders>
              <w:top w:val="nil"/>
              <w:left w:val="single" w:sz="8" w:space="0" w:color="auto"/>
              <w:bottom w:val="single" w:sz="8" w:space="0" w:color="auto"/>
              <w:right w:val="single" w:sz="8" w:space="0" w:color="auto"/>
            </w:tcBorders>
            <w:shd w:val="clear" w:color="auto" w:fill="auto"/>
            <w:noWrap/>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 для энергосберегающих ламп</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360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360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360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356</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280</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1156</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2872</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Контейнерная площадка на  бетонном основании  на 1 контейнер</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186</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186</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186</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187,6</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92,5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862,1</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Контейнерная площадка на  бетонном основании  на 2 контейнера</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451,1</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59</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236,3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2096,4</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Контейнерная площадка на  бетонном основании  на 3 контейнера</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9620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9620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9620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9 616,80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84</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337,5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38898,3</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1.6.</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Контейнерная площадка на  бетонном основании  на 4 контейнера</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216,2</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238,7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1144,9</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Контейнерная площадка на  бетонном основании  на 5 контейнеров</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71</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71</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71</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71</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340,8</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Машина для мойки контейнеров ТГ-100А на базе шасси КамАЗ-53605-1952-62</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1360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1360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1360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1 370,00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5450</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Стационарные пункты приема вторичного сырья</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240</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Спецавтотранспорт по cбору и транспортировке ТКО</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5725</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5725</w:t>
            </w:r>
          </w:p>
        </w:tc>
        <w:tc>
          <w:tcPr>
            <w:tcW w:w="1134"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5725</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5698,4</w:t>
            </w:r>
          </w:p>
        </w:tc>
        <w:tc>
          <w:tcPr>
            <w:tcW w:w="1417"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8925</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35709,2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67507,6</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Мусоровоз с боковой загрузкой МКМ 44108 на шасси КамАЗ 43255 А3</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1120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1120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1120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1 106,40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4466,4</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Мусоровоз с задней загрузкой МКЗ 4905 на шасси КамАЗ 53605</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2460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2460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2460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2 446,10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1965</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7861,1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19652,2</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Самосвал ЗИЛ-СААЗ-454510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455</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455</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455</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453,5</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1818,5</w:t>
            </w:r>
          </w:p>
        </w:tc>
      </w:tr>
      <w:tr w:rsidR="00655ED8" w:rsidRPr="00860DBC" w:rsidTr="0093601A">
        <w:trPr>
          <w:trHeight w:val="780"/>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2.4.</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Мультилифт КАМАЗ 6520 с L-платформой(7250 мм) и прицепом под пресс-контейнер 35м3</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1550</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6208,5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7758,5</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w:t>
            </w:r>
          </w:p>
        </w:tc>
        <w:tc>
          <w:tcPr>
            <w:tcW w:w="4557" w:type="dxa"/>
            <w:tcBorders>
              <w:top w:val="nil"/>
              <w:left w:val="single" w:sz="8" w:space="0" w:color="auto"/>
              <w:bottom w:val="single" w:sz="8" w:space="0" w:color="auto"/>
              <w:right w:val="single" w:sz="8" w:space="0" w:color="auto"/>
            </w:tcBorders>
            <w:shd w:val="clear" w:color="auto" w:fill="auto"/>
            <w:noWrap/>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Мобильные пункты приема вторичного сырья</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Автомобиль Газель ГАЗ 3302 тент</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259,4</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810</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3227,6</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5047</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Весы электронные г/п 100 кг</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1440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1440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1440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1 433,00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4600</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18412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28765</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Мусороперегрузочные станции</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134"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17"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5860</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23447,5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29307,5</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3.1.</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Мусороперегрузочная станция с. Манчаж (включая технологическое оборудование)</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5600</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22408,5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28008,5</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Контейнер объемом 35 куб.м (включая резерв)</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260</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1039</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1299</w:t>
            </w:r>
          </w:p>
        </w:tc>
      </w:tr>
      <w:tr w:rsidR="00655ED8" w:rsidRPr="00860DBC" w:rsidTr="0093601A">
        <w:trPr>
          <w:trHeight w:val="780"/>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Мероприятия по обеспечению утилизации, захоронения и обезвреживания ТКО, выведению из эксплуатации объектов</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36075</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36075</w:t>
            </w:r>
          </w:p>
        </w:tc>
        <w:tc>
          <w:tcPr>
            <w:tcW w:w="1134"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36075</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36087,4</w:t>
            </w:r>
          </w:p>
        </w:tc>
        <w:tc>
          <w:tcPr>
            <w:tcW w:w="1417"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29500</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118069</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291881,4</w:t>
            </w:r>
          </w:p>
        </w:tc>
      </w:tr>
      <w:tr w:rsidR="00655ED8" w:rsidRPr="00860DBC" w:rsidTr="0093601A">
        <w:trPr>
          <w:trHeight w:val="103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lastRenderedPageBreak/>
              <w:t>4.1.</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Реконструкция полигона для утилизации твердых коммунальных отходов в д. Чекмаш, включая работы по оценке остаточной емкости полигона</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1170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1170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1170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1 161,80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4671,8</w:t>
            </w:r>
          </w:p>
        </w:tc>
      </w:tr>
      <w:tr w:rsidR="00655ED8" w:rsidRPr="00860DBC" w:rsidTr="0093601A">
        <w:trPr>
          <w:trHeight w:val="780"/>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4.2.</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Рекультивация полигона для складирования ТБО РП Арти в  д. Чекмаш (в период с 2027-2030 гг.)</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29500</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118069</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147569</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Разработка проектов рекультивации площадок накопления ТКО согласно реестру</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17530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17530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17530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17 515,80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70105,8</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Выведение из экспуатации площадок временного накопления ТКО</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15500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15500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15500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15 534,80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62034,8</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4.4.</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color w:val="000000"/>
                <w:sz w:val="22"/>
                <w:lang w:eastAsia="ru-RU"/>
              </w:rPr>
            </w:pPr>
            <w:r w:rsidRPr="00860DBC">
              <w:rPr>
                <w:rFonts w:eastAsia="Times New Roman" w:cs="Times New Roman"/>
                <w:color w:val="000000"/>
                <w:sz w:val="22"/>
                <w:lang w:eastAsia="ru-RU"/>
              </w:rPr>
              <w:t>Уплотнительный катом РЭМ-25</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1875</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1875</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1875</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1 875,00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7500</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val="en-US" w:eastAsia="ru-RU"/>
              </w:rPr>
              <w:t>II.</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Механизированная уборка</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13083</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13083</w:t>
            </w:r>
          </w:p>
        </w:tc>
        <w:tc>
          <w:tcPr>
            <w:tcW w:w="1134"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9573</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16625,5</w:t>
            </w:r>
          </w:p>
        </w:tc>
        <w:tc>
          <w:tcPr>
            <w:tcW w:w="1417"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52364,5</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Комбинированная машина ЭД-405</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5850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5850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5850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5 850,00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23400</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КО-812</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4860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4860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4860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4 890,90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19470,9</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Автогрейдеры (ДЗ-143, ДЗ-180, ГС 14.02)</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3900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3900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390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7 410,00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15600</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Самосвал КАМАЗ 65115</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2936</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2936</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2936</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2 937,00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11745</w:t>
            </w:r>
          </w:p>
        </w:tc>
      </w:tr>
      <w:tr w:rsidR="00655ED8" w:rsidRPr="00860DBC" w:rsidTr="0093601A">
        <w:trPr>
          <w:trHeight w:val="52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Шнекороторный, роторный снегоочиститель (ПУМ-500, МТЗ)</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730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730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730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720</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2910</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Фронтальный погрузчик (МТЗ-82)</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357</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357</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357</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359,6</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1430,6</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7.</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Экскаватор ЭО2621</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300</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308</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1208</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val="en-US" w:eastAsia="ru-RU"/>
              </w:rPr>
              <w:t>III.</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Строительство снежных полигонов</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3325</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13294,97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16619,97</w:t>
            </w:r>
          </w:p>
        </w:tc>
      </w:tr>
      <w:tr w:rsidR="00655ED8" w:rsidRPr="00860DBC" w:rsidTr="0093601A">
        <w:trPr>
          <w:trHeight w:val="315"/>
        </w:trPr>
        <w:tc>
          <w:tcPr>
            <w:tcW w:w="546" w:type="dxa"/>
            <w:tcBorders>
              <w:top w:val="nil"/>
              <w:left w:val="single" w:sz="8" w:space="0" w:color="auto"/>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val="en-US" w:eastAsia="ru-RU"/>
              </w:rPr>
              <w:t>IV.</w:t>
            </w:r>
          </w:p>
        </w:tc>
        <w:tc>
          <w:tcPr>
            <w:tcW w:w="4557" w:type="dxa"/>
            <w:tcBorders>
              <w:top w:val="nil"/>
              <w:left w:val="single" w:sz="8" w:space="0" w:color="auto"/>
              <w:bottom w:val="single" w:sz="8" w:space="0" w:color="auto"/>
              <w:right w:val="single" w:sz="8" w:space="0" w:color="auto"/>
            </w:tcBorders>
            <w:shd w:val="clear" w:color="auto" w:fill="auto"/>
            <w:vAlign w:val="center"/>
            <w:hideMark/>
          </w:tcPr>
          <w:p w:rsidR="00655ED8" w:rsidRPr="00860DBC" w:rsidRDefault="00655ED8" w:rsidP="0064682F">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Вывоз ЖБО</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4770</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4770</w:t>
            </w:r>
          </w:p>
        </w:tc>
        <w:tc>
          <w:tcPr>
            <w:tcW w:w="1134"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4770</w:t>
            </w:r>
          </w:p>
        </w:tc>
        <w:tc>
          <w:tcPr>
            <w:tcW w:w="1276"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4780</w:t>
            </w:r>
          </w:p>
        </w:tc>
        <w:tc>
          <w:tcPr>
            <w:tcW w:w="1417" w:type="dxa"/>
            <w:tcBorders>
              <w:top w:val="nil"/>
              <w:left w:val="nil"/>
              <w:bottom w:val="single" w:sz="8"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1515</w:t>
            </w:r>
          </w:p>
        </w:tc>
        <w:tc>
          <w:tcPr>
            <w:tcW w:w="1554" w:type="dxa"/>
            <w:tcBorders>
              <w:top w:val="nil"/>
              <w:left w:val="nil"/>
              <w:bottom w:val="single" w:sz="8"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6060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26665</w:t>
            </w:r>
          </w:p>
        </w:tc>
      </w:tr>
      <w:tr w:rsidR="00655ED8" w:rsidRPr="00860DBC" w:rsidTr="0093601A">
        <w:trPr>
          <w:trHeight w:val="315"/>
        </w:trPr>
        <w:tc>
          <w:tcPr>
            <w:tcW w:w="546" w:type="dxa"/>
            <w:tcBorders>
              <w:top w:val="nil"/>
              <w:left w:val="single" w:sz="8" w:space="0" w:color="auto"/>
              <w:bottom w:val="single" w:sz="4"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57" w:type="dxa"/>
            <w:tcBorders>
              <w:top w:val="nil"/>
              <w:left w:val="single" w:sz="8" w:space="0" w:color="auto"/>
              <w:bottom w:val="single" w:sz="4" w:space="0" w:color="auto"/>
              <w:right w:val="single" w:sz="8" w:space="0" w:color="auto"/>
            </w:tcBorders>
            <w:shd w:val="clear" w:color="auto" w:fill="auto"/>
            <w:vAlign w:val="center"/>
            <w:hideMark/>
          </w:tcPr>
          <w:p w:rsidR="00655ED8" w:rsidRPr="00860DBC" w:rsidRDefault="00655ED8" w:rsidP="0064682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КАМАЗ МК-10</w:t>
            </w:r>
          </w:p>
        </w:tc>
        <w:tc>
          <w:tcPr>
            <w:tcW w:w="1276" w:type="dxa"/>
            <w:tcBorders>
              <w:top w:val="nil"/>
              <w:left w:val="nil"/>
              <w:bottom w:val="single" w:sz="4" w:space="0" w:color="auto"/>
              <w:right w:val="single" w:sz="8"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w:t>
            </w:r>
          </w:p>
        </w:tc>
        <w:tc>
          <w:tcPr>
            <w:tcW w:w="1276" w:type="dxa"/>
            <w:tcBorders>
              <w:top w:val="nil"/>
              <w:left w:val="nil"/>
              <w:bottom w:val="single" w:sz="4"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w:t>
            </w:r>
          </w:p>
        </w:tc>
        <w:tc>
          <w:tcPr>
            <w:tcW w:w="1134" w:type="dxa"/>
            <w:tcBorders>
              <w:top w:val="nil"/>
              <w:left w:val="nil"/>
              <w:bottom w:val="single" w:sz="4"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2500</w:t>
            </w:r>
          </w:p>
        </w:tc>
        <w:tc>
          <w:tcPr>
            <w:tcW w:w="1276" w:type="dxa"/>
            <w:tcBorders>
              <w:top w:val="nil"/>
              <w:left w:val="nil"/>
              <w:bottom w:val="single" w:sz="4"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2 500,00</w:t>
            </w:r>
          </w:p>
        </w:tc>
        <w:tc>
          <w:tcPr>
            <w:tcW w:w="1417" w:type="dxa"/>
            <w:tcBorders>
              <w:top w:val="nil"/>
              <w:left w:val="nil"/>
              <w:bottom w:val="single" w:sz="4" w:space="0" w:color="auto"/>
              <w:right w:val="single" w:sz="8"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554" w:type="dxa"/>
            <w:tcBorders>
              <w:top w:val="nil"/>
              <w:left w:val="nil"/>
              <w:bottom w:val="single" w:sz="4" w:space="0" w:color="auto"/>
              <w:right w:val="nil"/>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10000</w:t>
            </w:r>
          </w:p>
        </w:tc>
      </w:tr>
      <w:tr w:rsidR="0093601A" w:rsidRPr="00860DBC" w:rsidTr="0093601A">
        <w:trPr>
          <w:trHeight w:val="31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ED8" w:rsidRPr="00860DBC" w:rsidRDefault="00655ED8" w:rsidP="0064682F">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ЗИЛ КО-520-Д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2 280,00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1515</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8" w:rsidRPr="00860DBC" w:rsidRDefault="00655ED8" w:rsidP="0064682F">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16665</w:t>
            </w:r>
          </w:p>
        </w:tc>
      </w:tr>
      <w:tr w:rsidR="0093601A" w:rsidRPr="0093601A" w:rsidTr="0064682F">
        <w:trPr>
          <w:trHeight w:val="31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601A" w:rsidRPr="0093601A" w:rsidRDefault="0093601A" w:rsidP="0093601A">
            <w:pPr>
              <w:spacing w:after="0"/>
              <w:jc w:val="left"/>
              <w:rPr>
                <w:rFonts w:eastAsia="Times New Roman" w:cs="Times New Roman"/>
                <w:b/>
                <w:color w:val="000000"/>
                <w:sz w:val="22"/>
                <w:lang w:eastAsia="ru-RU"/>
              </w:rPr>
            </w:pPr>
            <w:r w:rsidRPr="0093601A">
              <w:rPr>
                <w:rFonts w:eastAsia="Times New Roman" w:cs="Times New Roman"/>
                <w:b/>
                <w:color w:val="000000"/>
                <w:sz w:val="22"/>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601A" w:rsidRPr="0093601A" w:rsidRDefault="0093601A" w:rsidP="0093601A">
            <w:pPr>
              <w:spacing w:after="0"/>
              <w:jc w:val="center"/>
              <w:rPr>
                <w:rFonts w:eastAsia="Times New Roman" w:cs="Times New Roman"/>
                <w:b/>
                <w:bCs/>
                <w:color w:val="000000"/>
                <w:sz w:val="22"/>
                <w:lang w:eastAsia="ru-RU"/>
              </w:rPr>
            </w:pPr>
            <w:r w:rsidRPr="0093601A">
              <w:rPr>
                <w:rFonts w:eastAsia="Times New Roman" w:cs="Times New Roman"/>
                <w:b/>
                <w:bCs/>
                <w:color w:val="000000"/>
                <w:sz w:val="22"/>
                <w:lang w:eastAsia="ru-RU"/>
              </w:rPr>
              <w:t>73920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601A" w:rsidRPr="0093601A" w:rsidRDefault="0093601A" w:rsidP="0093601A">
            <w:pPr>
              <w:spacing w:after="0"/>
              <w:jc w:val="center"/>
              <w:rPr>
                <w:rFonts w:eastAsia="Times New Roman" w:cs="Times New Roman"/>
                <w:b/>
                <w:bCs/>
                <w:color w:val="000000"/>
                <w:sz w:val="22"/>
                <w:lang w:eastAsia="ru-RU"/>
              </w:rPr>
            </w:pPr>
            <w:r w:rsidRPr="0093601A">
              <w:rPr>
                <w:rFonts w:eastAsia="Times New Roman" w:cs="Times New Roman"/>
                <w:b/>
                <w:bCs/>
                <w:color w:val="000000"/>
                <w:sz w:val="22"/>
                <w:lang w:eastAsia="ru-RU"/>
              </w:rPr>
              <w:t>73920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601A" w:rsidRPr="0093601A" w:rsidRDefault="0093601A" w:rsidP="0093601A">
            <w:pPr>
              <w:spacing w:after="0"/>
              <w:jc w:val="center"/>
              <w:rPr>
                <w:rFonts w:eastAsia="Times New Roman" w:cs="Times New Roman"/>
                <w:b/>
                <w:bCs/>
                <w:color w:val="000000"/>
                <w:sz w:val="22"/>
                <w:lang w:eastAsia="ru-RU"/>
              </w:rPr>
            </w:pPr>
            <w:r w:rsidRPr="0093601A">
              <w:rPr>
                <w:rFonts w:eastAsia="Times New Roman" w:cs="Times New Roman"/>
                <w:b/>
                <w:bCs/>
                <w:color w:val="000000"/>
                <w:sz w:val="22"/>
                <w:lang w:eastAsia="ru-RU"/>
              </w:rPr>
              <w:t>70410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601A" w:rsidRPr="0093601A" w:rsidRDefault="0093601A" w:rsidP="0093601A">
            <w:pPr>
              <w:spacing w:after="0"/>
              <w:jc w:val="center"/>
              <w:rPr>
                <w:rFonts w:eastAsia="Times New Roman" w:cs="Times New Roman"/>
                <w:b/>
                <w:bCs/>
                <w:color w:val="000000"/>
                <w:sz w:val="22"/>
                <w:lang w:eastAsia="ru-RU"/>
              </w:rPr>
            </w:pPr>
            <w:r w:rsidRPr="0093601A">
              <w:rPr>
                <w:rFonts w:eastAsia="Times New Roman" w:cs="Times New Roman"/>
                <w:b/>
                <w:bCs/>
                <w:color w:val="000000"/>
                <w:sz w:val="22"/>
                <w:lang w:eastAsia="ru-RU"/>
              </w:rPr>
              <w:t>77503,6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601A" w:rsidRPr="0093601A" w:rsidRDefault="0093601A" w:rsidP="0093601A">
            <w:pPr>
              <w:spacing w:after="0"/>
              <w:jc w:val="center"/>
              <w:rPr>
                <w:rFonts w:eastAsia="Times New Roman" w:cs="Times New Roman"/>
                <w:b/>
                <w:bCs/>
                <w:color w:val="000000"/>
                <w:sz w:val="22"/>
                <w:lang w:eastAsia="ru-RU"/>
              </w:rPr>
            </w:pPr>
            <w:r w:rsidRPr="0093601A">
              <w:rPr>
                <w:rFonts w:eastAsia="Times New Roman" w:cs="Times New Roman"/>
                <w:b/>
                <w:bCs/>
                <w:color w:val="000000"/>
                <w:sz w:val="22"/>
                <w:lang w:eastAsia="ru-RU"/>
              </w:rPr>
              <w:t>51623</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601A" w:rsidRPr="0093601A" w:rsidRDefault="0093601A" w:rsidP="0093601A">
            <w:pPr>
              <w:spacing w:after="0"/>
              <w:jc w:val="center"/>
              <w:rPr>
                <w:rFonts w:eastAsia="Times New Roman" w:cs="Times New Roman"/>
                <w:b/>
                <w:bCs/>
                <w:color w:val="000000"/>
                <w:sz w:val="22"/>
                <w:lang w:eastAsia="ru-RU"/>
              </w:rPr>
            </w:pPr>
            <w:r w:rsidRPr="0093601A">
              <w:rPr>
                <w:rFonts w:eastAsia="Times New Roman" w:cs="Times New Roman"/>
                <w:b/>
                <w:bCs/>
                <w:color w:val="000000"/>
                <w:sz w:val="22"/>
                <w:lang w:eastAsia="ru-RU"/>
              </w:rPr>
              <w:t>206580,17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601A" w:rsidRPr="0093601A" w:rsidRDefault="0093601A" w:rsidP="0093601A">
            <w:pPr>
              <w:spacing w:after="0"/>
              <w:jc w:val="center"/>
              <w:rPr>
                <w:rFonts w:eastAsia="Times New Roman" w:cs="Times New Roman"/>
                <w:b/>
                <w:bCs/>
                <w:color w:val="000000"/>
                <w:sz w:val="22"/>
                <w:lang w:eastAsia="ru-RU"/>
              </w:rPr>
            </w:pPr>
            <w:r w:rsidRPr="0093601A">
              <w:rPr>
                <w:rFonts w:eastAsia="Times New Roman" w:cs="Times New Roman"/>
                <w:b/>
                <w:bCs/>
                <w:color w:val="000000"/>
                <w:sz w:val="22"/>
                <w:lang w:eastAsia="ru-RU"/>
              </w:rPr>
              <w:t>553956,77</w:t>
            </w:r>
          </w:p>
        </w:tc>
      </w:tr>
    </w:tbl>
    <w:p w:rsidR="0093601A" w:rsidRDefault="0093601A" w:rsidP="0093601A">
      <w:pPr>
        <w:pStyle w:val="Default"/>
        <w:ind w:firstLine="709"/>
        <w:jc w:val="both"/>
      </w:pPr>
      <w:r>
        <w:t xml:space="preserve">Финансирование мероприятий в сфере по </w:t>
      </w:r>
      <w:r>
        <w:rPr>
          <w:bCs/>
        </w:rPr>
        <w:t>обращению с ТБО</w:t>
      </w:r>
      <w:r>
        <w:t xml:space="preserve"> возможно за счет собственных средств</w:t>
      </w:r>
      <w:r w:rsidRPr="003C11D1">
        <w:t xml:space="preserve"> </w:t>
      </w:r>
      <w:r>
        <w:t>регионального оператора и средств</w:t>
      </w:r>
      <w:r w:rsidRPr="003C11D1">
        <w:t xml:space="preserve"> бюджетов всех уровней</w:t>
      </w:r>
      <w:r>
        <w:t>.</w:t>
      </w:r>
    </w:p>
    <w:p w:rsidR="006253C4" w:rsidRPr="0064682F" w:rsidRDefault="006253C4" w:rsidP="006253C4">
      <w:pPr>
        <w:pStyle w:val="21"/>
        <w:ind w:left="0"/>
        <w:contextualSpacing/>
        <w:rPr>
          <w:kern w:val="24"/>
          <w:sz w:val="24"/>
          <w:szCs w:val="24"/>
          <w:lang w:val="ru-RU"/>
        </w:rPr>
      </w:pPr>
      <w:bookmarkStart w:id="31" w:name="_Toc88573349"/>
      <w:r w:rsidRPr="0064682F">
        <w:rPr>
          <w:kern w:val="24"/>
          <w:sz w:val="24"/>
          <w:szCs w:val="24"/>
          <w:lang w:val="ru-RU"/>
        </w:rPr>
        <w:lastRenderedPageBreak/>
        <w:t>11. ПЕРСПЕКТИВНАЯ СХЕМА ГАЗОСНАБЖЕНИЯ В ГОРОДСКОМ ОКРУГЕ</w:t>
      </w:r>
      <w:bookmarkEnd w:id="31"/>
    </w:p>
    <w:p w:rsidR="0064682F" w:rsidRDefault="0064682F" w:rsidP="003C11D1">
      <w:pPr>
        <w:pStyle w:val="Default"/>
        <w:ind w:firstLine="709"/>
        <w:jc w:val="both"/>
      </w:pPr>
    </w:p>
    <w:p w:rsidR="00655ED8" w:rsidRDefault="008A4A5D" w:rsidP="003C11D1">
      <w:pPr>
        <w:pStyle w:val="Default"/>
        <w:ind w:firstLine="709"/>
        <w:jc w:val="both"/>
      </w:pPr>
      <w:r w:rsidRPr="003C11D1">
        <w:t xml:space="preserve">Перспективная схема </w:t>
      </w:r>
      <w:r>
        <w:t>газо</w:t>
      </w:r>
      <w:r w:rsidRPr="003C11D1">
        <w:t>снабжения может быть определена исходя из потребностей городского округа в соответствующем ресурсе, в каждую рассматриваемую единицу времени, исходя из планов развития поселения.</w:t>
      </w:r>
    </w:p>
    <w:p w:rsidR="008A4A5D" w:rsidRDefault="008A4A5D" w:rsidP="003C11D1">
      <w:pPr>
        <w:pStyle w:val="Default"/>
        <w:ind w:firstLine="709"/>
        <w:jc w:val="both"/>
      </w:pPr>
      <w:r>
        <w:rPr>
          <w:sz w:val="22"/>
          <w:szCs w:val="22"/>
        </w:rPr>
        <w:t>Экономический эффект достигается за счет подключения новых абонентов к системе газоснабжения.</w:t>
      </w:r>
    </w:p>
    <w:p w:rsidR="008A4A5D" w:rsidRDefault="008A4A5D" w:rsidP="008A4A5D">
      <w:pPr>
        <w:ind w:right="-1" w:firstLine="709"/>
      </w:pPr>
      <w:r>
        <w:t>Мероприятия, предусмотренные паспортом газоснабжения Артинского городского округа представлены в таблице 11.1.</w:t>
      </w:r>
    </w:p>
    <w:p w:rsidR="008A4A5D" w:rsidRDefault="008A4A5D" w:rsidP="003C11D1">
      <w:pPr>
        <w:pStyle w:val="Default"/>
        <w:ind w:firstLine="709"/>
        <w:jc w:val="both"/>
      </w:pPr>
    </w:p>
    <w:p w:rsidR="008A4A5D" w:rsidRDefault="008A4A5D" w:rsidP="008A4A5D">
      <w:pPr>
        <w:ind w:right="-1"/>
      </w:pPr>
      <w:r w:rsidRPr="00D05CA8">
        <w:rPr>
          <w:b/>
        </w:rPr>
        <w:t xml:space="preserve">Таблица </w:t>
      </w:r>
      <w:r>
        <w:rPr>
          <w:b/>
        </w:rPr>
        <w:t>11</w:t>
      </w:r>
      <w:r w:rsidRPr="00D05CA8">
        <w:rPr>
          <w:b/>
        </w:rPr>
        <w:t>.1 - Мероприятия, предусмотренные паспортом газоснабжения АГО</w:t>
      </w:r>
    </w:p>
    <w:tbl>
      <w:tblPr>
        <w:tblW w:w="15086" w:type="dxa"/>
        <w:tblInd w:w="-5" w:type="dxa"/>
        <w:tblLook w:val="04A0" w:firstRow="1" w:lastRow="0" w:firstColumn="1" w:lastColumn="0" w:noHBand="0" w:noVBand="1"/>
      </w:tblPr>
      <w:tblGrid>
        <w:gridCol w:w="960"/>
        <w:gridCol w:w="5844"/>
        <w:gridCol w:w="1199"/>
        <w:gridCol w:w="1134"/>
        <w:gridCol w:w="1120"/>
        <w:gridCol w:w="1120"/>
        <w:gridCol w:w="1120"/>
        <w:gridCol w:w="1149"/>
        <w:gridCol w:w="1440"/>
      </w:tblGrid>
      <w:tr w:rsidR="00567C42" w:rsidRPr="0064682F" w:rsidTr="00FD4F04">
        <w:trPr>
          <w:trHeight w:val="300"/>
          <w:tblHeader/>
        </w:trPr>
        <w:tc>
          <w:tcPr>
            <w:tcW w:w="960"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567C42" w:rsidRPr="0064682F" w:rsidRDefault="00567C42"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w:t>
            </w:r>
          </w:p>
        </w:tc>
        <w:tc>
          <w:tcPr>
            <w:tcW w:w="5844" w:type="dxa"/>
            <w:vMerge w:val="restart"/>
            <w:tcBorders>
              <w:top w:val="single" w:sz="4" w:space="0" w:color="auto"/>
              <w:left w:val="nil"/>
              <w:right w:val="single" w:sz="4" w:space="0" w:color="auto"/>
            </w:tcBorders>
            <w:shd w:val="clear" w:color="auto" w:fill="F2F2F2" w:themeFill="background1" w:themeFillShade="F2"/>
            <w:noWrap/>
            <w:vAlign w:val="center"/>
            <w:hideMark/>
          </w:tcPr>
          <w:p w:rsidR="00567C42" w:rsidRPr="0064682F" w:rsidRDefault="00567C42"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Планируемое мероприятие</w:t>
            </w:r>
          </w:p>
        </w:tc>
        <w:tc>
          <w:tcPr>
            <w:tcW w:w="6842"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67C42" w:rsidRPr="0064682F" w:rsidRDefault="00567C42"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Планируемые сроки и сумма выполнения мероприятий, тыс. руб.</w:t>
            </w:r>
          </w:p>
        </w:tc>
        <w:tc>
          <w:tcPr>
            <w:tcW w:w="1440"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567C42" w:rsidRPr="0064682F" w:rsidRDefault="00567C42"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Всего, тыс. руб.</w:t>
            </w:r>
          </w:p>
        </w:tc>
      </w:tr>
      <w:tr w:rsidR="00567C42" w:rsidRPr="0064682F" w:rsidTr="00FD4F04">
        <w:trPr>
          <w:trHeight w:val="300"/>
          <w:tblHeader/>
        </w:trPr>
        <w:tc>
          <w:tcPr>
            <w:tcW w:w="960"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567C42" w:rsidRPr="0064682F" w:rsidRDefault="00567C42" w:rsidP="0064682F">
            <w:pPr>
              <w:spacing w:after="0"/>
              <w:jc w:val="center"/>
              <w:rPr>
                <w:rFonts w:eastAsia="Times New Roman" w:cs="Times New Roman"/>
                <w:color w:val="000000"/>
                <w:sz w:val="22"/>
                <w:lang w:eastAsia="ru-RU"/>
              </w:rPr>
            </w:pPr>
          </w:p>
        </w:tc>
        <w:tc>
          <w:tcPr>
            <w:tcW w:w="5844" w:type="dxa"/>
            <w:vMerge/>
            <w:tcBorders>
              <w:left w:val="nil"/>
              <w:bottom w:val="single" w:sz="4" w:space="0" w:color="auto"/>
              <w:right w:val="single" w:sz="4" w:space="0" w:color="auto"/>
            </w:tcBorders>
            <w:shd w:val="clear" w:color="auto" w:fill="F2F2F2" w:themeFill="background1" w:themeFillShade="F2"/>
            <w:noWrap/>
            <w:vAlign w:val="center"/>
          </w:tcPr>
          <w:p w:rsidR="00567C42" w:rsidRPr="0064682F" w:rsidRDefault="00567C42" w:rsidP="0064682F">
            <w:pPr>
              <w:spacing w:after="0"/>
              <w:jc w:val="center"/>
              <w:rPr>
                <w:rFonts w:eastAsia="Times New Roman" w:cs="Times New Roman"/>
                <w:color w:val="000000"/>
                <w:sz w:val="22"/>
                <w:lang w:eastAsia="ru-RU"/>
              </w:rPr>
            </w:pPr>
          </w:p>
        </w:tc>
        <w:tc>
          <w:tcPr>
            <w:tcW w:w="1199" w:type="dxa"/>
            <w:tcBorders>
              <w:top w:val="nil"/>
              <w:left w:val="nil"/>
              <w:bottom w:val="single" w:sz="4" w:space="0" w:color="auto"/>
              <w:right w:val="single" w:sz="4" w:space="0" w:color="auto"/>
            </w:tcBorders>
            <w:shd w:val="clear" w:color="auto" w:fill="F2F2F2" w:themeFill="background1" w:themeFillShade="F2"/>
            <w:noWrap/>
            <w:vAlign w:val="center"/>
            <w:hideMark/>
          </w:tcPr>
          <w:p w:rsidR="00567C42" w:rsidRPr="0064682F" w:rsidRDefault="00567C42"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2021 г.</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567C42" w:rsidRPr="0064682F" w:rsidRDefault="00567C42"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2022 г.</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rsidR="00567C42" w:rsidRPr="0064682F" w:rsidRDefault="00567C42"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2023 г.</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rsidR="00567C42" w:rsidRPr="0064682F" w:rsidRDefault="00567C42"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2024 г.</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rsidR="00567C42" w:rsidRPr="0064682F" w:rsidRDefault="00567C42"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2025 г.</w:t>
            </w:r>
          </w:p>
        </w:tc>
        <w:tc>
          <w:tcPr>
            <w:tcW w:w="1149" w:type="dxa"/>
            <w:tcBorders>
              <w:top w:val="nil"/>
              <w:left w:val="nil"/>
              <w:bottom w:val="single" w:sz="4" w:space="0" w:color="auto"/>
              <w:right w:val="single" w:sz="4" w:space="0" w:color="auto"/>
            </w:tcBorders>
            <w:shd w:val="clear" w:color="auto" w:fill="F2F2F2" w:themeFill="background1" w:themeFillShade="F2"/>
            <w:noWrap/>
            <w:vAlign w:val="center"/>
            <w:hideMark/>
          </w:tcPr>
          <w:p w:rsidR="00567C42" w:rsidRPr="0064682F" w:rsidRDefault="00567C42"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2026-2030г.</w:t>
            </w:r>
          </w:p>
        </w:tc>
        <w:tc>
          <w:tcPr>
            <w:tcW w:w="144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67C42" w:rsidRPr="0064682F" w:rsidRDefault="00567C42" w:rsidP="0064682F">
            <w:pPr>
              <w:spacing w:after="0"/>
              <w:jc w:val="left"/>
              <w:rPr>
                <w:rFonts w:eastAsia="Times New Roman" w:cs="Times New Roman"/>
                <w:b/>
                <w:bCs/>
                <w:color w:val="000000"/>
                <w:sz w:val="22"/>
                <w:lang w:eastAsia="ru-RU"/>
              </w:rPr>
            </w:pPr>
          </w:p>
        </w:tc>
      </w:tr>
      <w:tr w:rsidR="00567C42" w:rsidRPr="00567C42" w:rsidTr="00567C4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8A4A5D" w:rsidRDefault="0064682F" w:rsidP="0064682F">
            <w:pPr>
              <w:spacing w:after="0"/>
              <w:jc w:val="center"/>
              <w:rPr>
                <w:rFonts w:eastAsia="Times New Roman" w:cs="Times New Roman"/>
                <w:i/>
                <w:sz w:val="22"/>
                <w:lang w:eastAsia="ru-RU"/>
              </w:rPr>
            </w:pPr>
            <w:r w:rsidRPr="008A4A5D">
              <w:rPr>
                <w:rFonts w:eastAsia="Times New Roman" w:cs="Times New Roman"/>
                <w:i/>
                <w:sz w:val="22"/>
                <w:lang w:eastAsia="ru-RU"/>
              </w:rPr>
              <w:t> </w:t>
            </w:r>
          </w:p>
        </w:tc>
        <w:tc>
          <w:tcPr>
            <w:tcW w:w="5844" w:type="dxa"/>
            <w:tcBorders>
              <w:top w:val="nil"/>
              <w:left w:val="nil"/>
              <w:bottom w:val="single" w:sz="4" w:space="0" w:color="auto"/>
              <w:right w:val="single" w:sz="4" w:space="0" w:color="auto"/>
            </w:tcBorders>
            <w:shd w:val="clear" w:color="auto" w:fill="auto"/>
            <w:vAlign w:val="center"/>
            <w:hideMark/>
          </w:tcPr>
          <w:p w:rsidR="0064682F" w:rsidRPr="008A4A5D" w:rsidRDefault="0064682F" w:rsidP="0064682F">
            <w:pPr>
              <w:spacing w:after="0"/>
              <w:jc w:val="left"/>
              <w:rPr>
                <w:rFonts w:eastAsia="Times New Roman" w:cs="Times New Roman"/>
                <w:i/>
                <w:sz w:val="22"/>
                <w:lang w:eastAsia="ru-RU"/>
              </w:rPr>
            </w:pPr>
            <w:r w:rsidRPr="008A4A5D">
              <w:rPr>
                <w:rFonts w:eastAsia="Times New Roman" w:cs="Times New Roman"/>
                <w:i/>
                <w:sz w:val="22"/>
                <w:lang w:eastAsia="ru-RU"/>
              </w:rPr>
              <w:t>Мероприятия по источнику газоснабжения</w:t>
            </w:r>
          </w:p>
        </w:tc>
        <w:tc>
          <w:tcPr>
            <w:tcW w:w="1199" w:type="dxa"/>
            <w:tcBorders>
              <w:top w:val="nil"/>
              <w:left w:val="nil"/>
              <w:bottom w:val="single" w:sz="4" w:space="0" w:color="auto"/>
              <w:right w:val="single" w:sz="4" w:space="0" w:color="auto"/>
            </w:tcBorders>
            <w:shd w:val="clear" w:color="auto" w:fill="auto"/>
            <w:noWrap/>
            <w:vAlign w:val="center"/>
          </w:tcPr>
          <w:p w:rsidR="0064682F" w:rsidRPr="00567C42" w:rsidRDefault="0064682F" w:rsidP="0064682F">
            <w:pPr>
              <w:spacing w:after="0"/>
              <w:jc w:val="center"/>
              <w:rPr>
                <w:rFonts w:eastAsia="Times New Roman" w:cs="Times New Roman"/>
                <w:sz w:val="22"/>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64682F" w:rsidRPr="00567C42" w:rsidRDefault="0064682F" w:rsidP="0064682F">
            <w:pPr>
              <w:spacing w:after="0"/>
              <w:jc w:val="center"/>
              <w:rPr>
                <w:rFonts w:eastAsia="Times New Roman" w:cs="Times New Roman"/>
                <w:sz w:val="22"/>
                <w:lang w:eastAsia="ru-RU"/>
              </w:rPr>
            </w:pPr>
          </w:p>
        </w:tc>
        <w:tc>
          <w:tcPr>
            <w:tcW w:w="1120" w:type="dxa"/>
            <w:tcBorders>
              <w:top w:val="nil"/>
              <w:left w:val="nil"/>
              <w:bottom w:val="single" w:sz="4" w:space="0" w:color="auto"/>
              <w:right w:val="single" w:sz="4" w:space="0" w:color="auto"/>
            </w:tcBorders>
            <w:shd w:val="clear" w:color="auto" w:fill="auto"/>
            <w:noWrap/>
            <w:vAlign w:val="center"/>
          </w:tcPr>
          <w:p w:rsidR="0064682F" w:rsidRPr="00567C42" w:rsidRDefault="0064682F" w:rsidP="0064682F">
            <w:pPr>
              <w:spacing w:after="0"/>
              <w:jc w:val="center"/>
              <w:rPr>
                <w:rFonts w:eastAsia="Times New Roman" w:cs="Times New Roman"/>
                <w:sz w:val="22"/>
                <w:lang w:eastAsia="ru-RU"/>
              </w:rPr>
            </w:pPr>
          </w:p>
        </w:tc>
        <w:tc>
          <w:tcPr>
            <w:tcW w:w="1120" w:type="dxa"/>
            <w:tcBorders>
              <w:top w:val="nil"/>
              <w:left w:val="nil"/>
              <w:bottom w:val="single" w:sz="4" w:space="0" w:color="auto"/>
              <w:right w:val="single" w:sz="4" w:space="0" w:color="auto"/>
            </w:tcBorders>
            <w:shd w:val="clear" w:color="auto" w:fill="auto"/>
            <w:noWrap/>
            <w:vAlign w:val="center"/>
          </w:tcPr>
          <w:p w:rsidR="0064682F" w:rsidRPr="00567C42" w:rsidRDefault="0064682F" w:rsidP="0064682F">
            <w:pPr>
              <w:spacing w:after="0"/>
              <w:jc w:val="center"/>
              <w:rPr>
                <w:rFonts w:eastAsia="Times New Roman" w:cs="Times New Roman"/>
                <w:sz w:val="22"/>
                <w:lang w:eastAsia="ru-RU"/>
              </w:rPr>
            </w:pPr>
          </w:p>
        </w:tc>
        <w:tc>
          <w:tcPr>
            <w:tcW w:w="1120" w:type="dxa"/>
            <w:tcBorders>
              <w:top w:val="nil"/>
              <w:left w:val="nil"/>
              <w:bottom w:val="single" w:sz="4" w:space="0" w:color="auto"/>
              <w:right w:val="single" w:sz="4" w:space="0" w:color="auto"/>
            </w:tcBorders>
            <w:shd w:val="clear" w:color="auto" w:fill="auto"/>
            <w:noWrap/>
            <w:vAlign w:val="center"/>
          </w:tcPr>
          <w:p w:rsidR="0064682F" w:rsidRPr="00567C42" w:rsidRDefault="0064682F" w:rsidP="0064682F">
            <w:pPr>
              <w:spacing w:after="0"/>
              <w:jc w:val="center"/>
              <w:rPr>
                <w:rFonts w:eastAsia="Times New Roman" w:cs="Times New Roman"/>
                <w:sz w:val="22"/>
                <w:lang w:eastAsia="ru-RU"/>
              </w:rPr>
            </w:pPr>
          </w:p>
        </w:tc>
        <w:tc>
          <w:tcPr>
            <w:tcW w:w="1149" w:type="dxa"/>
            <w:tcBorders>
              <w:top w:val="nil"/>
              <w:left w:val="nil"/>
              <w:bottom w:val="single" w:sz="4" w:space="0" w:color="auto"/>
              <w:right w:val="single" w:sz="4" w:space="0" w:color="auto"/>
            </w:tcBorders>
            <w:shd w:val="clear" w:color="auto" w:fill="auto"/>
            <w:noWrap/>
            <w:vAlign w:val="center"/>
          </w:tcPr>
          <w:p w:rsidR="0064682F" w:rsidRPr="00567C42" w:rsidRDefault="0064682F" w:rsidP="0064682F">
            <w:pPr>
              <w:spacing w:after="0"/>
              <w:jc w:val="center"/>
              <w:rPr>
                <w:rFonts w:eastAsia="Times New Roman" w:cs="Times New Roman"/>
                <w:sz w:val="22"/>
                <w:lang w:eastAsia="ru-RU"/>
              </w:rPr>
            </w:pPr>
          </w:p>
        </w:tc>
        <w:tc>
          <w:tcPr>
            <w:tcW w:w="1440" w:type="dxa"/>
            <w:tcBorders>
              <w:top w:val="nil"/>
              <w:left w:val="nil"/>
              <w:bottom w:val="single" w:sz="4" w:space="0" w:color="auto"/>
              <w:right w:val="single" w:sz="4" w:space="0" w:color="auto"/>
            </w:tcBorders>
            <w:shd w:val="clear" w:color="auto" w:fill="auto"/>
            <w:noWrap/>
            <w:vAlign w:val="center"/>
          </w:tcPr>
          <w:p w:rsidR="0064682F" w:rsidRPr="00567C42" w:rsidRDefault="0064682F" w:rsidP="0064682F">
            <w:pPr>
              <w:spacing w:after="0"/>
              <w:jc w:val="center"/>
              <w:rPr>
                <w:rFonts w:eastAsia="Times New Roman" w:cs="Times New Roman"/>
                <w:b/>
                <w:bCs/>
                <w:sz w:val="22"/>
                <w:lang w:eastAsia="ru-RU"/>
              </w:rPr>
            </w:pPr>
          </w:p>
        </w:tc>
      </w:tr>
      <w:tr w:rsidR="0064682F" w:rsidRPr="0064682F" w:rsidTr="00567C42">
        <w:trPr>
          <w:trHeight w:val="10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1</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Мероприятия по источнику газоснабжения, ГРС с. Сажино потребуется реконструкция, с сохранением выходного давления Р=0,6 МПа и по увеличению производительности до 5,802 тыс. м3/час.</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согласно ПСД</w:t>
            </w:r>
          </w:p>
        </w:tc>
        <w:tc>
          <w:tcPr>
            <w:tcW w:w="1120"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согласно ПСД</w:t>
            </w:r>
          </w:p>
        </w:tc>
        <w:tc>
          <w:tcPr>
            <w:tcW w:w="1120"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согласно ПСД</w:t>
            </w:r>
          </w:p>
        </w:tc>
        <w:tc>
          <w:tcPr>
            <w:tcW w:w="1149"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согласно ПСД</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10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Мероприятия по источнику газоснабжения, ГРС с. Сажино потребуется реконструкция, с сохранением выходного давления Р=0,6 МПа и по увеличению производительности до 7,389 тыс. м3/час.</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согласно ПСД</w:t>
            </w:r>
          </w:p>
        </w:tc>
        <w:tc>
          <w:tcPr>
            <w:tcW w:w="1120"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согласно ПСД</w:t>
            </w:r>
          </w:p>
        </w:tc>
        <w:tc>
          <w:tcPr>
            <w:tcW w:w="1120"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согласно ПСД</w:t>
            </w:r>
          </w:p>
        </w:tc>
        <w:tc>
          <w:tcPr>
            <w:tcW w:w="1149"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согласно ПСД</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567C42" w:rsidRPr="00567C42" w:rsidTr="00567C42">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8A4A5D" w:rsidRDefault="0064682F" w:rsidP="0064682F">
            <w:pPr>
              <w:spacing w:after="0"/>
              <w:jc w:val="center"/>
              <w:rPr>
                <w:rFonts w:eastAsia="Times New Roman" w:cs="Times New Roman"/>
                <w:i/>
                <w:sz w:val="22"/>
                <w:lang w:eastAsia="ru-RU"/>
              </w:rPr>
            </w:pPr>
            <w:r w:rsidRPr="008A4A5D">
              <w:rPr>
                <w:rFonts w:eastAsia="Times New Roman" w:cs="Times New Roman"/>
                <w:i/>
                <w:sz w:val="22"/>
                <w:lang w:eastAsia="ru-RU"/>
              </w:rPr>
              <w:t> </w:t>
            </w:r>
          </w:p>
        </w:tc>
        <w:tc>
          <w:tcPr>
            <w:tcW w:w="5844" w:type="dxa"/>
            <w:tcBorders>
              <w:top w:val="nil"/>
              <w:left w:val="nil"/>
              <w:bottom w:val="single" w:sz="4" w:space="0" w:color="auto"/>
              <w:right w:val="single" w:sz="4" w:space="0" w:color="auto"/>
            </w:tcBorders>
            <w:shd w:val="clear" w:color="auto" w:fill="auto"/>
            <w:vAlign w:val="center"/>
            <w:hideMark/>
          </w:tcPr>
          <w:p w:rsidR="0064682F" w:rsidRPr="008A4A5D" w:rsidRDefault="0064682F" w:rsidP="0064682F">
            <w:pPr>
              <w:spacing w:after="0"/>
              <w:jc w:val="left"/>
              <w:rPr>
                <w:rFonts w:eastAsia="Times New Roman" w:cs="Times New Roman"/>
                <w:i/>
                <w:sz w:val="22"/>
                <w:lang w:eastAsia="ru-RU"/>
              </w:rPr>
            </w:pPr>
            <w:r w:rsidRPr="008A4A5D">
              <w:rPr>
                <w:rFonts w:eastAsia="Times New Roman" w:cs="Times New Roman"/>
                <w:i/>
                <w:sz w:val="22"/>
                <w:lang w:eastAsia="ru-RU"/>
              </w:rPr>
              <w:t>Мероприятия по строительству новых участков газопроводов</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567C42" w:rsidRDefault="0064682F" w:rsidP="0064682F">
            <w:pPr>
              <w:spacing w:after="0"/>
              <w:jc w:val="center"/>
              <w:rPr>
                <w:rFonts w:eastAsia="Times New Roman" w:cs="Times New Roman"/>
                <w:sz w:val="22"/>
                <w:lang w:eastAsia="ru-RU"/>
              </w:rPr>
            </w:pPr>
            <w:r w:rsidRPr="00567C42">
              <w:rPr>
                <w:rFonts w:eastAsia="Times New Roman" w:cs="Times New Roman"/>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567C42" w:rsidRDefault="0064682F" w:rsidP="0064682F">
            <w:pPr>
              <w:spacing w:after="0"/>
              <w:jc w:val="center"/>
              <w:rPr>
                <w:rFonts w:eastAsia="Times New Roman" w:cs="Times New Roman"/>
                <w:sz w:val="22"/>
                <w:lang w:eastAsia="ru-RU"/>
              </w:rPr>
            </w:pPr>
            <w:r w:rsidRPr="00567C42">
              <w:rPr>
                <w:rFonts w:eastAsia="Times New Roman" w:cs="Times New Roman"/>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567C42" w:rsidRDefault="0064682F" w:rsidP="0064682F">
            <w:pPr>
              <w:spacing w:after="0"/>
              <w:jc w:val="center"/>
              <w:rPr>
                <w:rFonts w:eastAsia="Times New Roman" w:cs="Times New Roman"/>
                <w:b/>
                <w:sz w:val="22"/>
                <w:lang w:eastAsia="ru-RU"/>
              </w:rPr>
            </w:pPr>
            <w:r w:rsidRPr="00567C42">
              <w:rPr>
                <w:rFonts w:eastAsia="Times New Roman" w:cs="Times New Roman"/>
                <w:b/>
                <w:sz w:val="22"/>
                <w:lang w:eastAsia="ru-RU"/>
              </w:rPr>
              <w:t>220000,0</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567C42" w:rsidRDefault="0064682F" w:rsidP="0064682F">
            <w:pPr>
              <w:spacing w:after="0"/>
              <w:jc w:val="center"/>
              <w:rPr>
                <w:rFonts w:eastAsia="Times New Roman" w:cs="Times New Roman"/>
                <w:b/>
                <w:sz w:val="22"/>
                <w:lang w:eastAsia="ru-RU"/>
              </w:rPr>
            </w:pPr>
            <w:r w:rsidRPr="00567C42">
              <w:rPr>
                <w:rFonts w:eastAsia="Times New Roman" w:cs="Times New Roman"/>
                <w:b/>
                <w:sz w:val="22"/>
                <w:lang w:eastAsia="ru-RU"/>
              </w:rPr>
              <w:t>220000,0</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567C42" w:rsidRDefault="0064682F" w:rsidP="0064682F">
            <w:pPr>
              <w:spacing w:after="0"/>
              <w:jc w:val="center"/>
              <w:rPr>
                <w:rFonts w:eastAsia="Times New Roman" w:cs="Times New Roman"/>
                <w:b/>
                <w:sz w:val="22"/>
                <w:lang w:eastAsia="ru-RU"/>
              </w:rPr>
            </w:pPr>
            <w:r w:rsidRPr="00567C42">
              <w:rPr>
                <w:rFonts w:eastAsia="Times New Roman" w:cs="Times New Roman"/>
                <w:b/>
                <w:sz w:val="22"/>
                <w:lang w:eastAsia="ru-RU"/>
              </w:rPr>
              <w:t>220000,0</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567C42" w:rsidRDefault="0064682F" w:rsidP="0064682F">
            <w:pPr>
              <w:spacing w:after="0"/>
              <w:jc w:val="center"/>
              <w:rPr>
                <w:rFonts w:eastAsia="Times New Roman" w:cs="Times New Roman"/>
                <w:b/>
                <w:sz w:val="22"/>
                <w:lang w:eastAsia="ru-RU"/>
              </w:rPr>
            </w:pPr>
            <w:r w:rsidRPr="00567C42">
              <w:rPr>
                <w:rFonts w:eastAsia="Times New Roman" w:cs="Times New Roman"/>
                <w:b/>
                <w:sz w:val="22"/>
                <w:lang w:eastAsia="ru-RU"/>
              </w:rPr>
              <w:t>637933,0</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567C42" w:rsidRDefault="0064682F" w:rsidP="0064682F">
            <w:pPr>
              <w:spacing w:after="0"/>
              <w:jc w:val="center"/>
              <w:rPr>
                <w:rFonts w:eastAsia="Times New Roman" w:cs="Times New Roman"/>
                <w:b/>
                <w:bCs/>
                <w:sz w:val="22"/>
                <w:lang w:eastAsia="ru-RU"/>
              </w:rPr>
            </w:pPr>
            <w:r w:rsidRPr="00567C42">
              <w:rPr>
                <w:rFonts w:eastAsia="Times New Roman" w:cs="Times New Roman"/>
                <w:b/>
                <w:bCs/>
                <w:sz w:val="22"/>
                <w:lang w:eastAsia="ru-RU"/>
              </w:rPr>
              <w:t>1297933,0</w:t>
            </w:r>
          </w:p>
        </w:tc>
      </w:tr>
      <w:tr w:rsidR="0064682F" w:rsidRPr="0064682F" w:rsidTr="00567C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от ГРС г. Арти</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114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1</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 высокого давления 1 категории, протяженностью 0,023 км, и ГГРП-2 Старые Арти для возможности увеличения подачи газа на объекты Артинского ГО.</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4,364 км, для возможности газификации населенного пункта Чекмаш (25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lastRenderedPageBreak/>
              <w:t>3</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1,872 км, для возможности газификации населенного пункта Афонасково (92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4</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6,444 км, для возможности газификации населенного пункта Югуш (3 квартиры);</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5</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1,078 км, для возможности газификации населенного пункта Усть-Югуш (115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6</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2,690 км, для возможности газификации населенного пункта Мараканово (3 квартиры);</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7</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2,246 км, для возможности газификации населенного пункта Курки (177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от ГГРП Старые Арти</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8</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8,819 км, для возможности газификации населенного пункта Арти-Шигири (128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от ГГРП-2 Старые Арти</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9</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10,479 км, для возможности газификации населенного пункта Сенная (52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10</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7,964 км, для возможности газификации населенного пункта Широкий Лог (24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11</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6,031 км, для возможности газификации населенного пункта Стадухино (40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lastRenderedPageBreak/>
              <w:t>12</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5,739 км, для возможности газификации населенного пункта Новый Златоуст (84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13</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8,700 км, для возможности газификации населенного пункта Поташка (263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14</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2,242 км, для возможности газификации населенного пункта Усть Кишерть (48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15</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9,563 км, для возможности газификации населенного пункта Березовка (234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16</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5,428 км, для возможности газификации населенного пункта Сухановка (328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17</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w:t>
            </w:r>
            <w:r w:rsidRPr="0064682F">
              <w:rPr>
                <w:rFonts w:eastAsia="Times New Roman" w:cs="Times New Roman"/>
                <w:color w:val="000000"/>
                <w:sz w:val="22"/>
                <w:lang w:eastAsia="ru-RU"/>
              </w:rPr>
              <w:softHyphen/>
              <w:t>ностью 7,434 км, для возможности газификации населенного пункта Черкасовка (50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18</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1,837 км, для возможности газификации населенного пункта Байбулда (66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4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19</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от ГГРП-2 Старые Арти и от ГРС с. Сажино (перемычка)</w:t>
            </w:r>
            <w:r w:rsidRPr="00567C42">
              <w:rPr>
                <w:rFonts w:eastAsia="Times New Roman" w:cs="Times New Roman"/>
                <w:color w:val="000000"/>
                <w:sz w:val="22"/>
                <w:lang w:eastAsia="ru-RU"/>
              </w:rPr>
              <w:t>, протяженностью 4,801 км, для возможности газификации и увеличения подачи газа на потребителе</w:t>
            </w:r>
            <w:r w:rsidR="00567C42">
              <w:rPr>
                <w:rFonts w:eastAsia="Times New Roman" w:cs="Times New Roman"/>
                <w:color w:val="000000"/>
                <w:sz w:val="22"/>
                <w:lang w:eastAsia="ru-RU"/>
              </w:rPr>
              <w:t>й, расположенных в Артинском ГО</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от ГРС с. Сажино</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lastRenderedPageBreak/>
              <w:t>20</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3,019 км, для возможности газификации населенного пункта Попово (24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21</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3,109 км, для возможности газификации населенного пункта Конево (116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22</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6,455 км, для возможности газификации населенного пункта Малая Дегтярка (49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23</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0,836 км, для возможности газификации населенного пункта Турышовка (42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24</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w:t>
            </w:r>
            <w:r w:rsidRPr="0064682F">
              <w:rPr>
                <w:rFonts w:eastAsia="Times New Roman" w:cs="Times New Roman"/>
                <w:color w:val="000000"/>
                <w:sz w:val="22"/>
                <w:lang w:eastAsia="ru-RU"/>
              </w:rPr>
              <w:softHyphen/>
              <w:t>ностью 0,073 км, для возможности газификации населенного пункта Бараба (115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25</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0,025 км, для возможности газификации населенного пункта Омельково (57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26</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0,040 км, для возможности газификации населенного пункта Андрейково (130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27</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0,046 км, для возможности газификации населенного пункта Свердловское (378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28</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7,173 км, для возможности газификации населенного пункта Соколята (44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lastRenderedPageBreak/>
              <w:t>29</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2,679 км, для возможности газификации населенного пункта Большие Карзи (77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30</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2,971 км, для возможности газификации населенного пункта Полдневая (143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31</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7,695 км, для возможности газификации населенного пункта Рыбино (20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32</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1,544 км, для возможности газификации населенного пункта Багышково (156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33</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4,652 км, для возможности газификации населенного пункта Малая Тавра (271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от ГРС с. Манчаж</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34</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 протяженностью 3,751 км, для возможности газификации населенного пункта Кадочниково (40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35</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7,057 км, для возможности газификации населенного пункта Токари (52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36</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9,037 км, для возможности газификации населенного пункта Дружино Бардым (45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37</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5,418 км, для возможности газификации населенного пункта Нижний Бардым (105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lastRenderedPageBreak/>
              <w:t>38</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2,304 км, для возможности газификации населенного пункта Биткино (112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39</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5,329 км, для возможности газификации населенного пункта Верхний Бардым (97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40</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3,332 км, для возможности газификации населенного пункта Азигулово (231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41</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2,875 км, для возможности газификации населенного пункта Бихметково (52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42</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w:t>
            </w:r>
            <w:r w:rsidRPr="0064682F">
              <w:rPr>
                <w:rFonts w:eastAsia="Times New Roman" w:cs="Times New Roman"/>
                <w:color w:val="000000"/>
                <w:sz w:val="22"/>
                <w:lang w:eastAsia="ru-RU"/>
              </w:rPr>
              <w:softHyphen/>
              <w:t>ностью 1,262 км, для возможности газификации населенного пункта Усть-Манчаж (558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43</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3,203 км, для возможности газификации населенного пункта Журавли (115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44</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2,070 км, для возможности газификации населенного пункта Симинчи (100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r w:rsidR="0064682F" w:rsidRPr="0064682F" w:rsidTr="00567C42">
        <w:trPr>
          <w:trHeight w:val="8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45</w:t>
            </w:r>
          </w:p>
        </w:tc>
        <w:tc>
          <w:tcPr>
            <w:tcW w:w="5844" w:type="dxa"/>
            <w:tcBorders>
              <w:top w:val="nil"/>
              <w:left w:val="nil"/>
              <w:bottom w:val="single" w:sz="4" w:space="0" w:color="auto"/>
              <w:right w:val="single" w:sz="4" w:space="0" w:color="auto"/>
            </w:tcBorders>
            <w:shd w:val="clear" w:color="auto" w:fill="auto"/>
            <w:vAlign w:val="center"/>
            <w:hideMark/>
          </w:tcPr>
          <w:p w:rsidR="0064682F" w:rsidRPr="0064682F" w:rsidRDefault="0064682F" w:rsidP="0064682F">
            <w:pPr>
              <w:spacing w:after="0"/>
              <w:jc w:val="left"/>
              <w:rPr>
                <w:rFonts w:eastAsia="Times New Roman" w:cs="Times New Roman"/>
                <w:color w:val="000000"/>
                <w:sz w:val="22"/>
                <w:lang w:eastAsia="ru-RU"/>
              </w:rPr>
            </w:pPr>
            <w:r w:rsidRPr="0064682F">
              <w:rPr>
                <w:rFonts w:eastAsia="Times New Roman" w:cs="Times New Roman"/>
                <w:color w:val="000000"/>
                <w:sz w:val="22"/>
                <w:lang w:eastAsia="ru-RU"/>
              </w:rPr>
              <w:t>Газопроводы высокого давления 2 категории, протяженностью 1,275 км, для возможности газификации населенного пункта Бакийково (87 квартир).</w:t>
            </w:r>
          </w:p>
        </w:tc>
        <w:tc>
          <w:tcPr>
            <w:tcW w:w="119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color w:val="000000"/>
                <w:sz w:val="22"/>
                <w:lang w:eastAsia="ru-RU"/>
              </w:rPr>
            </w:pPr>
            <w:r w:rsidRPr="0064682F">
              <w:rPr>
                <w:rFonts w:eastAsia="Times New Roman" w:cs="Times New Roman"/>
                <w:color w:val="000000"/>
                <w:sz w:val="22"/>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64682F" w:rsidRPr="0064682F" w:rsidRDefault="0064682F" w:rsidP="0064682F">
            <w:pPr>
              <w:spacing w:after="0"/>
              <w:jc w:val="center"/>
              <w:rPr>
                <w:rFonts w:eastAsia="Times New Roman" w:cs="Times New Roman"/>
                <w:b/>
                <w:bCs/>
                <w:color w:val="000000"/>
                <w:sz w:val="22"/>
                <w:lang w:eastAsia="ru-RU"/>
              </w:rPr>
            </w:pPr>
            <w:r w:rsidRPr="0064682F">
              <w:rPr>
                <w:rFonts w:eastAsia="Times New Roman" w:cs="Times New Roman"/>
                <w:b/>
                <w:bCs/>
                <w:color w:val="000000"/>
                <w:sz w:val="22"/>
                <w:lang w:eastAsia="ru-RU"/>
              </w:rPr>
              <w:t> </w:t>
            </w:r>
          </w:p>
        </w:tc>
      </w:tr>
    </w:tbl>
    <w:p w:rsidR="008A4A5D" w:rsidRDefault="008A4A5D" w:rsidP="008A4A5D">
      <w:pPr>
        <w:pStyle w:val="Default"/>
        <w:ind w:firstLine="709"/>
        <w:jc w:val="both"/>
      </w:pPr>
      <w:r>
        <w:t>Финансирование мероприятий в сфере газоснабжения возможно за счет собственных средств</w:t>
      </w:r>
      <w:r w:rsidRPr="003C11D1">
        <w:t xml:space="preserve"> </w:t>
      </w:r>
      <w:r>
        <w:t>ресурсоснабжающей организации и средств</w:t>
      </w:r>
      <w:r w:rsidRPr="003C11D1">
        <w:t xml:space="preserve"> бюджетов всех уровней</w:t>
      </w:r>
      <w:r>
        <w:t>.</w:t>
      </w:r>
    </w:p>
    <w:p w:rsidR="00655ED8" w:rsidRDefault="00655ED8" w:rsidP="003C11D1">
      <w:pPr>
        <w:pStyle w:val="Default"/>
        <w:ind w:firstLine="709"/>
        <w:jc w:val="both"/>
      </w:pPr>
    </w:p>
    <w:p w:rsidR="003C74E7" w:rsidRDefault="003C74E7" w:rsidP="003C11D1">
      <w:pPr>
        <w:pStyle w:val="Default"/>
        <w:ind w:firstLine="709"/>
        <w:jc w:val="both"/>
      </w:pPr>
    </w:p>
    <w:p w:rsidR="003C74E7" w:rsidRDefault="003C74E7" w:rsidP="003C11D1">
      <w:pPr>
        <w:pStyle w:val="Default"/>
        <w:ind w:firstLine="709"/>
        <w:jc w:val="both"/>
      </w:pPr>
    </w:p>
    <w:p w:rsidR="006253C4" w:rsidRPr="006253C4" w:rsidRDefault="006253C4" w:rsidP="006253C4">
      <w:pPr>
        <w:pStyle w:val="21"/>
        <w:ind w:left="0"/>
        <w:contextualSpacing/>
        <w:rPr>
          <w:kern w:val="24"/>
          <w:sz w:val="24"/>
          <w:szCs w:val="24"/>
          <w:lang w:val="ru-RU"/>
        </w:rPr>
      </w:pPr>
      <w:bookmarkStart w:id="32" w:name="_Toc88573350"/>
      <w:r w:rsidRPr="006253C4">
        <w:rPr>
          <w:kern w:val="24"/>
          <w:sz w:val="24"/>
          <w:szCs w:val="24"/>
          <w:lang w:val="ru-RU"/>
        </w:rPr>
        <w:lastRenderedPageBreak/>
        <w:t>12. ОБЩАЯ ПРОГРАММА ПРОЕКТОВ</w:t>
      </w:r>
      <w:bookmarkEnd w:id="32"/>
    </w:p>
    <w:p w:rsidR="003C74E7" w:rsidRPr="00CF1A2D" w:rsidRDefault="003C74E7" w:rsidP="003C11D1">
      <w:pPr>
        <w:pStyle w:val="Default"/>
        <w:ind w:firstLine="709"/>
        <w:jc w:val="both"/>
        <w:rPr>
          <w:sz w:val="18"/>
        </w:rPr>
      </w:pPr>
    </w:p>
    <w:p w:rsidR="00655ED8" w:rsidRPr="00CE1C18" w:rsidRDefault="00CE1C18" w:rsidP="003C11D1">
      <w:pPr>
        <w:pStyle w:val="Default"/>
        <w:ind w:firstLine="709"/>
        <w:jc w:val="both"/>
        <w:rPr>
          <w:b/>
        </w:rPr>
      </w:pPr>
      <w:r w:rsidRPr="00CE1C18">
        <w:rPr>
          <w:b/>
        </w:rPr>
        <w:t xml:space="preserve">Таблица 12.1 </w:t>
      </w:r>
      <w:r w:rsidR="00C541B5">
        <w:rPr>
          <w:b/>
        </w:rPr>
        <w:t>–</w:t>
      </w:r>
      <w:r w:rsidRPr="00CE1C18">
        <w:rPr>
          <w:b/>
        </w:rPr>
        <w:t xml:space="preserve"> </w:t>
      </w:r>
      <w:r w:rsidR="00C541B5">
        <w:rPr>
          <w:b/>
        </w:rPr>
        <w:t>Мероприятия Программы</w:t>
      </w:r>
    </w:p>
    <w:tbl>
      <w:tblPr>
        <w:tblW w:w="15035" w:type="dxa"/>
        <w:tblInd w:w="-5" w:type="dxa"/>
        <w:tblLook w:val="04A0" w:firstRow="1" w:lastRow="0" w:firstColumn="1" w:lastColumn="0" w:noHBand="0" w:noVBand="1"/>
      </w:tblPr>
      <w:tblGrid>
        <w:gridCol w:w="543"/>
        <w:gridCol w:w="4535"/>
        <w:gridCol w:w="1269"/>
        <w:gridCol w:w="1269"/>
        <w:gridCol w:w="1269"/>
        <w:gridCol w:w="1268"/>
        <w:gridCol w:w="1413"/>
        <w:gridCol w:w="1617"/>
        <w:gridCol w:w="1834"/>
        <w:gridCol w:w="18"/>
      </w:tblGrid>
      <w:tr w:rsidR="006253C4" w:rsidRPr="00860DBC" w:rsidTr="00CF1A2D">
        <w:trPr>
          <w:gridAfter w:val="1"/>
          <w:wAfter w:w="18" w:type="dxa"/>
          <w:trHeight w:val="261"/>
          <w:tblHeader/>
        </w:trPr>
        <w:tc>
          <w:tcPr>
            <w:tcW w:w="54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w:t>
            </w:r>
          </w:p>
        </w:tc>
        <w:tc>
          <w:tcPr>
            <w:tcW w:w="4535" w:type="dxa"/>
            <w:vMerge w:val="restart"/>
            <w:tcBorders>
              <w:top w:val="single" w:sz="4" w:space="0" w:color="auto"/>
              <w:left w:val="nil"/>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Планируемое мероприятие </w:t>
            </w:r>
          </w:p>
        </w:tc>
        <w:tc>
          <w:tcPr>
            <w:tcW w:w="8105"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Планируемые сроки и сумма выполнения мероприятий, тыс. руб.</w:t>
            </w:r>
          </w:p>
        </w:tc>
        <w:tc>
          <w:tcPr>
            <w:tcW w:w="1834"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Всего, тыс. руб.</w:t>
            </w:r>
          </w:p>
        </w:tc>
      </w:tr>
      <w:tr w:rsidR="006253C4" w:rsidRPr="00860DBC" w:rsidTr="00CF1A2D">
        <w:trPr>
          <w:gridAfter w:val="1"/>
          <w:wAfter w:w="18" w:type="dxa"/>
          <w:trHeight w:val="261"/>
          <w:tblHeader/>
        </w:trPr>
        <w:tc>
          <w:tcPr>
            <w:tcW w:w="543"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color w:val="000000"/>
                <w:sz w:val="22"/>
                <w:lang w:eastAsia="ru-RU"/>
              </w:rPr>
            </w:pPr>
          </w:p>
        </w:tc>
        <w:tc>
          <w:tcPr>
            <w:tcW w:w="4535" w:type="dxa"/>
            <w:vMerge/>
            <w:tcBorders>
              <w:left w:val="nil"/>
              <w:bottom w:val="single" w:sz="4" w:space="0" w:color="auto"/>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color w:val="000000"/>
                <w:sz w:val="22"/>
                <w:lang w:eastAsia="ru-RU"/>
              </w:rPr>
            </w:pPr>
          </w:p>
        </w:tc>
        <w:tc>
          <w:tcPr>
            <w:tcW w:w="1269" w:type="dxa"/>
            <w:tcBorders>
              <w:top w:val="nil"/>
              <w:left w:val="nil"/>
              <w:bottom w:val="single" w:sz="4" w:space="0" w:color="auto"/>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2021 г.</w:t>
            </w:r>
          </w:p>
        </w:tc>
        <w:tc>
          <w:tcPr>
            <w:tcW w:w="1269" w:type="dxa"/>
            <w:tcBorders>
              <w:top w:val="nil"/>
              <w:left w:val="nil"/>
              <w:bottom w:val="single" w:sz="4" w:space="0" w:color="auto"/>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2022 г.</w:t>
            </w:r>
          </w:p>
        </w:tc>
        <w:tc>
          <w:tcPr>
            <w:tcW w:w="1269" w:type="dxa"/>
            <w:tcBorders>
              <w:top w:val="nil"/>
              <w:left w:val="nil"/>
              <w:bottom w:val="single" w:sz="4" w:space="0" w:color="auto"/>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2023 г.</w:t>
            </w:r>
          </w:p>
        </w:tc>
        <w:tc>
          <w:tcPr>
            <w:tcW w:w="1268" w:type="dxa"/>
            <w:tcBorders>
              <w:top w:val="nil"/>
              <w:left w:val="nil"/>
              <w:bottom w:val="single" w:sz="4" w:space="0" w:color="auto"/>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2024 г.</w:t>
            </w:r>
          </w:p>
        </w:tc>
        <w:tc>
          <w:tcPr>
            <w:tcW w:w="1413" w:type="dxa"/>
            <w:tcBorders>
              <w:top w:val="nil"/>
              <w:left w:val="nil"/>
              <w:bottom w:val="single" w:sz="4" w:space="0" w:color="auto"/>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2025 г.</w:t>
            </w:r>
          </w:p>
        </w:tc>
        <w:tc>
          <w:tcPr>
            <w:tcW w:w="1617" w:type="dxa"/>
            <w:tcBorders>
              <w:top w:val="nil"/>
              <w:left w:val="nil"/>
              <w:bottom w:val="single" w:sz="4" w:space="0" w:color="auto"/>
              <w:right w:val="single" w:sz="4" w:space="0" w:color="auto"/>
            </w:tcBorders>
            <w:shd w:val="clear" w:color="auto" w:fill="F2F2F2" w:themeFill="background1" w:themeFillShade="F2"/>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2026-2030г.</w:t>
            </w:r>
          </w:p>
        </w:tc>
        <w:tc>
          <w:tcPr>
            <w:tcW w:w="183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6253C4" w:rsidRPr="00860DBC" w:rsidRDefault="006253C4" w:rsidP="00FD4F04">
            <w:pPr>
              <w:spacing w:after="0"/>
              <w:jc w:val="left"/>
              <w:rPr>
                <w:rFonts w:eastAsia="Times New Roman" w:cs="Times New Roman"/>
                <w:b/>
                <w:bCs/>
                <w:color w:val="000000"/>
                <w:sz w:val="22"/>
                <w:lang w:eastAsia="ru-RU"/>
              </w:rPr>
            </w:pP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rsidR="006253C4" w:rsidRPr="00860DBC" w:rsidRDefault="006253C4" w:rsidP="00FD4F04">
            <w:pPr>
              <w:spacing w:after="0"/>
              <w:jc w:val="center"/>
              <w:rPr>
                <w:rFonts w:eastAsia="Times New Roman" w:cs="Times New Roman"/>
                <w:b/>
                <w:color w:val="000000"/>
                <w:sz w:val="22"/>
                <w:lang w:eastAsia="ru-RU"/>
              </w:rPr>
            </w:pPr>
            <w:r w:rsidRPr="00860DBC">
              <w:rPr>
                <w:rFonts w:eastAsia="Times New Roman" w:cs="Times New Roman"/>
                <w:b/>
                <w:color w:val="000000"/>
                <w:sz w:val="22"/>
                <w:lang w:eastAsia="ru-RU"/>
              </w:rPr>
              <w:t>ЭЛЕКТРОСНАБЖЕНИЕ</w:t>
            </w:r>
          </w:p>
        </w:tc>
        <w:tc>
          <w:tcPr>
            <w:tcW w:w="1269"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Default="006253C4" w:rsidP="00FD4F04">
            <w:pPr>
              <w:spacing w:after="0"/>
              <w:jc w:val="center"/>
              <w:rPr>
                <w:b/>
                <w:bCs/>
                <w:color w:val="000000"/>
                <w:sz w:val="22"/>
              </w:rPr>
            </w:pPr>
            <w:r>
              <w:rPr>
                <w:b/>
                <w:bCs/>
                <w:color w:val="000000"/>
                <w:sz w:val="22"/>
              </w:rPr>
              <w:t>8944,4</w:t>
            </w:r>
          </w:p>
        </w:tc>
        <w:tc>
          <w:tcPr>
            <w:tcW w:w="1269"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Default="006253C4" w:rsidP="00FD4F04">
            <w:pPr>
              <w:jc w:val="center"/>
              <w:rPr>
                <w:b/>
                <w:bCs/>
                <w:color w:val="000000"/>
                <w:sz w:val="22"/>
              </w:rPr>
            </w:pPr>
            <w:r>
              <w:rPr>
                <w:b/>
                <w:bCs/>
                <w:color w:val="000000"/>
                <w:sz w:val="22"/>
              </w:rPr>
              <w:t>11829,5</w:t>
            </w:r>
          </w:p>
        </w:tc>
        <w:tc>
          <w:tcPr>
            <w:tcW w:w="1269"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Default="006253C4" w:rsidP="00FD4F04">
            <w:pPr>
              <w:jc w:val="center"/>
              <w:rPr>
                <w:b/>
                <w:bCs/>
                <w:color w:val="000000"/>
                <w:sz w:val="22"/>
              </w:rPr>
            </w:pPr>
            <w:r>
              <w:rPr>
                <w:b/>
                <w:bCs/>
                <w:color w:val="000000"/>
                <w:sz w:val="22"/>
              </w:rPr>
              <w:t>12054,3</w:t>
            </w:r>
          </w:p>
        </w:tc>
        <w:tc>
          <w:tcPr>
            <w:tcW w:w="1268"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Default="006253C4" w:rsidP="00FD4F04">
            <w:pPr>
              <w:jc w:val="center"/>
              <w:rPr>
                <w:b/>
                <w:bCs/>
                <w:color w:val="000000"/>
                <w:sz w:val="22"/>
              </w:rPr>
            </w:pPr>
            <w:r>
              <w:rPr>
                <w:b/>
                <w:bCs/>
                <w:color w:val="000000"/>
                <w:sz w:val="22"/>
              </w:rPr>
              <w:t>4188,0</w:t>
            </w:r>
          </w:p>
        </w:tc>
        <w:tc>
          <w:tcPr>
            <w:tcW w:w="1413"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Default="006253C4" w:rsidP="00FD4F04">
            <w:pPr>
              <w:jc w:val="center"/>
              <w:rPr>
                <w:b/>
                <w:bCs/>
                <w:color w:val="000000"/>
                <w:sz w:val="22"/>
              </w:rPr>
            </w:pPr>
            <w:r>
              <w:rPr>
                <w:b/>
                <w:bCs/>
                <w:color w:val="000000"/>
                <w:sz w:val="22"/>
              </w:rPr>
              <w:t>3637,5</w:t>
            </w:r>
          </w:p>
        </w:tc>
        <w:tc>
          <w:tcPr>
            <w:tcW w:w="1617"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Default="006253C4" w:rsidP="00FD4F04">
            <w:pPr>
              <w:jc w:val="center"/>
              <w:rPr>
                <w:b/>
                <w:bCs/>
                <w:color w:val="000000"/>
                <w:sz w:val="22"/>
              </w:rPr>
            </w:pPr>
            <w:r>
              <w:rPr>
                <w:b/>
                <w:bCs/>
                <w:color w:val="000000"/>
                <w:sz w:val="22"/>
              </w:rPr>
              <w:t>2455,3</w:t>
            </w:r>
          </w:p>
        </w:tc>
        <w:tc>
          <w:tcPr>
            <w:tcW w:w="1834"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Default="006253C4" w:rsidP="00FD4F04">
            <w:pPr>
              <w:jc w:val="center"/>
              <w:rPr>
                <w:b/>
                <w:bCs/>
                <w:color w:val="000000"/>
                <w:sz w:val="22"/>
              </w:rPr>
            </w:pPr>
            <w:r>
              <w:rPr>
                <w:b/>
                <w:bCs/>
                <w:color w:val="000000"/>
                <w:sz w:val="22"/>
              </w:rPr>
              <w:t>43108,9</w:t>
            </w:r>
          </w:p>
        </w:tc>
      </w:tr>
      <w:tr w:rsidR="005904C6"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tcPr>
          <w:p w:rsidR="005904C6" w:rsidRPr="00860DBC" w:rsidRDefault="005904C6" w:rsidP="005904C6">
            <w:pPr>
              <w:spacing w:after="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4535" w:type="dxa"/>
            <w:tcBorders>
              <w:top w:val="nil"/>
              <w:left w:val="nil"/>
              <w:bottom w:val="single" w:sz="4" w:space="0" w:color="auto"/>
              <w:right w:val="single" w:sz="4" w:space="0" w:color="auto"/>
            </w:tcBorders>
            <w:shd w:val="clear" w:color="auto" w:fill="auto"/>
            <w:vAlign w:val="center"/>
          </w:tcPr>
          <w:p w:rsidR="005904C6" w:rsidRDefault="005904C6" w:rsidP="005904C6">
            <w:pPr>
              <w:spacing w:after="0"/>
              <w:jc w:val="left"/>
              <w:rPr>
                <w:color w:val="000000"/>
                <w:sz w:val="22"/>
              </w:rPr>
            </w:pPr>
            <w:r>
              <w:rPr>
                <w:color w:val="000000"/>
                <w:sz w:val="22"/>
              </w:rPr>
              <w:t>Реконструкция электрических сетей</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spacing w:after="0"/>
              <w:jc w:val="center"/>
              <w:rPr>
                <w:color w:val="000000"/>
                <w:sz w:val="22"/>
              </w:rPr>
            </w:pPr>
            <w:r>
              <w:rPr>
                <w:color w:val="000000"/>
                <w:sz w:val="22"/>
              </w:rPr>
              <w:t>согласно ПСД</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согласно ПСД</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spacing w:after="0"/>
              <w:jc w:val="center"/>
              <w:rPr>
                <w:color w:val="000000"/>
                <w:sz w:val="22"/>
              </w:rPr>
            </w:pPr>
            <w:r>
              <w:rPr>
                <w:color w:val="000000"/>
                <w:sz w:val="22"/>
              </w:rPr>
              <w:t>согласно ПСД</w:t>
            </w:r>
          </w:p>
        </w:tc>
        <w:tc>
          <w:tcPr>
            <w:tcW w:w="1268"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согласно ПСД</w:t>
            </w:r>
          </w:p>
        </w:tc>
        <w:tc>
          <w:tcPr>
            <w:tcW w:w="1413" w:type="dxa"/>
            <w:tcBorders>
              <w:top w:val="nil"/>
              <w:left w:val="nil"/>
              <w:bottom w:val="single" w:sz="4" w:space="0" w:color="auto"/>
              <w:right w:val="single" w:sz="4" w:space="0" w:color="auto"/>
            </w:tcBorders>
            <w:shd w:val="clear" w:color="auto" w:fill="auto"/>
            <w:noWrap/>
            <w:vAlign w:val="center"/>
          </w:tcPr>
          <w:p w:rsidR="005904C6" w:rsidRDefault="005904C6" w:rsidP="005904C6">
            <w:pPr>
              <w:spacing w:after="0"/>
              <w:jc w:val="center"/>
              <w:rPr>
                <w:color w:val="000000"/>
                <w:sz w:val="22"/>
              </w:rPr>
            </w:pPr>
            <w:r>
              <w:rPr>
                <w:color w:val="000000"/>
                <w:sz w:val="22"/>
              </w:rPr>
              <w:t>согласно ПСД</w:t>
            </w:r>
          </w:p>
        </w:tc>
        <w:tc>
          <w:tcPr>
            <w:tcW w:w="1617"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согласно ПСД</w:t>
            </w:r>
          </w:p>
        </w:tc>
        <w:tc>
          <w:tcPr>
            <w:tcW w:w="1834" w:type="dxa"/>
            <w:tcBorders>
              <w:top w:val="nil"/>
              <w:left w:val="nil"/>
              <w:bottom w:val="single" w:sz="4" w:space="0" w:color="auto"/>
              <w:right w:val="single" w:sz="4" w:space="0" w:color="auto"/>
            </w:tcBorders>
            <w:shd w:val="clear" w:color="auto" w:fill="auto"/>
            <w:noWrap/>
            <w:vAlign w:val="center"/>
          </w:tcPr>
          <w:p w:rsidR="005904C6" w:rsidRDefault="005904C6" w:rsidP="005904C6">
            <w:pPr>
              <w:spacing w:after="0"/>
              <w:jc w:val="center"/>
              <w:rPr>
                <w:color w:val="000000"/>
                <w:sz w:val="22"/>
              </w:rPr>
            </w:pPr>
            <w:r>
              <w:rPr>
                <w:color w:val="000000"/>
                <w:sz w:val="22"/>
              </w:rPr>
              <w:t>согласно ПСД</w:t>
            </w:r>
          </w:p>
        </w:tc>
      </w:tr>
      <w:tr w:rsidR="005904C6"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tcPr>
          <w:p w:rsidR="005904C6" w:rsidRPr="00860DBC" w:rsidRDefault="005904C6" w:rsidP="005904C6">
            <w:pPr>
              <w:spacing w:after="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4535" w:type="dxa"/>
            <w:tcBorders>
              <w:top w:val="nil"/>
              <w:left w:val="nil"/>
              <w:bottom w:val="single" w:sz="4" w:space="0" w:color="auto"/>
              <w:right w:val="single" w:sz="4" w:space="0" w:color="auto"/>
            </w:tcBorders>
            <w:shd w:val="clear" w:color="auto" w:fill="auto"/>
            <w:vAlign w:val="center"/>
          </w:tcPr>
          <w:p w:rsidR="005904C6" w:rsidRDefault="005904C6" w:rsidP="005904C6">
            <w:pPr>
              <w:rPr>
                <w:color w:val="000000"/>
                <w:sz w:val="22"/>
              </w:rPr>
            </w:pPr>
            <w:r>
              <w:rPr>
                <w:color w:val="000000"/>
                <w:sz w:val="22"/>
              </w:rPr>
              <w:t>Строительство сетей электроснабжения</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spacing w:after="0"/>
              <w:jc w:val="center"/>
              <w:rPr>
                <w:color w:val="000000"/>
                <w:sz w:val="22"/>
              </w:rPr>
            </w:pPr>
            <w:r>
              <w:rPr>
                <w:color w:val="000000"/>
                <w:sz w:val="22"/>
              </w:rPr>
              <w:t>7899,44</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8815,05</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9012,63</w:t>
            </w:r>
          </w:p>
        </w:tc>
        <w:tc>
          <w:tcPr>
            <w:tcW w:w="1268"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2133</w:t>
            </w:r>
          </w:p>
        </w:tc>
        <w:tc>
          <w:tcPr>
            <w:tcW w:w="1413"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1637,46</w:t>
            </w:r>
          </w:p>
        </w:tc>
        <w:tc>
          <w:tcPr>
            <w:tcW w:w="1617"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509,7</w:t>
            </w:r>
          </w:p>
        </w:tc>
        <w:tc>
          <w:tcPr>
            <w:tcW w:w="1834"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b/>
                <w:bCs/>
                <w:color w:val="000000"/>
                <w:sz w:val="22"/>
              </w:rPr>
            </w:pPr>
            <w:r>
              <w:rPr>
                <w:b/>
                <w:bCs/>
                <w:color w:val="000000"/>
                <w:sz w:val="22"/>
              </w:rPr>
              <w:t>30007,3</w:t>
            </w:r>
          </w:p>
        </w:tc>
      </w:tr>
      <w:tr w:rsidR="005904C6"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tcPr>
          <w:p w:rsidR="005904C6" w:rsidRPr="00860DBC" w:rsidRDefault="005904C6" w:rsidP="005904C6">
            <w:pPr>
              <w:spacing w:after="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4535" w:type="dxa"/>
            <w:tcBorders>
              <w:top w:val="nil"/>
              <w:left w:val="nil"/>
              <w:bottom w:val="single" w:sz="4" w:space="0" w:color="auto"/>
              <w:right w:val="single" w:sz="4" w:space="0" w:color="auto"/>
            </w:tcBorders>
            <w:shd w:val="clear" w:color="auto" w:fill="auto"/>
            <w:vAlign w:val="center"/>
          </w:tcPr>
          <w:p w:rsidR="005904C6" w:rsidRDefault="005904C6" w:rsidP="005904C6">
            <w:pPr>
              <w:rPr>
                <w:color w:val="000000"/>
                <w:sz w:val="22"/>
              </w:rPr>
            </w:pPr>
            <w:r>
              <w:rPr>
                <w:color w:val="000000"/>
                <w:sz w:val="22"/>
              </w:rPr>
              <w:t>Установка нового трансформаторного пункта 10/0,4кВ</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spacing w:after="0"/>
              <w:jc w:val="center"/>
              <w:rPr>
                <w:color w:val="000000"/>
                <w:sz w:val="22"/>
              </w:rPr>
            </w:pPr>
            <w:r>
              <w:rPr>
                <w:color w:val="000000"/>
                <w:sz w:val="22"/>
              </w:rPr>
              <w:t>1045,0</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2995,0</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3021,0</w:t>
            </w:r>
          </w:p>
        </w:tc>
        <w:tc>
          <w:tcPr>
            <w:tcW w:w="1268"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2050,0</w:t>
            </w:r>
          </w:p>
        </w:tc>
        <w:tc>
          <w:tcPr>
            <w:tcW w:w="1413"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2000,0</w:t>
            </w:r>
          </w:p>
        </w:tc>
        <w:tc>
          <w:tcPr>
            <w:tcW w:w="1617"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1945,6</w:t>
            </w:r>
          </w:p>
        </w:tc>
        <w:tc>
          <w:tcPr>
            <w:tcW w:w="1834"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b/>
                <w:bCs/>
                <w:color w:val="000000"/>
                <w:sz w:val="22"/>
              </w:rPr>
            </w:pPr>
            <w:r>
              <w:rPr>
                <w:b/>
                <w:bCs/>
                <w:color w:val="000000"/>
                <w:sz w:val="22"/>
              </w:rPr>
              <w:t>13056,6</w:t>
            </w:r>
          </w:p>
        </w:tc>
      </w:tr>
      <w:tr w:rsidR="005904C6"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tcPr>
          <w:p w:rsidR="005904C6" w:rsidRPr="00860DBC" w:rsidRDefault="005904C6" w:rsidP="005904C6">
            <w:pPr>
              <w:spacing w:after="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4535" w:type="dxa"/>
            <w:tcBorders>
              <w:top w:val="nil"/>
              <w:left w:val="nil"/>
              <w:bottom w:val="single" w:sz="4" w:space="0" w:color="auto"/>
              <w:right w:val="single" w:sz="4" w:space="0" w:color="auto"/>
            </w:tcBorders>
            <w:shd w:val="clear" w:color="auto" w:fill="auto"/>
            <w:vAlign w:val="center"/>
          </w:tcPr>
          <w:p w:rsidR="005904C6" w:rsidRDefault="005904C6" w:rsidP="005904C6">
            <w:pPr>
              <w:rPr>
                <w:color w:val="000000"/>
                <w:sz w:val="22"/>
              </w:rPr>
            </w:pPr>
            <w:r>
              <w:rPr>
                <w:color w:val="000000"/>
                <w:sz w:val="22"/>
              </w:rPr>
              <w:t>Размещение уличного распределительного шкафа ШРУД-ОВ</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spacing w:after="0"/>
              <w:jc w:val="center"/>
              <w:rPr>
                <w:color w:val="000000"/>
                <w:sz w:val="22"/>
              </w:rPr>
            </w:pPr>
            <w:r>
              <w:rPr>
                <w:color w:val="000000"/>
                <w:sz w:val="22"/>
              </w:rPr>
              <w:t>0</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19,44</w:t>
            </w:r>
          </w:p>
        </w:tc>
        <w:tc>
          <w:tcPr>
            <w:tcW w:w="1269"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20,64</w:t>
            </w:r>
          </w:p>
        </w:tc>
        <w:tc>
          <w:tcPr>
            <w:tcW w:w="1268"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5</w:t>
            </w:r>
          </w:p>
        </w:tc>
        <w:tc>
          <w:tcPr>
            <w:tcW w:w="1413"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0</w:t>
            </w:r>
          </w:p>
        </w:tc>
        <w:tc>
          <w:tcPr>
            <w:tcW w:w="1617"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color w:val="000000"/>
                <w:sz w:val="22"/>
              </w:rPr>
            </w:pPr>
            <w:r>
              <w:rPr>
                <w:color w:val="000000"/>
                <w:sz w:val="22"/>
              </w:rPr>
              <w:t>0</w:t>
            </w:r>
          </w:p>
        </w:tc>
        <w:tc>
          <w:tcPr>
            <w:tcW w:w="1834" w:type="dxa"/>
            <w:tcBorders>
              <w:top w:val="nil"/>
              <w:left w:val="nil"/>
              <w:bottom w:val="single" w:sz="4" w:space="0" w:color="auto"/>
              <w:right w:val="single" w:sz="4" w:space="0" w:color="auto"/>
            </w:tcBorders>
            <w:shd w:val="clear" w:color="auto" w:fill="auto"/>
            <w:noWrap/>
            <w:vAlign w:val="center"/>
          </w:tcPr>
          <w:p w:rsidR="005904C6" w:rsidRDefault="005904C6" w:rsidP="005904C6">
            <w:pPr>
              <w:jc w:val="center"/>
              <w:rPr>
                <w:b/>
                <w:bCs/>
                <w:color w:val="000000"/>
                <w:sz w:val="22"/>
              </w:rPr>
            </w:pPr>
            <w:r>
              <w:rPr>
                <w:b/>
                <w:bCs/>
                <w:color w:val="000000"/>
                <w:sz w:val="22"/>
              </w:rPr>
              <w:t>45,08</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253C4" w:rsidRPr="001F39A7" w:rsidRDefault="006253C4" w:rsidP="00FD4F04">
            <w:pPr>
              <w:spacing w:after="0"/>
              <w:jc w:val="center"/>
              <w:rPr>
                <w:rFonts w:eastAsia="Times New Roman" w:cs="Times New Roman"/>
                <w:b/>
                <w:sz w:val="22"/>
                <w:lang w:eastAsia="ru-RU"/>
              </w:rPr>
            </w:pPr>
            <w:r w:rsidRPr="001F39A7">
              <w:rPr>
                <w:rFonts w:eastAsia="Times New Roman" w:cs="Times New Roman"/>
                <w:b/>
                <w:sz w:val="22"/>
                <w:lang w:eastAsia="ru-RU"/>
              </w:rPr>
              <w:t> </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rsidR="006253C4" w:rsidRPr="001F39A7" w:rsidRDefault="006253C4" w:rsidP="002C115F">
            <w:pPr>
              <w:spacing w:after="0"/>
              <w:jc w:val="center"/>
              <w:rPr>
                <w:rFonts w:eastAsia="Times New Roman" w:cs="Times New Roman"/>
                <w:b/>
                <w:sz w:val="22"/>
                <w:lang w:eastAsia="ru-RU"/>
              </w:rPr>
            </w:pPr>
            <w:r w:rsidRPr="001F39A7">
              <w:rPr>
                <w:rFonts w:eastAsia="Times New Roman" w:cs="Times New Roman"/>
                <w:b/>
                <w:sz w:val="22"/>
                <w:lang w:eastAsia="ru-RU"/>
              </w:rPr>
              <w:t>ГАЗОСНАБЖЕНИЕ</w:t>
            </w:r>
          </w:p>
        </w:tc>
        <w:tc>
          <w:tcPr>
            <w:tcW w:w="1269" w:type="dxa"/>
            <w:tcBorders>
              <w:top w:val="nil"/>
              <w:left w:val="nil"/>
              <w:bottom w:val="single" w:sz="4" w:space="0" w:color="auto"/>
              <w:right w:val="single" w:sz="4" w:space="0" w:color="auto"/>
            </w:tcBorders>
            <w:shd w:val="clear" w:color="auto" w:fill="E2EFD9" w:themeFill="accent6" w:themeFillTint="33"/>
            <w:noWrap/>
            <w:vAlign w:val="center"/>
          </w:tcPr>
          <w:p w:rsidR="006253C4" w:rsidRPr="00860DBC" w:rsidRDefault="006253C4" w:rsidP="00FD4F04">
            <w:pPr>
              <w:spacing w:after="0"/>
              <w:jc w:val="center"/>
              <w:rPr>
                <w:rFonts w:eastAsia="Times New Roman" w:cs="Times New Roman"/>
                <w:color w:val="000000"/>
                <w:sz w:val="22"/>
                <w:lang w:eastAsia="ru-RU"/>
              </w:rPr>
            </w:pPr>
            <w:r>
              <w:rPr>
                <w:rFonts w:eastAsia="Times New Roman" w:cs="Times New Roman"/>
                <w:color w:val="000000"/>
                <w:sz w:val="22"/>
                <w:lang w:eastAsia="ru-RU"/>
              </w:rPr>
              <w:t>0</w:t>
            </w:r>
          </w:p>
        </w:tc>
        <w:tc>
          <w:tcPr>
            <w:tcW w:w="1269" w:type="dxa"/>
            <w:tcBorders>
              <w:top w:val="nil"/>
              <w:left w:val="nil"/>
              <w:bottom w:val="single" w:sz="4" w:space="0" w:color="auto"/>
              <w:right w:val="single" w:sz="4" w:space="0" w:color="auto"/>
            </w:tcBorders>
            <w:shd w:val="clear" w:color="auto" w:fill="E2EFD9" w:themeFill="accent6" w:themeFillTint="33"/>
            <w:noWrap/>
            <w:vAlign w:val="center"/>
          </w:tcPr>
          <w:p w:rsidR="006253C4" w:rsidRPr="00860DBC" w:rsidRDefault="006253C4" w:rsidP="00FD4F04">
            <w:pPr>
              <w:spacing w:after="0"/>
              <w:jc w:val="center"/>
              <w:rPr>
                <w:rFonts w:eastAsia="Times New Roman" w:cs="Times New Roman"/>
                <w:color w:val="000000"/>
                <w:sz w:val="22"/>
                <w:lang w:eastAsia="ru-RU"/>
              </w:rPr>
            </w:pPr>
            <w:r>
              <w:rPr>
                <w:rFonts w:eastAsia="Times New Roman" w:cs="Times New Roman"/>
                <w:color w:val="000000"/>
                <w:sz w:val="22"/>
                <w:lang w:eastAsia="ru-RU"/>
              </w:rPr>
              <w:t>0</w:t>
            </w:r>
          </w:p>
        </w:tc>
        <w:tc>
          <w:tcPr>
            <w:tcW w:w="1269"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Pr="005904C6" w:rsidRDefault="006253C4" w:rsidP="00FD4F04">
            <w:pPr>
              <w:spacing w:after="0"/>
              <w:jc w:val="center"/>
              <w:rPr>
                <w:rFonts w:eastAsia="Times New Roman" w:cs="Times New Roman"/>
                <w:b/>
                <w:color w:val="000000"/>
                <w:sz w:val="22"/>
                <w:lang w:eastAsia="ru-RU"/>
              </w:rPr>
            </w:pPr>
            <w:r w:rsidRPr="005904C6">
              <w:rPr>
                <w:rFonts w:eastAsia="Times New Roman" w:cs="Times New Roman"/>
                <w:b/>
                <w:color w:val="000000"/>
                <w:sz w:val="22"/>
                <w:lang w:eastAsia="ru-RU"/>
              </w:rPr>
              <w:t>220000,0</w:t>
            </w:r>
          </w:p>
        </w:tc>
        <w:tc>
          <w:tcPr>
            <w:tcW w:w="1268"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Pr="005904C6" w:rsidRDefault="006253C4" w:rsidP="00FD4F04">
            <w:pPr>
              <w:spacing w:after="0"/>
              <w:jc w:val="center"/>
              <w:rPr>
                <w:rFonts w:eastAsia="Times New Roman" w:cs="Times New Roman"/>
                <w:b/>
                <w:color w:val="000000"/>
                <w:sz w:val="22"/>
                <w:lang w:eastAsia="ru-RU"/>
              </w:rPr>
            </w:pPr>
            <w:r w:rsidRPr="005904C6">
              <w:rPr>
                <w:rFonts w:eastAsia="Times New Roman" w:cs="Times New Roman"/>
                <w:b/>
                <w:color w:val="000000"/>
                <w:sz w:val="22"/>
                <w:lang w:eastAsia="ru-RU"/>
              </w:rPr>
              <w:t>220000,0</w:t>
            </w:r>
          </w:p>
        </w:tc>
        <w:tc>
          <w:tcPr>
            <w:tcW w:w="1413"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Pr="005904C6" w:rsidRDefault="006253C4" w:rsidP="00FD4F04">
            <w:pPr>
              <w:spacing w:after="0"/>
              <w:jc w:val="center"/>
              <w:rPr>
                <w:rFonts w:eastAsia="Times New Roman" w:cs="Times New Roman"/>
                <w:b/>
                <w:color w:val="000000"/>
                <w:sz w:val="22"/>
                <w:lang w:eastAsia="ru-RU"/>
              </w:rPr>
            </w:pPr>
            <w:r w:rsidRPr="005904C6">
              <w:rPr>
                <w:rFonts w:eastAsia="Times New Roman" w:cs="Times New Roman"/>
                <w:b/>
                <w:color w:val="000000"/>
                <w:sz w:val="22"/>
                <w:lang w:eastAsia="ru-RU"/>
              </w:rPr>
              <w:t>220000,0</w:t>
            </w:r>
          </w:p>
        </w:tc>
        <w:tc>
          <w:tcPr>
            <w:tcW w:w="1617"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Pr="005904C6" w:rsidRDefault="006253C4" w:rsidP="00FD4F04">
            <w:pPr>
              <w:spacing w:after="0"/>
              <w:jc w:val="center"/>
              <w:rPr>
                <w:rFonts w:eastAsia="Times New Roman" w:cs="Times New Roman"/>
                <w:b/>
                <w:color w:val="000000"/>
                <w:sz w:val="22"/>
                <w:lang w:eastAsia="ru-RU"/>
              </w:rPr>
            </w:pPr>
            <w:r w:rsidRPr="005904C6">
              <w:rPr>
                <w:rFonts w:eastAsia="Times New Roman" w:cs="Times New Roman"/>
                <w:b/>
                <w:color w:val="000000"/>
                <w:sz w:val="22"/>
                <w:lang w:eastAsia="ru-RU"/>
              </w:rPr>
              <w:t>637933,0</w:t>
            </w:r>
          </w:p>
        </w:tc>
        <w:tc>
          <w:tcPr>
            <w:tcW w:w="1834" w:type="dxa"/>
            <w:tcBorders>
              <w:top w:val="nil"/>
              <w:left w:val="nil"/>
              <w:bottom w:val="single" w:sz="4" w:space="0" w:color="auto"/>
              <w:right w:val="single" w:sz="4" w:space="0" w:color="auto"/>
            </w:tcBorders>
            <w:shd w:val="clear" w:color="auto" w:fill="E2EFD9" w:themeFill="accent6" w:themeFillTint="33"/>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1297933,0</w:t>
            </w:r>
          </w:p>
        </w:tc>
      </w:tr>
      <w:tr w:rsidR="00C43B38" w:rsidRPr="00860DBC" w:rsidTr="00CF1A2D">
        <w:trPr>
          <w:gridAfter w:val="1"/>
          <w:wAfter w:w="18" w:type="dxa"/>
          <w:trHeight w:val="274"/>
        </w:trPr>
        <w:tc>
          <w:tcPr>
            <w:tcW w:w="543" w:type="dxa"/>
            <w:tcBorders>
              <w:top w:val="nil"/>
              <w:left w:val="single" w:sz="4" w:space="0" w:color="auto"/>
              <w:bottom w:val="single" w:sz="4" w:space="0" w:color="auto"/>
              <w:right w:val="single" w:sz="4" w:space="0" w:color="auto"/>
            </w:tcBorders>
            <w:shd w:val="clear" w:color="auto" w:fill="auto"/>
            <w:noWrap/>
            <w:vAlign w:val="center"/>
          </w:tcPr>
          <w:p w:rsidR="00C43B38" w:rsidRPr="00860DBC" w:rsidRDefault="00CF1A2D" w:rsidP="00C43B38">
            <w:pPr>
              <w:spacing w:after="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4535" w:type="dxa"/>
            <w:tcBorders>
              <w:top w:val="nil"/>
              <w:left w:val="nil"/>
              <w:bottom w:val="single" w:sz="4" w:space="0" w:color="auto"/>
              <w:right w:val="single" w:sz="4" w:space="0" w:color="auto"/>
            </w:tcBorders>
            <w:shd w:val="clear" w:color="auto" w:fill="auto"/>
            <w:vAlign w:val="center"/>
            <w:hideMark/>
          </w:tcPr>
          <w:p w:rsidR="00C43B38" w:rsidRPr="002C115F" w:rsidRDefault="00C43B38" w:rsidP="00C43B38">
            <w:pPr>
              <w:spacing w:after="0"/>
              <w:jc w:val="left"/>
              <w:rPr>
                <w:rFonts w:eastAsia="Times New Roman" w:cs="Times New Roman"/>
                <w:color w:val="FF0000"/>
                <w:sz w:val="22"/>
                <w:lang w:eastAsia="ru-RU"/>
              </w:rPr>
            </w:pPr>
            <w:r w:rsidRPr="002C115F">
              <w:rPr>
                <w:rFonts w:eastAsia="Times New Roman" w:cs="Times New Roman"/>
                <w:sz w:val="22"/>
                <w:lang w:eastAsia="ru-RU"/>
              </w:rPr>
              <w:t>Мероприятия по источнику газоснабжения</w:t>
            </w:r>
          </w:p>
        </w:tc>
        <w:tc>
          <w:tcPr>
            <w:tcW w:w="1269" w:type="dxa"/>
            <w:tcBorders>
              <w:top w:val="nil"/>
              <w:left w:val="nil"/>
              <w:bottom w:val="single" w:sz="4" w:space="0" w:color="auto"/>
              <w:right w:val="single" w:sz="4" w:space="0" w:color="auto"/>
            </w:tcBorders>
            <w:shd w:val="clear" w:color="auto" w:fill="auto"/>
            <w:noWrap/>
            <w:vAlign w:val="center"/>
            <w:hideMark/>
          </w:tcPr>
          <w:p w:rsidR="00C43B38" w:rsidRPr="00860DBC" w:rsidRDefault="00C43B38" w:rsidP="00C43B38">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auto" w:fill="auto"/>
            <w:noWrap/>
            <w:vAlign w:val="center"/>
            <w:hideMark/>
          </w:tcPr>
          <w:p w:rsidR="00C43B38" w:rsidRPr="00860DBC" w:rsidRDefault="00C43B38" w:rsidP="00C43B38">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auto" w:fill="auto"/>
            <w:noWrap/>
            <w:hideMark/>
          </w:tcPr>
          <w:p w:rsidR="00C43B38" w:rsidRDefault="00C43B38" w:rsidP="00C43B38">
            <w:pPr>
              <w:jc w:val="center"/>
            </w:pPr>
            <w:r w:rsidRPr="006D624D">
              <w:rPr>
                <w:rFonts w:eastAsia="Times New Roman" w:cs="Times New Roman"/>
                <w:color w:val="000000"/>
                <w:sz w:val="22"/>
                <w:lang w:eastAsia="ru-RU"/>
              </w:rPr>
              <w:t>согласно ПСД</w:t>
            </w:r>
          </w:p>
        </w:tc>
        <w:tc>
          <w:tcPr>
            <w:tcW w:w="1268" w:type="dxa"/>
            <w:tcBorders>
              <w:top w:val="nil"/>
              <w:left w:val="nil"/>
              <w:bottom w:val="single" w:sz="4" w:space="0" w:color="auto"/>
              <w:right w:val="single" w:sz="4" w:space="0" w:color="auto"/>
            </w:tcBorders>
            <w:shd w:val="clear" w:color="auto" w:fill="auto"/>
            <w:noWrap/>
            <w:hideMark/>
          </w:tcPr>
          <w:p w:rsidR="00C43B38" w:rsidRDefault="00C43B38" w:rsidP="00C43B38">
            <w:pPr>
              <w:jc w:val="center"/>
            </w:pPr>
            <w:r w:rsidRPr="006D624D">
              <w:rPr>
                <w:rFonts w:eastAsia="Times New Roman" w:cs="Times New Roman"/>
                <w:color w:val="000000"/>
                <w:sz w:val="22"/>
                <w:lang w:eastAsia="ru-RU"/>
              </w:rPr>
              <w:t>согласно ПСД</w:t>
            </w:r>
          </w:p>
        </w:tc>
        <w:tc>
          <w:tcPr>
            <w:tcW w:w="1413" w:type="dxa"/>
            <w:tcBorders>
              <w:top w:val="nil"/>
              <w:left w:val="nil"/>
              <w:bottom w:val="single" w:sz="4" w:space="0" w:color="auto"/>
              <w:right w:val="single" w:sz="4" w:space="0" w:color="auto"/>
            </w:tcBorders>
            <w:shd w:val="clear" w:color="auto" w:fill="auto"/>
            <w:noWrap/>
            <w:hideMark/>
          </w:tcPr>
          <w:p w:rsidR="00C43B38" w:rsidRDefault="00C43B38" w:rsidP="00C43B38">
            <w:pPr>
              <w:jc w:val="center"/>
            </w:pPr>
            <w:r w:rsidRPr="006D624D">
              <w:rPr>
                <w:rFonts w:eastAsia="Times New Roman" w:cs="Times New Roman"/>
                <w:color w:val="000000"/>
                <w:sz w:val="22"/>
                <w:lang w:eastAsia="ru-RU"/>
              </w:rPr>
              <w:t>согласно ПСД</w:t>
            </w:r>
          </w:p>
        </w:tc>
        <w:tc>
          <w:tcPr>
            <w:tcW w:w="1617" w:type="dxa"/>
            <w:tcBorders>
              <w:top w:val="nil"/>
              <w:left w:val="nil"/>
              <w:bottom w:val="single" w:sz="4" w:space="0" w:color="auto"/>
              <w:right w:val="single" w:sz="4" w:space="0" w:color="auto"/>
            </w:tcBorders>
            <w:shd w:val="clear" w:color="auto" w:fill="auto"/>
            <w:noWrap/>
            <w:hideMark/>
          </w:tcPr>
          <w:p w:rsidR="00C43B38" w:rsidRDefault="00C43B38" w:rsidP="00C43B38">
            <w:pPr>
              <w:jc w:val="center"/>
            </w:pPr>
            <w:r w:rsidRPr="006D624D">
              <w:rPr>
                <w:rFonts w:eastAsia="Times New Roman" w:cs="Times New Roman"/>
                <w:color w:val="000000"/>
                <w:sz w:val="22"/>
                <w:lang w:eastAsia="ru-RU"/>
              </w:rPr>
              <w:t>согласно ПСД</w:t>
            </w:r>
          </w:p>
        </w:tc>
        <w:tc>
          <w:tcPr>
            <w:tcW w:w="1834" w:type="dxa"/>
            <w:tcBorders>
              <w:top w:val="nil"/>
              <w:left w:val="nil"/>
              <w:bottom w:val="single" w:sz="4" w:space="0" w:color="auto"/>
              <w:right w:val="single" w:sz="4" w:space="0" w:color="auto"/>
            </w:tcBorders>
            <w:shd w:val="clear" w:color="auto" w:fill="auto"/>
            <w:noWrap/>
            <w:vAlign w:val="center"/>
            <w:hideMark/>
          </w:tcPr>
          <w:p w:rsidR="00C43B38" w:rsidRDefault="00C43B38" w:rsidP="00C43B38">
            <w:pPr>
              <w:jc w:val="center"/>
            </w:pPr>
            <w:r w:rsidRPr="006D624D">
              <w:rPr>
                <w:rFonts w:eastAsia="Times New Roman" w:cs="Times New Roman"/>
                <w:color w:val="000000"/>
                <w:sz w:val="22"/>
                <w:lang w:eastAsia="ru-RU"/>
              </w:rPr>
              <w:t>согласно ПСД</w:t>
            </w:r>
          </w:p>
        </w:tc>
      </w:tr>
      <w:tr w:rsidR="006253C4" w:rsidRPr="00860DBC" w:rsidTr="00CF1A2D">
        <w:trPr>
          <w:gridAfter w:val="1"/>
          <w:wAfter w:w="18" w:type="dxa"/>
          <w:trHeight w:val="522"/>
        </w:trPr>
        <w:tc>
          <w:tcPr>
            <w:tcW w:w="543" w:type="dxa"/>
            <w:tcBorders>
              <w:top w:val="nil"/>
              <w:left w:val="single" w:sz="4" w:space="0" w:color="auto"/>
              <w:bottom w:val="single" w:sz="4" w:space="0" w:color="auto"/>
              <w:right w:val="single" w:sz="4" w:space="0" w:color="auto"/>
            </w:tcBorders>
            <w:shd w:val="clear" w:color="auto" w:fill="FFFFFF" w:themeFill="background1"/>
            <w:noWrap/>
            <w:vAlign w:val="center"/>
          </w:tcPr>
          <w:p w:rsidR="006253C4" w:rsidRPr="00860DBC" w:rsidRDefault="00CF1A2D" w:rsidP="00FD4F04">
            <w:pPr>
              <w:spacing w:after="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4535" w:type="dxa"/>
            <w:tcBorders>
              <w:top w:val="nil"/>
              <w:left w:val="nil"/>
              <w:bottom w:val="single" w:sz="4" w:space="0" w:color="auto"/>
              <w:right w:val="single" w:sz="4" w:space="0" w:color="auto"/>
            </w:tcBorders>
            <w:shd w:val="clear" w:color="auto" w:fill="FFFFFF" w:themeFill="background1"/>
            <w:vAlign w:val="center"/>
            <w:hideMark/>
          </w:tcPr>
          <w:p w:rsidR="006253C4" w:rsidRPr="002C115F" w:rsidRDefault="006253C4" w:rsidP="00FD4F04">
            <w:pPr>
              <w:spacing w:after="0"/>
              <w:jc w:val="left"/>
              <w:rPr>
                <w:rFonts w:eastAsia="Times New Roman" w:cs="Times New Roman"/>
                <w:color w:val="FF0000"/>
                <w:sz w:val="22"/>
                <w:lang w:eastAsia="ru-RU"/>
              </w:rPr>
            </w:pPr>
            <w:r w:rsidRPr="002C115F">
              <w:rPr>
                <w:rFonts w:eastAsia="Times New Roman" w:cs="Times New Roman"/>
                <w:sz w:val="22"/>
                <w:lang w:eastAsia="ru-RU"/>
              </w:rPr>
              <w:t>Мероприятия по строительству новых участков газопроводов</w:t>
            </w:r>
          </w:p>
        </w:tc>
        <w:tc>
          <w:tcPr>
            <w:tcW w:w="1269" w:type="dxa"/>
            <w:tcBorders>
              <w:top w:val="nil"/>
              <w:left w:val="nil"/>
              <w:bottom w:val="single" w:sz="4" w:space="0" w:color="auto"/>
              <w:right w:val="single" w:sz="4" w:space="0" w:color="auto"/>
            </w:tcBorders>
            <w:shd w:val="clear" w:color="auto" w:fill="FFFFFF" w:themeFill="background1"/>
            <w:noWrap/>
            <w:vAlign w:val="center"/>
          </w:tcPr>
          <w:p w:rsidR="006253C4" w:rsidRPr="00860DBC" w:rsidRDefault="006253C4" w:rsidP="00FD4F04">
            <w:pPr>
              <w:spacing w:after="0"/>
              <w:jc w:val="center"/>
              <w:rPr>
                <w:rFonts w:eastAsia="Times New Roman" w:cs="Times New Roman"/>
                <w:color w:val="000000"/>
                <w:sz w:val="22"/>
                <w:lang w:eastAsia="ru-RU"/>
              </w:rPr>
            </w:pPr>
            <w:r>
              <w:rPr>
                <w:rFonts w:eastAsia="Times New Roman" w:cs="Times New Roman"/>
                <w:color w:val="000000"/>
                <w:sz w:val="22"/>
                <w:lang w:eastAsia="ru-RU"/>
              </w:rPr>
              <w:t>0</w:t>
            </w:r>
          </w:p>
        </w:tc>
        <w:tc>
          <w:tcPr>
            <w:tcW w:w="1269" w:type="dxa"/>
            <w:tcBorders>
              <w:top w:val="nil"/>
              <w:left w:val="nil"/>
              <w:bottom w:val="single" w:sz="4" w:space="0" w:color="auto"/>
              <w:right w:val="single" w:sz="4" w:space="0" w:color="auto"/>
            </w:tcBorders>
            <w:shd w:val="clear" w:color="auto" w:fill="FFFFFF" w:themeFill="background1"/>
            <w:noWrap/>
            <w:vAlign w:val="center"/>
          </w:tcPr>
          <w:p w:rsidR="006253C4" w:rsidRPr="00860DBC" w:rsidRDefault="006253C4" w:rsidP="00FD4F04">
            <w:pPr>
              <w:spacing w:after="0"/>
              <w:jc w:val="center"/>
              <w:rPr>
                <w:rFonts w:eastAsia="Times New Roman" w:cs="Times New Roman"/>
                <w:color w:val="000000"/>
                <w:sz w:val="22"/>
                <w:lang w:eastAsia="ru-RU"/>
              </w:rPr>
            </w:pPr>
            <w:r>
              <w:rPr>
                <w:rFonts w:eastAsia="Times New Roman" w:cs="Times New Roman"/>
                <w:color w:val="000000"/>
                <w:sz w:val="22"/>
                <w:lang w:eastAsia="ru-RU"/>
              </w:rPr>
              <w:t>0</w:t>
            </w:r>
          </w:p>
        </w:tc>
        <w:tc>
          <w:tcPr>
            <w:tcW w:w="1269" w:type="dxa"/>
            <w:tcBorders>
              <w:top w:val="nil"/>
              <w:left w:val="nil"/>
              <w:bottom w:val="single" w:sz="4" w:space="0" w:color="auto"/>
              <w:right w:val="single" w:sz="4" w:space="0" w:color="auto"/>
            </w:tcBorders>
            <w:shd w:val="clear" w:color="auto" w:fill="FFFFFF" w:themeFill="background1"/>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220000,0</w:t>
            </w:r>
          </w:p>
        </w:tc>
        <w:tc>
          <w:tcPr>
            <w:tcW w:w="1268" w:type="dxa"/>
            <w:tcBorders>
              <w:top w:val="nil"/>
              <w:left w:val="nil"/>
              <w:bottom w:val="single" w:sz="4" w:space="0" w:color="auto"/>
              <w:right w:val="single" w:sz="4" w:space="0" w:color="auto"/>
            </w:tcBorders>
            <w:shd w:val="clear" w:color="auto" w:fill="FFFFFF" w:themeFill="background1"/>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220000,0</w:t>
            </w:r>
          </w:p>
        </w:tc>
        <w:tc>
          <w:tcPr>
            <w:tcW w:w="1413" w:type="dxa"/>
            <w:tcBorders>
              <w:top w:val="nil"/>
              <w:left w:val="nil"/>
              <w:bottom w:val="single" w:sz="4" w:space="0" w:color="auto"/>
              <w:right w:val="single" w:sz="4" w:space="0" w:color="auto"/>
            </w:tcBorders>
            <w:shd w:val="clear" w:color="auto" w:fill="FFFFFF" w:themeFill="background1"/>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220000,0</w:t>
            </w:r>
          </w:p>
        </w:tc>
        <w:tc>
          <w:tcPr>
            <w:tcW w:w="1617" w:type="dxa"/>
            <w:tcBorders>
              <w:top w:val="nil"/>
              <w:left w:val="nil"/>
              <w:bottom w:val="single" w:sz="4" w:space="0" w:color="auto"/>
              <w:right w:val="single" w:sz="4" w:space="0" w:color="auto"/>
            </w:tcBorders>
            <w:shd w:val="clear" w:color="auto" w:fill="FFFFFF" w:themeFill="background1"/>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637933,0</w:t>
            </w:r>
          </w:p>
        </w:tc>
        <w:tc>
          <w:tcPr>
            <w:tcW w:w="1834" w:type="dxa"/>
            <w:tcBorders>
              <w:top w:val="nil"/>
              <w:left w:val="nil"/>
              <w:bottom w:val="single" w:sz="4" w:space="0" w:color="auto"/>
              <w:right w:val="single" w:sz="4" w:space="0" w:color="auto"/>
            </w:tcBorders>
            <w:shd w:val="clear" w:color="auto" w:fill="FFFFFF" w:themeFill="background1"/>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1297933,0</w:t>
            </w:r>
          </w:p>
        </w:tc>
      </w:tr>
      <w:tr w:rsidR="006A7A0B"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6A7A0B" w:rsidRPr="00860DBC" w:rsidRDefault="006A7A0B" w:rsidP="006A7A0B">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35" w:type="dxa"/>
            <w:tcBorders>
              <w:top w:val="nil"/>
              <w:left w:val="nil"/>
              <w:bottom w:val="nil"/>
              <w:right w:val="single" w:sz="4" w:space="0" w:color="auto"/>
            </w:tcBorders>
            <w:shd w:val="clear" w:color="auto" w:fill="E2EFD9" w:themeFill="accent6" w:themeFillTint="33"/>
            <w:noWrap/>
            <w:vAlign w:val="center"/>
            <w:hideMark/>
          </w:tcPr>
          <w:p w:rsidR="006A7A0B" w:rsidRPr="00BF25DE" w:rsidRDefault="006A7A0B" w:rsidP="006A7A0B">
            <w:pPr>
              <w:spacing w:after="0"/>
              <w:jc w:val="center"/>
              <w:rPr>
                <w:rFonts w:eastAsia="Times New Roman" w:cs="Times New Roman"/>
                <w:b/>
                <w:color w:val="FF0000"/>
                <w:sz w:val="22"/>
                <w:lang w:eastAsia="ru-RU"/>
              </w:rPr>
            </w:pPr>
            <w:r w:rsidRPr="00BF25DE">
              <w:rPr>
                <w:rFonts w:eastAsia="Times New Roman" w:cs="Times New Roman"/>
                <w:b/>
                <w:sz w:val="22"/>
                <w:lang w:eastAsia="ru-RU"/>
              </w:rPr>
              <w:t>ТЕПЛОСНАБЖЕНИЕ</w:t>
            </w:r>
          </w:p>
        </w:tc>
        <w:tc>
          <w:tcPr>
            <w:tcW w:w="1269" w:type="dxa"/>
            <w:tcBorders>
              <w:top w:val="nil"/>
              <w:left w:val="nil"/>
              <w:bottom w:val="nil"/>
              <w:right w:val="single" w:sz="4" w:space="0" w:color="auto"/>
            </w:tcBorders>
            <w:shd w:val="clear" w:color="auto" w:fill="E2EFD9" w:themeFill="accent6" w:themeFillTint="33"/>
            <w:noWrap/>
            <w:vAlign w:val="center"/>
            <w:hideMark/>
          </w:tcPr>
          <w:p w:rsidR="006A7A0B" w:rsidRDefault="006A7A0B" w:rsidP="006A7A0B">
            <w:pPr>
              <w:spacing w:after="0"/>
              <w:jc w:val="center"/>
              <w:rPr>
                <w:b/>
                <w:bCs/>
                <w:color w:val="000000"/>
                <w:sz w:val="22"/>
              </w:rPr>
            </w:pPr>
            <w:r>
              <w:rPr>
                <w:b/>
                <w:bCs/>
                <w:color w:val="000000"/>
                <w:sz w:val="22"/>
              </w:rPr>
              <w:t>45960,7</w:t>
            </w:r>
          </w:p>
        </w:tc>
        <w:tc>
          <w:tcPr>
            <w:tcW w:w="1269" w:type="dxa"/>
            <w:tcBorders>
              <w:top w:val="nil"/>
              <w:left w:val="nil"/>
              <w:bottom w:val="nil"/>
              <w:right w:val="single" w:sz="4" w:space="0" w:color="auto"/>
            </w:tcBorders>
            <w:shd w:val="clear" w:color="auto" w:fill="E2EFD9" w:themeFill="accent6" w:themeFillTint="33"/>
            <w:noWrap/>
            <w:vAlign w:val="center"/>
            <w:hideMark/>
          </w:tcPr>
          <w:p w:rsidR="006A7A0B" w:rsidRDefault="006A7A0B" w:rsidP="006A7A0B">
            <w:pPr>
              <w:jc w:val="center"/>
              <w:rPr>
                <w:b/>
                <w:bCs/>
                <w:color w:val="000000"/>
                <w:sz w:val="22"/>
              </w:rPr>
            </w:pPr>
            <w:r>
              <w:rPr>
                <w:b/>
                <w:bCs/>
                <w:color w:val="000000"/>
                <w:sz w:val="22"/>
              </w:rPr>
              <w:t>91670,1</w:t>
            </w:r>
          </w:p>
        </w:tc>
        <w:tc>
          <w:tcPr>
            <w:tcW w:w="1269" w:type="dxa"/>
            <w:tcBorders>
              <w:top w:val="nil"/>
              <w:left w:val="nil"/>
              <w:bottom w:val="nil"/>
              <w:right w:val="single" w:sz="4" w:space="0" w:color="auto"/>
            </w:tcBorders>
            <w:shd w:val="clear" w:color="auto" w:fill="E2EFD9" w:themeFill="accent6" w:themeFillTint="33"/>
            <w:noWrap/>
            <w:vAlign w:val="center"/>
            <w:hideMark/>
          </w:tcPr>
          <w:p w:rsidR="006A7A0B" w:rsidRDefault="006A7A0B" w:rsidP="006A7A0B">
            <w:pPr>
              <w:jc w:val="center"/>
              <w:rPr>
                <w:b/>
                <w:bCs/>
                <w:color w:val="000000"/>
                <w:sz w:val="22"/>
              </w:rPr>
            </w:pPr>
            <w:r>
              <w:rPr>
                <w:b/>
                <w:bCs/>
                <w:color w:val="000000"/>
                <w:sz w:val="22"/>
              </w:rPr>
              <w:t>56976,5</w:t>
            </w:r>
          </w:p>
        </w:tc>
        <w:tc>
          <w:tcPr>
            <w:tcW w:w="1268" w:type="dxa"/>
            <w:tcBorders>
              <w:top w:val="nil"/>
              <w:left w:val="nil"/>
              <w:bottom w:val="nil"/>
              <w:right w:val="single" w:sz="4" w:space="0" w:color="auto"/>
            </w:tcBorders>
            <w:shd w:val="clear" w:color="auto" w:fill="E2EFD9" w:themeFill="accent6" w:themeFillTint="33"/>
            <w:noWrap/>
            <w:vAlign w:val="center"/>
            <w:hideMark/>
          </w:tcPr>
          <w:p w:rsidR="006A7A0B" w:rsidRDefault="006A7A0B" w:rsidP="006A7A0B">
            <w:pPr>
              <w:jc w:val="center"/>
              <w:rPr>
                <w:b/>
                <w:bCs/>
                <w:color w:val="000000"/>
                <w:sz w:val="22"/>
              </w:rPr>
            </w:pPr>
            <w:r>
              <w:rPr>
                <w:b/>
                <w:bCs/>
                <w:color w:val="000000"/>
                <w:sz w:val="22"/>
              </w:rPr>
              <w:t>3753,0</w:t>
            </w:r>
          </w:p>
        </w:tc>
        <w:tc>
          <w:tcPr>
            <w:tcW w:w="1413" w:type="dxa"/>
            <w:tcBorders>
              <w:top w:val="nil"/>
              <w:left w:val="nil"/>
              <w:bottom w:val="nil"/>
              <w:right w:val="single" w:sz="4" w:space="0" w:color="auto"/>
            </w:tcBorders>
            <w:shd w:val="clear" w:color="auto" w:fill="E2EFD9" w:themeFill="accent6" w:themeFillTint="33"/>
            <w:noWrap/>
            <w:vAlign w:val="center"/>
            <w:hideMark/>
          </w:tcPr>
          <w:p w:rsidR="006A7A0B" w:rsidRDefault="006A7A0B" w:rsidP="006A7A0B">
            <w:pPr>
              <w:jc w:val="center"/>
              <w:rPr>
                <w:b/>
                <w:bCs/>
                <w:color w:val="000000"/>
                <w:sz w:val="22"/>
              </w:rPr>
            </w:pPr>
            <w:r>
              <w:rPr>
                <w:b/>
                <w:bCs/>
                <w:color w:val="000000"/>
                <w:sz w:val="22"/>
              </w:rPr>
              <w:t>3753,0</w:t>
            </w:r>
          </w:p>
        </w:tc>
        <w:tc>
          <w:tcPr>
            <w:tcW w:w="1617" w:type="dxa"/>
            <w:tcBorders>
              <w:top w:val="nil"/>
              <w:left w:val="nil"/>
              <w:bottom w:val="nil"/>
              <w:right w:val="single" w:sz="4" w:space="0" w:color="auto"/>
            </w:tcBorders>
            <w:shd w:val="clear" w:color="auto" w:fill="E2EFD9" w:themeFill="accent6" w:themeFillTint="33"/>
            <w:noWrap/>
            <w:vAlign w:val="center"/>
            <w:hideMark/>
          </w:tcPr>
          <w:p w:rsidR="006A7A0B" w:rsidRDefault="006A7A0B" w:rsidP="006A7A0B">
            <w:pPr>
              <w:jc w:val="center"/>
              <w:rPr>
                <w:b/>
                <w:bCs/>
                <w:color w:val="000000"/>
                <w:sz w:val="22"/>
              </w:rPr>
            </w:pPr>
            <w:r>
              <w:rPr>
                <w:b/>
                <w:bCs/>
                <w:color w:val="000000"/>
                <w:sz w:val="22"/>
              </w:rPr>
              <w:t>0,0</w:t>
            </w:r>
          </w:p>
        </w:tc>
        <w:tc>
          <w:tcPr>
            <w:tcW w:w="1834" w:type="dxa"/>
            <w:tcBorders>
              <w:top w:val="nil"/>
              <w:left w:val="nil"/>
              <w:bottom w:val="nil"/>
              <w:right w:val="single" w:sz="4" w:space="0" w:color="auto"/>
            </w:tcBorders>
            <w:shd w:val="clear" w:color="auto" w:fill="E2EFD9" w:themeFill="accent6" w:themeFillTint="33"/>
            <w:noWrap/>
            <w:vAlign w:val="center"/>
            <w:hideMark/>
          </w:tcPr>
          <w:p w:rsidR="006A7A0B" w:rsidRDefault="006A7A0B" w:rsidP="006A7A0B">
            <w:pPr>
              <w:jc w:val="center"/>
              <w:rPr>
                <w:b/>
                <w:bCs/>
                <w:color w:val="000000"/>
                <w:sz w:val="22"/>
              </w:rPr>
            </w:pPr>
            <w:r>
              <w:rPr>
                <w:b/>
                <w:bCs/>
                <w:color w:val="000000"/>
                <w:sz w:val="22"/>
              </w:rPr>
              <w:t>202113,2</w:t>
            </w:r>
          </w:p>
        </w:tc>
      </w:tr>
      <w:tr w:rsidR="006A7A0B" w:rsidRPr="00860DBC" w:rsidTr="00CF1A2D">
        <w:trPr>
          <w:gridAfter w:val="1"/>
          <w:wAfter w:w="18" w:type="dxa"/>
          <w:trHeight w:val="1055"/>
        </w:trPr>
        <w:tc>
          <w:tcPr>
            <w:tcW w:w="543" w:type="dxa"/>
            <w:tcBorders>
              <w:top w:val="nil"/>
              <w:left w:val="single" w:sz="4" w:space="0" w:color="auto"/>
              <w:bottom w:val="single" w:sz="4" w:space="0" w:color="auto"/>
              <w:right w:val="nil"/>
            </w:tcBorders>
            <w:shd w:val="clear" w:color="auto" w:fill="auto"/>
            <w:noWrap/>
            <w:vAlign w:val="center"/>
            <w:hideMark/>
          </w:tcPr>
          <w:p w:rsidR="006A7A0B" w:rsidRPr="00860DBC" w:rsidRDefault="006A7A0B" w:rsidP="006A7A0B">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A0B" w:rsidRPr="00860DBC" w:rsidRDefault="006A7A0B" w:rsidP="006A7A0B">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 1-1.1 «Строительство источника тепловой энергии для покрытия прироста тепловых нагрузок в местах нового строительства жилищного и общественного фонда»</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6A7A0B" w:rsidRDefault="006A7A0B" w:rsidP="006A7A0B">
            <w:pPr>
              <w:jc w:val="center"/>
              <w:rPr>
                <w:color w:val="000000"/>
                <w:sz w:val="20"/>
                <w:szCs w:val="20"/>
              </w:rPr>
            </w:pPr>
            <w:r>
              <w:rPr>
                <w:color w:val="000000"/>
                <w:sz w:val="20"/>
                <w:szCs w:val="20"/>
              </w:rPr>
              <w:t>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6A7A0B" w:rsidRDefault="006A7A0B" w:rsidP="006A7A0B">
            <w:pPr>
              <w:jc w:val="center"/>
              <w:rPr>
                <w:color w:val="000000"/>
                <w:sz w:val="20"/>
                <w:szCs w:val="20"/>
              </w:rPr>
            </w:pPr>
            <w:r>
              <w:rPr>
                <w:color w:val="000000"/>
                <w:sz w:val="20"/>
                <w:szCs w:val="20"/>
              </w:rPr>
              <w:t>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6A7A0B" w:rsidRDefault="006A7A0B" w:rsidP="006A7A0B">
            <w:pPr>
              <w:jc w:val="center"/>
              <w:rPr>
                <w:color w:val="000000"/>
                <w:sz w:val="20"/>
                <w:szCs w:val="20"/>
              </w:rPr>
            </w:pPr>
            <w:r>
              <w:rPr>
                <w:color w:val="000000"/>
                <w:sz w:val="20"/>
                <w:szCs w:val="20"/>
              </w:rPr>
              <w:t>13013,497</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6A7A0B" w:rsidRDefault="006A7A0B" w:rsidP="006A7A0B">
            <w:pPr>
              <w:jc w:val="center"/>
              <w:rPr>
                <w:color w:val="000000"/>
                <w:sz w:val="20"/>
                <w:szCs w:val="20"/>
              </w:rPr>
            </w:pPr>
            <w:r>
              <w:rPr>
                <w:color w:val="000000"/>
                <w:sz w:val="20"/>
                <w:szCs w:val="20"/>
              </w:rPr>
              <w:t> </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6A7A0B" w:rsidRDefault="006A7A0B" w:rsidP="006A7A0B">
            <w:pPr>
              <w:jc w:val="center"/>
              <w:rPr>
                <w:color w:val="000000"/>
                <w:sz w:val="20"/>
                <w:szCs w:val="20"/>
              </w:rPr>
            </w:pPr>
            <w:r>
              <w:rPr>
                <w:color w:val="000000"/>
                <w:sz w:val="20"/>
                <w:szCs w:val="20"/>
              </w:rPr>
              <w:t> </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6A7A0B" w:rsidRDefault="006A7A0B" w:rsidP="006A7A0B">
            <w:pPr>
              <w:jc w:val="center"/>
              <w:rPr>
                <w:color w:val="000000"/>
                <w:sz w:val="22"/>
              </w:rPr>
            </w:pPr>
            <w:r>
              <w:rPr>
                <w:color w:val="000000"/>
                <w:sz w:val="22"/>
              </w:rPr>
              <w:t> </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rsidR="006A7A0B" w:rsidRDefault="006A7A0B" w:rsidP="006A7A0B">
            <w:pPr>
              <w:jc w:val="center"/>
              <w:rPr>
                <w:b/>
                <w:bCs/>
                <w:color w:val="000000"/>
                <w:sz w:val="22"/>
              </w:rPr>
            </w:pPr>
            <w:r>
              <w:rPr>
                <w:b/>
                <w:bCs/>
                <w:color w:val="000000"/>
                <w:sz w:val="22"/>
              </w:rPr>
              <w:t>13013,5</w:t>
            </w:r>
          </w:p>
        </w:tc>
      </w:tr>
      <w:tr w:rsidR="006A7A0B" w:rsidRPr="00860DBC" w:rsidTr="00CF1A2D">
        <w:trPr>
          <w:gridAfter w:val="1"/>
          <w:wAfter w:w="18" w:type="dxa"/>
          <w:trHeight w:val="888"/>
        </w:trPr>
        <w:tc>
          <w:tcPr>
            <w:tcW w:w="543" w:type="dxa"/>
            <w:tcBorders>
              <w:top w:val="nil"/>
              <w:left w:val="single" w:sz="4" w:space="0" w:color="auto"/>
              <w:bottom w:val="single" w:sz="4" w:space="0" w:color="auto"/>
              <w:right w:val="nil"/>
            </w:tcBorders>
            <w:shd w:val="clear" w:color="auto" w:fill="auto"/>
            <w:noWrap/>
            <w:vAlign w:val="center"/>
            <w:hideMark/>
          </w:tcPr>
          <w:p w:rsidR="006A7A0B" w:rsidRPr="00860DBC" w:rsidRDefault="006A7A0B" w:rsidP="006A7A0B">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6A7A0B" w:rsidRPr="00860DBC" w:rsidRDefault="006A7A0B" w:rsidP="006A7A0B">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 1-2.1 «Техническое перевооружение источника тепловой энергии для обеспечения надежности, в том числе с исчерпанием эксплуатационного ресурса»</w:t>
            </w:r>
          </w:p>
        </w:tc>
        <w:tc>
          <w:tcPr>
            <w:tcW w:w="1269" w:type="dxa"/>
            <w:tcBorders>
              <w:top w:val="nil"/>
              <w:left w:val="nil"/>
              <w:bottom w:val="single" w:sz="4" w:space="0" w:color="auto"/>
              <w:right w:val="single" w:sz="4" w:space="0" w:color="auto"/>
            </w:tcBorders>
            <w:shd w:val="clear" w:color="auto" w:fill="auto"/>
            <w:vAlign w:val="center"/>
            <w:hideMark/>
          </w:tcPr>
          <w:p w:rsidR="006A7A0B" w:rsidRDefault="006A7A0B" w:rsidP="006A7A0B">
            <w:pPr>
              <w:jc w:val="center"/>
              <w:rPr>
                <w:color w:val="000000"/>
                <w:sz w:val="20"/>
                <w:szCs w:val="20"/>
              </w:rPr>
            </w:pPr>
            <w:r>
              <w:rPr>
                <w:color w:val="000000"/>
                <w:sz w:val="20"/>
                <w:szCs w:val="20"/>
              </w:rPr>
              <w:t>30412,82</w:t>
            </w:r>
          </w:p>
        </w:tc>
        <w:tc>
          <w:tcPr>
            <w:tcW w:w="1269" w:type="dxa"/>
            <w:tcBorders>
              <w:top w:val="nil"/>
              <w:left w:val="nil"/>
              <w:bottom w:val="single" w:sz="4" w:space="0" w:color="auto"/>
              <w:right w:val="single" w:sz="4" w:space="0" w:color="auto"/>
            </w:tcBorders>
            <w:shd w:val="clear" w:color="auto" w:fill="auto"/>
            <w:vAlign w:val="center"/>
            <w:hideMark/>
          </w:tcPr>
          <w:p w:rsidR="006A7A0B" w:rsidRDefault="006A7A0B" w:rsidP="006A7A0B">
            <w:pPr>
              <w:jc w:val="center"/>
              <w:rPr>
                <w:color w:val="000000"/>
                <w:sz w:val="20"/>
                <w:szCs w:val="20"/>
              </w:rPr>
            </w:pPr>
            <w:r>
              <w:rPr>
                <w:color w:val="000000"/>
                <w:sz w:val="20"/>
                <w:szCs w:val="20"/>
              </w:rPr>
              <w:t>76557,16</w:t>
            </w:r>
          </w:p>
        </w:tc>
        <w:tc>
          <w:tcPr>
            <w:tcW w:w="1269" w:type="dxa"/>
            <w:tcBorders>
              <w:top w:val="nil"/>
              <w:left w:val="nil"/>
              <w:bottom w:val="single" w:sz="4" w:space="0" w:color="auto"/>
              <w:right w:val="single" w:sz="4" w:space="0" w:color="auto"/>
            </w:tcBorders>
            <w:shd w:val="clear" w:color="auto" w:fill="auto"/>
            <w:vAlign w:val="center"/>
            <w:hideMark/>
          </w:tcPr>
          <w:p w:rsidR="006A7A0B" w:rsidRDefault="006A7A0B" w:rsidP="006A7A0B">
            <w:pPr>
              <w:jc w:val="center"/>
              <w:rPr>
                <w:color w:val="000000"/>
                <w:sz w:val="20"/>
                <w:szCs w:val="20"/>
              </w:rPr>
            </w:pPr>
            <w:r>
              <w:rPr>
                <w:color w:val="000000"/>
                <w:sz w:val="20"/>
                <w:szCs w:val="20"/>
              </w:rPr>
              <w:t>25000</w:t>
            </w:r>
          </w:p>
        </w:tc>
        <w:tc>
          <w:tcPr>
            <w:tcW w:w="1268" w:type="dxa"/>
            <w:tcBorders>
              <w:top w:val="nil"/>
              <w:left w:val="nil"/>
              <w:bottom w:val="single" w:sz="4" w:space="0" w:color="auto"/>
              <w:right w:val="single" w:sz="4" w:space="0" w:color="auto"/>
            </w:tcBorders>
            <w:shd w:val="clear" w:color="auto" w:fill="auto"/>
            <w:vAlign w:val="center"/>
            <w:hideMark/>
          </w:tcPr>
          <w:p w:rsidR="006A7A0B" w:rsidRDefault="006A7A0B" w:rsidP="006A7A0B">
            <w:pPr>
              <w:jc w:val="center"/>
              <w:rPr>
                <w:color w:val="000000"/>
                <w:sz w:val="20"/>
                <w:szCs w:val="20"/>
              </w:rPr>
            </w:pPr>
            <w:r>
              <w:rPr>
                <w:color w:val="000000"/>
                <w:sz w:val="20"/>
                <w:szCs w:val="20"/>
              </w:rPr>
              <w:t> </w:t>
            </w:r>
          </w:p>
        </w:tc>
        <w:tc>
          <w:tcPr>
            <w:tcW w:w="1413" w:type="dxa"/>
            <w:tcBorders>
              <w:top w:val="nil"/>
              <w:left w:val="nil"/>
              <w:bottom w:val="single" w:sz="4" w:space="0" w:color="auto"/>
              <w:right w:val="single" w:sz="4" w:space="0" w:color="auto"/>
            </w:tcBorders>
            <w:shd w:val="clear" w:color="auto" w:fill="auto"/>
            <w:vAlign w:val="center"/>
            <w:hideMark/>
          </w:tcPr>
          <w:p w:rsidR="006A7A0B" w:rsidRDefault="006A7A0B" w:rsidP="006A7A0B">
            <w:pPr>
              <w:jc w:val="center"/>
              <w:rPr>
                <w:color w:val="000000"/>
                <w:sz w:val="20"/>
                <w:szCs w:val="20"/>
              </w:rPr>
            </w:pPr>
            <w:r>
              <w:rPr>
                <w:color w:val="000000"/>
                <w:sz w:val="20"/>
                <w:szCs w:val="20"/>
              </w:rPr>
              <w:t> </w:t>
            </w:r>
          </w:p>
        </w:tc>
        <w:tc>
          <w:tcPr>
            <w:tcW w:w="1617" w:type="dxa"/>
            <w:tcBorders>
              <w:top w:val="nil"/>
              <w:left w:val="nil"/>
              <w:bottom w:val="single" w:sz="4" w:space="0" w:color="auto"/>
              <w:right w:val="single" w:sz="4" w:space="0" w:color="auto"/>
            </w:tcBorders>
            <w:shd w:val="clear" w:color="auto" w:fill="auto"/>
            <w:noWrap/>
            <w:vAlign w:val="center"/>
            <w:hideMark/>
          </w:tcPr>
          <w:p w:rsidR="006A7A0B" w:rsidRDefault="006A7A0B" w:rsidP="006A7A0B">
            <w:pPr>
              <w:jc w:val="center"/>
              <w:rPr>
                <w:color w:val="000000"/>
                <w:sz w:val="22"/>
              </w:rPr>
            </w:pPr>
            <w:r>
              <w:rPr>
                <w:color w:val="000000"/>
                <w:sz w:val="22"/>
              </w:rPr>
              <w:t> </w:t>
            </w:r>
          </w:p>
        </w:tc>
        <w:tc>
          <w:tcPr>
            <w:tcW w:w="1834" w:type="dxa"/>
            <w:tcBorders>
              <w:top w:val="nil"/>
              <w:left w:val="nil"/>
              <w:bottom w:val="single" w:sz="4" w:space="0" w:color="auto"/>
              <w:right w:val="single" w:sz="4" w:space="0" w:color="auto"/>
            </w:tcBorders>
            <w:shd w:val="clear" w:color="auto" w:fill="auto"/>
            <w:noWrap/>
            <w:vAlign w:val="center"/>
            <w:hideMark/>
          </w:tcPr>
          <w:p w:rsidR="006A7A0B" w:rsidRDefault="006A7A0B" w:rsidP="006A7A0B">
            <w:pPr>
              <w:jc w:val="center"/>
              <w:rPr>
                <w:b/>
                <w:bCs/>
                <w:color w:val="000000"/>
                <w:sz w:val="22"/>
              </w:rPr>
            </w:pPr>
            <w:r>
              <w:rPr>
                <w:b/>
                <w:bCs/>
                <w:color w:val="000000"/>
                <w:sz w:val="22"/>
              </w:rPr>
              <w:t>131970,0</w:t>
            </w:r>
          </w:p>
        </w:tc>
      </w:tr>
      <w:tr w:rsidR="006A7A0B" w:rsidRPr="00860DBC" w:rsidTr="00CF1A2D">
        <w:trPr>
          <w:gridAfter w:val="1"/>
          <w:wAfter w:w="18" w:type="dxa"/>
          <w:trHeight w:val="888"/>
        </w:trPr>
        <w:tc>
          <w:tcPr>
            <w:tcW w:w="543" w:type="dxa"/>
            <w:tcBorders>
              <w:top w:val="nil"/>
              <w:left w:val="single" w:sz="4" w:space="0" w:color="auto"/>
              <w:bottom w:val="single" w:sz="4" w:space="0" w:color="auto"/>
              <w:right w:val="nil"/>
            </w:tcBorders>
            <w:shd w:val="clear" w:color="auto" w:fill="auto"/>
            <w:noWrap/>
            <w:vAlign w:val="center"/>
          </w:tcPr>
          <w:p w:rsidR="006A7A0B" w:rsidRDefault="006A7A0B" w:rsidP="006A7A0B">
            <w:pPr>
              <w:spacing w:after="0"/>
              <w:jc w:val="center"/>
              <w:rPr>
                <w:color w:val="000000"/>
                <w:sz w:val="22"/>
              </w:rPr>
            </w:pPr>
            <w:r>
              <w:rPr>
                <w:color w:val="000000"/>
                <w:sz w:val="22"/>
              </w:rPr>
              <w:t>3</w:t>
            </w:r>
          </w:p>
        </w:tc>
        <w:tc>
          <w:tcPr>
            <w:tcW w:w="4535" w:type="dxa"/>
            <w:tcBorders>
              <w:top w:val="nil"/>
              <w:left w:val="single" w:sz="4" w:space="0" w:color="auto"/>
              <w:bottom w:val="single" w:sz="4" w:space="0" w:color="auto"/>
              <w:right w:val="single" w:sz="4" w:space="0" w:color="auto"/>
            </w:tcBorders>
            <w:shd w:val="clear" w:color="auto" w:fill="auto"/>
            <w:vAlign w:val="center"/>
          </w:tcPr>
          <w:p w:rsidR="006A7A0B" w:rsidRDefault="006A7A0B" w:rsidP="006A7A0B">
            <w:pPr>
              <w:jc w:val="left"/>
              <w:rPr>
                <w:color w:val="000000"/>
                <w:sz w:val="22"/>
              </w:rPr>
            </w:pPr>
            <w:r>
              <w:rPr>
                <w:color w:val="000000"/>
                <w:sz w:val="22"/>
              </w:rPr>
              <w:t>Проект № 1-3 «Установка коммерческих узлов учета газа на источниках тепловой энергии»</w:t>
            </w:r>
          </w:p>
        </w:tc>
        <w:tc>
          <w:tcPr>
            <w:tcW w:w="1269" w:type="dxa"/>
            <w:tcBorders>
              <w:top w:val="nil"/>
              <w:left w:val="nil"/>
              <w:bottom w:val="single" w:sz="4" w:space="0" w:color="auto"/>
              <w:right w:val="single" w:sz="4" w:space="0" w:color="auto"/>
            </w:tcBorders>
            <w:shd w:val="clear" w:color="auto" w:fill="auto"/>
            <w:vAlign w:val="center"/>
          </w:tcPr>
          <w:p w:rsidR="006A7A0B" w:rsidRDefault="006A7A0B" w:rsidP="006A7A0B">
            <w:pPr>
              <w:jc w:val="center"/>
              <w:rPr>
                <w:color w:val="000000"/>
                <w:sz w:val="22"/>
              </w:rPr>
            </w:pPr>
            <w:r>
              <w:rPr>
                <w:color w:val="000000"/>
                <w:sz w:val="22"/>
              </w:rPr>
              <w:t> </w:t>
            </w:r>
          </w:p>
        </w:tc>
        <w:tc>
          <w:tcPr>
            <w:tcW w:w="1269" w:type="dxa"/>
            <w:tcBorders>
              <w:top w:val="nil"/>
              <w:left w:val="nil"/>
              <w:bottom w:val="single" w:sz="4" w:space="0" w:color="auto"/>
              <w:right w:val="single" w:sz="4" w:space="0" w:color="auto"/>
            </w:tcBorders>
            <w:shd w:val="clear" w:color="auto" w:fill="auto"/>
            <w:vAlign w:val="center"/>
          </w:tcPr>
          <w:p w:rsidR="006A7A0B" w:rsidRDefault="006A7A0B" w:rsidP="006A7A0B">
            <w:pPr>
              <w:jc w:val="center"/>
              <w:rPr>
                <w:color w:val="000000"/>
                <w:sz w:val="22"/>
              </w:rPr>
            </w:pPr>
            <w:r>
              <w:rPr>
                <w:color w:val="000000"/>
                <w:sz w:val="22"/>
              </w:rPr>
              <w:t>800</w:t>
            </w:r>
          </w:p>
        </w:tc>
        <w:tc>
          <w:tcPr>
            <w:tcW w:w="1269" w:type="dxa"/>
            <w:tcBorders>
              <w:top w:val="nil"/>
              <w:left w:val="nil"/>
              <w:bottom w:val="single" w:sz="4" w:space="0" w:color="auto"/>
              <w:right w:val="single" w:sz="4" w:space="0" w:color="auto"/>
            </w:tcBorders>
            <w:shd w:val="clear" w:color="auto" w:fill="auto"/>
            <w:vAlign w:val="center"/>
          </w:tcPr>
          <w:p w:rsidR="006A7A0B" w:rsidRDefault="006A7A0B" w:rsidP="006A7A0B">
            <w:pPr>
              <w:jc w:val="center"/>
              <w:rPr>
                <w:color w:val="000000"/>
                <w:sz w:val="22"/>
              </w:rPr>
            </w:pPr>
            <w:r>
              <w:rPr>
                <w:color w:val="000000"/>
                <w:sz w:val="22"/>
              </w:rPr>
              <w:t>3050</w:t>
            </w:r>
          </w:p>
        </w:tc>
        <w:tc>
          <w:tcPr>
            <w:tcW w:w="1268" w:type="dxa"/>
            <w:tcBorders>
              <w:top w:val="nil"/>
              <w:left w:val="nil"/>
              <w:bottom w:val="single" w:sz="4" w:space="0" w:color="auto"/>
              <w:right w:val="single" w:sz="4" w:space="0" w:color="auto"/>
            </w:tcBorders>
            <w:shd w:val="clear" w:color="auto" w:fill="auto"/>
            <w:vAlign w:val="center"/>
          </w:tcPr>
          <w:p w:rsidR="006A7A0B" w:rsidRDefault="006A7A0B" w:rsidP="006A7A0B">
            <w:pPr>
              <w:jc w:val="center"/>
              <w:rPr>
                <w:color w:val="000000"/>
                <w:sz w:val="22"/>
              </w:rPr>
            </w:pPr>
            <w:r>
              <w:rPr>
                <w:color w:val="000000"/>
                <w:sz w:val="22"/>
              </w:rPr>
              <w:t> </w:t>
            </w:r>
          </w:p>
        </w:tc>
        <w:tc>
          <w:tcPr>
            <w:tcW w:w="1413" w:type="dxa"/>
            <w:tcBorders>
              <w:top w:val="nil"/>
              <w:left w:val="nil"/>
              <w:bottom w:val="single" w:sz="4" w:space="0" w:color="auto"/>
              <w:right w:val="single" w:sz="4" w:space="0" w:color="auto"/>
            </w:tcBorders>
            <w:shd w:val="clear" w:color="auto" w:fill="auto"/>
            <w:vAlign w:val="center"/>
          </w:tcPr>
          <w:p w:rsidR="006A7A0B" w:rsidRDefault="006A7A0B" w:rsidP="006A7A0B">
            <w:pPr>
              <w:jc w:val="center"/>
              <w:rPr>
                <w:color w:val="000000"/>
                <w:sz w:val="22"/>
              </w:rPr>
            </w:pPr>
            <w:r>
              <w:rPr>
                <w:color w:val="000000"/>
                <w:sz w:val="22"/>
              </w:rPr>
              <w:t> </w:t>
            </w:r>
          </w:p>
        </w:tc>
        <w:tc>
          <w:tcPr>
            <w:tcW w:w="1617" w:type="dxa"/>
            <w:tcBorders>
              <w:top w:val="nil"/>
              <w:left w:val="nil"/>
              <w:bottom w:val="single" w:sz="4" w:space="0" w:color="auto"/>
              <w:right w:val="single" w:sz="4" w:space="0" w:color="auto"/>
            </w:tcBorders>
            <w:shd w:val="clear" w:color="auto" w:fill="auto"/>
            <w:noWrap/>
            <w:vAlign w:val="center"/>
          </w:tcPr>
          <w:p w:rsidR="006A7A0B" w:rsidRDefault="006A7A0B" w:rsidP="006A7A0B">
            <w:pPr>
              <w:jc w:val="center"/>
              <w:rPr>
                <w:color w:val="000000"/>
                <w:sz w:val="22"/>
              </w:rPr>
            </w:pPr>
            <w:r>
              <w:rPr>
                <w:color w:val="000000"/>
                <w:sz w:val="22"/>
              </w:rPr>
              <w:t> </w:t>
            </w:r>
          </w:p>
        </w:tc>
        <w:tc>
          <w:tcPr>
            <w:tcW w:w="1834" w:type="dxa"/>
            <w:tcBorders>
              <w:top w:val="nil"/>
              <w:left w:val="nil"/>
              <w:bottom w:val="single" w:sz="4" w:space="0" w:color="auto"/>
              <w:right w:val="single" w:sz="4" w:space="0" w:color="auto"/>
            </w:tcBorders>
            <w:shd w:val="clear" w:color="auto" w:fill="auto"/>
            <w:noWrap/>
            <w:vAlign w:val="center"/>
          </w:tcPr>
          <w:p w:rsidR="006A7A0B" w:rsidRDefault="006A7A0B" w:rsidP="006A7A0B">
            <w:pPr>
              <w:jc w:val="center"/>
              <w:rPr>
                <w:b/>
                <w:bCs/>
                <w:color w:val="000000"/>
                <w:sz w:val="22"/>
              </w:rPr>
            </w:pPr>
            <w:r>
              <w:rPr>
                <w:b/>
                <w:bCs/>
                <w:color w:val="000000"/>
                <w:sz w:val="22"/>
              </w:rPr>
              <w:t>3850</w:t>
            </w:r>
          </w:p>
        </w:tc>
      </w:tr>
      <w:tr w:rsidR="006253C4" w:rsidRPr="00860DBC" w:rsidTr="00CF1A2D">
        <w:trPr>
          <w:gridAfter w:val="1"/>
          <w:wAfter w:w="18" w:type="dxa"/>
          <w:trHeight w:val="1044"/>
        </w:trPr>
        <w:tc>
          <w:tcPr>
            <w:tcW w:w="543" w:type="dxa"/>
            <w:tcBorders>
              <w:top w:val="nil"/>
              <w:left w:val="single" w:sz="4" w:space="0" w:color="auto"/>
              <w:bottom w:val="single" w:sz="4" w:space="0" w:color="auto"/>
              <w:right w:val="nil"/>
            </w:tcBorders>
            <w:shd w:val="clear" w:color="auto" w:fill="auto"/>
            <w:noWrap/>
            <w:vAlign w:val="center"/>
          </w:tcPr>
          <w:p w:rsidR="006253C4" w:rsidRPr="00860DBC" w:rsidRDefault="00CF1A2D" w:rsidP="00FD4F04">
            <w:pPr>
              <w:spacing w:after="0"/>
              <w:jc w:val="center"/>
              <w:rPr>
                <w:rFonts w:eastAsia="Times New Roman" w:cs="Times New Roman"/>
                <w:color w:val="000000"/>
                <w:sz w:val="22"/>
                <w:lang w:eastAsia="ru-RU"/>
              </w:rPr>
            </w:pPr>
            <w:r>
              <w:rPr>
                <w:rFonts w:eastAsia="Times New Roman" w:cs="Times New Roman"/>
                <w:color w:val="000000"/>
                <w:sz w:val="22"/>
                <w:lang w:eastAsia="ru-RU"/>
              </w:rPr>
              <w:lastRenderedPageBreak/>
              <w:t>4</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6253C4" w:rsidRPr="00860DBC" w:rsidRDefault="006253C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 2-1.1 «Строительство тепловых сетей для покрытия прироста тепловых нагрузок в местах нового строительства жилищного и общественного фонда</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5566,614</w:t>
            </w:r>
          </w:p>
        </w:tc>
        <w:tc>
          <w:tcPr>
            <w:tcW w:w="1268"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nil"/>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5566,6</w:t>
            </w:r>
          </w:p>
        </w:tc>
      </w:tr>
      <w:tr w:rsidR="006253C4" w:rsidRPr="00860DBC" w:rsidTr="00CF1A2D">
        <w:trPr>
          <w:gridAfter w:val="1"/>
          <w:wAfter w:w="18" w:type="dxa"/>
          <w:trHeight w:val="872"/>
        </w:trPr>
        <w:tc>
          <w:tcPr>
            <w:tcW w:w="543" w:type="dxa"/>
            <w:tcBorders>
              <w:top w:val="nil"/>
              <w:left w:val="single" w:sz="4" w:space="0" w:color="auto"/>
              <w:bottom w:val="single" w:sz="4" w:space="0" w:color="auto"/>
              <w:right w:val="nil"/>
            </w:tcBorders>
            <w:shd w:val="clear" w:color="auto" w:fill="auto"/>
            <w:noWrap/>
            <w:vAlign w:val="center"/>
          </w:tcPr>
          <w:p w:rsidR="006253C4" w:rsidRPr="00860DBC" w:rsidRDefault="00CF1A2D" w:rsidP="00FD4F04">
            <w:pPr>
              <w:spacing w:after="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6253C4" w:rsidRPr="00860DBC" w:rsidRDefault="006253C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 2-2.1, 2.2 «Реконструкция тепловых сетей для повышения эффективности функционирования системы теплоснабжения»</w:t>
            </w:r>
          </w:p>
        </w:tc>
        <w:tc>
          <w:tcPr>
            <w:tcW w:w="1269" w:type="dxa"/>
            <w:tcBorders>
              <w:top w:val="nil"/>
              <w:left w:val="nil"/>
              <w:bottom w:val="single" w:sz="4" w:space="0" w:color="auto"/>
              <w:right w:val="single" w:sz="4" w:space="0" w:color="auto"/>
            </w:tcBorders>
            <w:shd w:val="clear" w:color="auto" w:fill="auto"/>
            <w:vAlign w:val="center"/>
            <w:hideMark/>
          </w:tcPr>
          <w:p w:rsidR="006253C4" w:rsidRPr="002C115F" w:rsidRDefault="006253C4" w:rsidP="00FD4F04">
            <w:pPr>
              <w:spacing w:after="0"/>
              <w:jc w:val="center"/>
              <w:rPr>
                <w:rFonts w:eastAsia="Times New Roman" w:cs="Times New Roman"/>
                <w:bCs/>
                <w:color w:val="000000"/>
                <w:sz w:val="22"/>
                <w:lang w:eastAsia="ru-RU"/>
              </w:rPr>
            </w:pPr>
            <w:r w:rsidRPr="002C115F">
              <w:rPr>
                <w:rFonts w:eastAsia="Times New Roman" w:cs="Times New Roman"/>
                <w:bCs/>
                <w:color w:val="000000"/>
                <w:sz w:val="22"/>
                <w:lang w:eastAsia="ru-RU"/>
              </w:rPr>
              <w:t>12369,83</w:t>
            </w:r>
          </w:p>
        </w:tc>
        <w:tc>
          <w:tcPr>
            <w:tcW w:w="1269" w:type="dxa"/>
            <w:tcBorders>
              <w:top w:val="nil"/>
              <w:left w:val="nil"/>
              <w:bottom w:val="single" w:sz="4" w:space="0" w:color="auto"/>
              <w:right w:val="single" w:sz="4" w:space="0" w:color="auto"/>
            </w:tcBorders>
            <w:shd w:val="clear" w:color="auto" w:fill="auto"/>
            <w:vAlign w:val="center"/>
            <w:hideMark/>
          </w:tcPr>
          <w:p w:rsidR="006253C4" w:rsidRPr="002C115F" w:rsidRDefault="006253C4" w:rsidP="00FD4F04">
            <w:pPr>
              <w:spacing w:after="0"/>
              <w:jc w:val="center"/>
              <w:rPr>
                <w:rFonts w:eastAsia="Times New Roman" w:cs="Times New Roman"/>
                <w:bCs/>
                <w:color w:val="000000"/>
                <w:sz w:val="22"/>
                <w:lang w:eastAsia="ru-RU"/>
              </w:rPr>
            </w:pPr>
            <w:r w:rsidRPr="002C115F">
              <w:rPr>
                <w:rFonts w:eastAsia="Times New Roman" w:cs="Times New Roman"/>
                <w:bCs/>
                <w:color w:val="000000"/>
                <w:sz w:val="22"/>
                <w:lang w:eastAsia="ru-RU"/>
              </w:rPr>
              <w:t>10946,92</w:t>
            </w:r>
          </w:p>
        </w:tc>
        <w:tc>
          <w:tcPr>
            <w:tcW w:w="1269" w:type="dxa"/>
            <w:tcBorders>
              <w:top w:val="nil"/>
              <w:left w:val="nil"/>
              <w:bottom w:val="single" w:sz="4" w:space="0" w:color="auto"/>
              <w:right w:val="single" w:sz="4" w:space="0" w:color="auto"/>
            </w:tcBorders>
            <w:shd w:val="clear" w:color="auto" w:fill="auto"/>
            <w:vAlign w:val="center"/>
            <w:hideMark/>
          </w:tcPr>
          <w:p w:rsidR="006253C4" w:rsidRPr="002C115F" w:rsidRDefault="006253C4" w:rsidP="00FD4F04">
            <w:pPr>
              <w:spacing w:after="0"/>
              <w:jc w:val="center"/>
              <w:rPr>
                <w:rFonts w:eastAsia="Times New Roman" w:cs="Times New Roman"/>
                <w:bCs/>
                <w:color w:val="000000"/>
                <w:sz w:val="22"/>
                <w:lang w:eastAsia="ru-RU"/>
              </w:rPr>
            </w:pPr>
            <w:r w:rsidRPr="002C115F">
              <w:rPr>
                <w:rFonts w:eastAsia="Times New Roman" w:cs="Times New Roman"/>
                <w:bCs/>
                <w:color w:val="000000"/>
                <w:sz w:val="22"/>
                <w:lang w:eastAsia="ru-RU"/>
              </w:rPr>
              <w:t>6792,35</w:t>
            </w:r>
          </w:p>
        </w:tc>
        <w:tc>
          <w:tcPr>
            <w:tcW w:w="1268"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nil"/>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30109,1</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nil"/>
            </w:tcBorders>
            <w:shd w:val="clear" w:color="auto" w:fill="auto"/>
            <w:noWrap/>
            <w:vAlign w:val="center"/>
            <w:hideMark/>
          </w:tcPr>
          <w:p w:rsidR="006253C4" w:rsidRPr="00860DBC" w:rsidRDefault="00CF1A2D" w:rsidP="00FD4F04">
            <w:pPr>
              <w:spacing w:after="0"/>
              <w:jc w:val="center"/>
              <w:rPr>
                <w:rFonts w:eastAsia="Times New Roman" w:cs="Times New Roman"/>
                <w:color w:val="000000"/>
                <w:sz w:val="22"/>
                <w:lang w:eastAsia="ru-RU"/>
              </w:rPr>
            </w:pPr>
            <w:r>
              <w:rPr>
                <w:rFonts w:eastAsia="Times New Roman" w:cs="Times New Roman"/>
                <w:color w:val="000000"/>
                <w:sz w:val="22"/>
                <w:lang w:eastAsia="ru-RU"/>
              </w:rPr>
              <w:t>5</w:t>
            </w:r>
            <w:r w:rsidR="006253C4" w:rsidRPr="00860DBC">
              <w:rPr>
                <w:rFonts w:eastAsia="Times New Roman" w:cs="Times New Roman"/>
                <w:color w:val="000000"/>
                <w:sz w:val="22"/>
                <w:lang w:eastAsia="ru-RU"/>
              </w:rPr>
              <w:t>.1</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6253C4" w:rsidRPr="00860DBC" w:rsidRDefault="006253C4" w:rsidP="00FD4F04">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МУП АГО «Теплотехника»</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4754,244</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4764,702</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8"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nil"/>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9518,9</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nil"/>
            </w:tcBorders>
            <w:shd w:val="clear" w:color="auto" w:fill="auto"/>
            <w:noWrap/>
            <w:vAlign w:val="center"/>
            <w:hideMark/>
          </w:tcPr>
          <w:p w:rsidR="006253C4" w:rsidRPr="00860DBC" w:rsidRDefault="00CF1A2D" w:rsidP="00FD4F04">
            <w:pPr>
              <w:spacing w:after="0"/>
              <w:jc w:val="center"/>
              <w:rPr>
                <w:rFonts w:eastAsia="Times New Roman" w:cs="Times New Roman"/>
                <w:color w:val="000000"/>
                <w:sz w:val="22"/>
                <w:lang w:eastAsia="ru-RU"/>
              </w:rPr>
            </w:pPr>
            <w:r>
              <w:rPr>
                <w:rFonts w:eastAsia="Times New Roman" w:cs="Times New Roman"/>
                <w:color w:val="000000"/>
                <w:sz w:val="22"/>
                <w:lang w:eastAsia="ru-RU"/>
              </w:rPr>
              <w:t>5</w:t>
            </w:r>
            <w:r w:rsidR="006253C4" w:rsidRPr="00860DBC">
              <w:rPr>
                <w:rFonts w:eastAsia="Times New Roman" w:cs="Times New Roman"/>
                <w:color w:val="000000"/>
                <w:sz w:val="22"/>
                <w:lang w:eastAsia="ru-RU"/>
              </w:rPr>
              <w:t>.2</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6253C4" w:rsidRPr="00860DBC" w:rsidRDefault="006253C4" w:rsidP="00FD4F04">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АО «Артинский завод»</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902,22</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902,22</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1216,67</w:t>
            </w:r>
          </w:p>
        </w:tc>
        <w:tc>
          <w:tcPr>
            <w:tcW w:w="1268"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nil"/>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3021,1</w:t>
            </w:r>
          </w:p>
        </w:tc>
      </w:tr>
      <w:tr w:rsidR="006253C4" w:rsidRPr="00860DBC" w:rsidTr="00CF1A2D">
        <w:trPr>
          <w:gridAfter w:val="1"/>
          <w:wAfter w:w="18" w:type="dxa"/>
          <w:trHeight w:val="522"/>
        </w:trPr>
        <w:tc>
          <w:tcPr>
            <w:tcW w:w="543" w:type="dxa"/>
            <w:tcBorders>
              <w:top w:val="nil"/>
              <w:left w:val="single" w:sz="4" w:space="0" w:color="auto"/>
              <w:bottom w:val="single" w:sz="4" w:space="0" w:color="auto"/>
              <w:right w:val="nil"/>
            </w:tcBorders>
            <w:shd w:val="clear" w:color="auto" w:fill="auto"/>
            <w:noWrap/>
            <w:vAlign w:val="center"/>
            <w:hideMark/>
          </w:tcPr>
          <w:p w:rsidR="006253C4" w:rsidRPr="00860DBC" w:rsidRDefault="00CF1A2D" w:rsidP="00FD4F04">
            <w:pPr>
              <w:spacing w:after="0"/>
              <w:jc w:val="center"/>
              <w:rPr>
                <w:rFonts w:eastAsia="Times New Roman" w:cs="Times New Roman"/>
                <w:color w:val="000000"/>
                <w:sz w:val="22"/>
                <w:lang w:eastAsia="ru-RU"/>
              </w:rPr>
            </w:pPr>
            <w:r>
              <w:rPr>
                <w:rFonts w:eastAsia="Times New Roman" w:cs="Times New Roman"/>
                <w:color w:val="000000"/>
                <w:sz w:val="22"/>
                <w:lang w:eastAsia="ru-RU"/>
              </w:rPr>
              <w:t>5</w:t>
            </w:r>
            <w:r w:rsidR="006253C4" w:rsidRPr="00860DBC">
              <w:rPr>
                <w:rFonts w:eastAsia="Times New Roman" w:cs="Times New Roman"/>
                <w:color w:val="000000"/>
                <w:sz w:val="22"/>
                <w:lang w:eastAsia="ru-RU"/>
              </w:rPr>
              <w:t>.3</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6253C4" w:rsidRPr="00860DBC" w:rsidRDefault="006253C4" w:rsidP="00FD4F04">
            <w:pPr>
              <w:spacing w:after="0"/>
              <w:jc w:val="right"/>
              <w:rPr>
                <w:rFonts w:eastAsia="Times New Roman" w:cs="Times New Roman"/>
                <w:color w:val="000000"/>
                <w:sz w:val="22"/>
                <w:lang w:eastAsia="ru-RU"/>
              </w:rPr>
            </w:pPr>
            <w:r w:rsidRPr="00860DBC">
              <w:rPr>
                <w:rFonts w:eastAsia="Times New Roman" w:cs="Times New Roman"/>
                <w:color w:val="000000"/>
                <w:sz w:val="22"/>
                <w:lang w:eastAsia="ru-RU"/>
              </w:rPr>
              <w:t>Котельные ведомственных учреждений сферы образования</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6713,37</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5280</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5575,68</w:t>
            </w:r>
          </w:p>
        </w:tc>
        <w:tc>
          <w:tcPr>
            <w:tcW w:w="1268"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3"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nil"/>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17569,1</w:t>
            </w:r>
          </w:p>
        </w:tc>
      </w:tr>
      <w:tr w:rsidR="006253C4" w:rsidRPr="00860DBC" w:rsidTr="00CF1A2D">
        <w:trPr>
          <w:gridAfter w:val="1"/>
          <w:wAfter w:w="18" w:type="dxa"/>
          <w:trHeight w:val="783"/>
        </w:trPr>
        <w:tc>
          <w:tcPr>
            <w:tcW w:w="543" w:type="dxa"/>
            <w:tcBorders>
              <w:top w:val="nil"/>
              <w:left w:val="single" w:sz="4" w:space="0" w:color="auto"/>
              <w:bottom w:val="single" w:sz="4" w:space="0" w:color="auto"/>
              <w:right w:val="nil"/>
            </w:tcBorders>
            <w:shd w:val="clear" w:color="auto" w:fill="auto"/>
            <w:noWrap/>
            <w:vAlign w:val="center"/>
            <w:hideMark/>
          </w:tcPr>
          <w:p w:rsidR="006253C4" w:rsidRPr="00860DBC" w:rsidRDefault="00CF1A2D" w:rsidP="00FD4F04">
            <w:pPr>
              <w:spacing w:after="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6253C4" w:rsidRPr="00860DBC" w:rsidRDefault="006253C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Проект 2-2.3«Установка узлов учета тепловой энергии на вводах в многоквартирные дома»</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3178,0</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3366,0</w:t>
            </w:r>
          </w:p>
        </w:tc>
        <w:tc>
          <w:tcPr>
            <w:tcW w:w="1269"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3554,0</w:t>
            </w:r>
          </w:p>
        </w:tc>
        <w:tc>
          <w:tcPr>
            <w:tcW w:w="1268"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3753,0</w:t>
            </w:r>
          </w:p>
        </w:tc>
        <w:tc>
          <w:tcPr>
            <w:tcW w:w="1413" w:type="dxa"/>
            <w:tcBorders>
              <w:top w:val="nil"/>
              <w:left w:val="nil"/>
              <w:bottom w:val="single" w:sz="4" w:space="0" w:color="auto"/>
              <w:right w:val="single" w:sz="4" w:space="0" w:color="auto"/>
            </w:tcBorders>
            <w:shd w:val="clear" w:color="auto" w:fill="auto"/>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3753,0</w:t>
            </w:r>
          </w:p>
        </w:tc>
        <w:tc>
          <w:tcPr>
            <w:tcW w:w="1617"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nil"/>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17604,0</w:t>
            </w:r>
          </w:p>
        </w:tc>
      </w:tr>
      <w:tr w:rsidR="006253C4" w:rsidRPr="00860DBC" w:rsidTr="00CF1A2D">
        <w:trPr>
          <w:gridAfter w:val="1"/>
          <w:wAfter w:w="18" w:type="dxa"/>
          <w:trHeight w:val="274"/>
        </w:trPr>
        <w:tc>
          <w:tcPr>
            <w:tcW w:w="543" w:type="dxa"/>
            <w:tcBorders>
              <w:top w:val="nil"/>
              <w:left w:val="single" w:sz="4" w:space="0" w:color="auto"/>
              <w:bottom w:val="single" w:sz="4" w:space="0" w:color="auto"/>
              <w:right w:val="single" w:sz="4" w:space="0" w:color="auto"/>
            </w:tcBorders>
            <w:shd w:val="clear" w:color="000000" w:fill="E2EFDA"/>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35" w:type="dxa"/>
            <w:tcBorders>
              <w:top w:val="nil"/>
              <w:left w:val="nil"/>
              <w:bottom w:val="single" w:sz="4" w:space="0" w:color="auto"/>
              <w:right w:val="single" w:sz="4" w:space="0" w:color="auto"/>
            </w:tcBorders>
            <w:shd w:val="clear" w:color="000000" w:fill="E2EFDA"/>
            <w:noWrap/>
            <w:vAlign w:val="center"/>
            <w:hideMark/>
          </w:tcPr>
          <w:p w:rsidR="006253C4" w:rsidRPr="00BF25DE" w:rsidRDefault="006253C4" w:rsidP="00FD4F04">
            <w:pPr>
              <w:spacing w:after="0"/>
              <w:jc w:val="center"/>
              <w:rPr>
                <w:rFonts w:eastAsia="Times New Roman" w:cs="Times New Roman"/>
                <w:b/>
                <w:color w:val="FF0000"/>
                <w:sz w:val="22"/>
                <w:lang w:eastAsia="ru-RU"/>
              </w:rPr>
            </w:pPr>
            <w:r w:rsidRPr="00BF25DE">
              <w:rPr>
                <w:rFonts w:eastAsia="Times New Roman" w:cs="Times New Roman"/>
                <w:b/>
                <w:sz w:val="22"/>
                <w:lang w:eastAsia="ru-RU"/>
              </w:rPr>
              <w:t>ВОДОСНАБЖЕНИЕ</w:t>
            </w:r>
          </w:p>
        </w:tc>
        <w:tc>
          <w:tcPr>
            <w:tcW w:w="1269" w:type="dxa"/>
            <w:tcBorders>
              <w:top w:val="nil"/>
              <w:left w:val="nil"/>
              <w:bottom w:val="single" w:sz="4" w:space="0" w:color="auto"/>
              <w:right w:val="single" w:sz="4" w:space="0" w:color="auto"/>
            </w:tcBorders>
            <w:shd w:val="clear" w:color="000000" w:fill="E2EFDA"/>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45835,0</w:t>
            </w:r>
          </w:p>
        </w:tc>
        <w:tc>
          <w:tcPr>
            <w:tcW w:w="1269" w:type="dxa"/>
            <w:tcBorders>
              <w:top w:val="nil"/>
              <w:left w:val="nil"/>
              <w:bottom w:val="single" w:sz="4" w:space="0" w:color="auto"/>
              <w:right w:val="single" w:sz="4" w:space="0" w:color="auto"/>
            </w:tcBorders>
            <w:shd w:val="clear" w:color="000000" w:fill="E2EFDA"/>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166797,0</w:t>
            </w:r>
          </w:p>
        </w:tc>
        <w:tc>
          <w:tcPr>
            <w:tcW w:w="1269" w:type="dxa"/>
            <w:tcBorders>
              <w:top w:val="nil"/>
              <w:left w:val="nil"/>
              <w:bottom w:val="single" w:sz="4" w:space="0" w:color="auto"/>
              <w:right w:val="single" w:sz="4" w:space="0" w:color="auto"/>
            </w:tcBorders>
            <w:shd w:val="clear" w:color="000000" w:fill="E2EFDA"/>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211927,0</w:t>
            </w:r>
          </w:p>
        </w:tc>
        <w:tc>
          <w:tcPr>
            <w:tcW w:w="1268" w:type="dxa"/>
            <w:tcBorders>
              <w:top w:val="nil"/>
              <w:left w:val="nil"/>
              <w:bottom w:val="single" w:sz="4" w:space="0" w:color="auto"/>
              <w:right w:val="single" w:sz="4" w:space="0" w:color="auto"/>
            </w:tcBorders>
            <w:shd w:val="clear" w:color="000000" w:fill="E2EFDA"/>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105524,0</w:t>
            </w:r>
          </w:p>
        </w:tc>
        <w:tc>
          <w:tcPr>
            <w:tcW w:w="1413" w:type="dxa"/>
            <w:tcBorders>
              <w:top w:val="nil"/>
              <w:left w:val="nil"/>
              <w:bottom w:val="single" w:sz="4" w:space="0" w:color="auto"/>
              <w:right w:val="single" w:sz="4" w:space="0" w:color="auto"/>
            </w:tcBorders>
            <w:shd w:val="clear" w:color="000000" w:fill="E2EFDA"/>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88058,5</w:t>
            </w:r>
          </w:p>
        </w:tc>
        <w:tc>
          <w:tcPr>
            <w:tcW w:w="1617" w:type="dxa"/>
            <w:tcBorders>
              <w:top w:val="nil"/>
              <w:left w:val="nil"/>
              <w:bottom w:val="single" w:sz="4" w:space="0" w:color="auto"/>
              <w:right w:val="single" w:sz="4" w:space="0" w:color="auto"/>
            </w:tcBorders>
            <w:shd w:val="clear" w:color="000000" w:fill="E2EFDA"/>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61819,0</w:t>
            </w:r>
          </w:p>
        </w:tc>
        <w:tc>
          <w:tcPr>
            <w:tcW w:w="1834" w:type="dxa"/>
            <w:tcBorders>
              <w:top w:val="nil"/>
              <w:left w:val="nil"/>
              <w:bottom w:val="single" w:sz="4" w:space="0" w:color="auto"/>
              <w:right w:val="single" w:sz="4" w:space="0" w:color="auto"/>
            </w:tcBorders>
            <w:shd w:val="clear" w:color="000000" w:fill="E2EFDA"/>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679960,5</w:t>
            </w:r>
          </w:p>
        </w:tc>
      </w:tr>
      <w:tr w:rsidR="00B86E8C" w:rsidRPr="00860DBC" w:rsidTr="00CF1A2D">
        <w:trPr>
          <w:gridAfter w:val="1"/>
          <w:wAfter w:w="18" w:type="dxa"/>
          <w:trHeight w:val="274"/>
        </w:trPr>
        <w:tc>
          <w:tcPr>
            <w:tcW w:w="543" w:type="dxa"/>
            <w:tcBorders>
              <w:top w:val="nil"/>
              <w:left w:val="single" w:sz="4" w:space="0" w:color="auto"/>
              <w:bottom w:val="single" w:sz="4" w:space="0" w:color="auto"/>
              <w:right w:val="single" w:sz="4" w:space="0" w:color="auto"/>
            </w:tcBorders>
            <w:shd w:val="clear" w:color="auto" w:fill="auto"/>
            <w:noWrap/>
            <w:vAlign w:val="center"/>
          </w:tcPr>
          <w:p w:rsidR="00B86E8C" w:rsidRPr="00860DBC" w:rsidRDefault="00B86E8C" w:rsidP="00B86E8C">
            <w:pPr>
              <w:spacing w:after="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4535"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left"/>
              <w:rPr>
                <w:rFonts w:eastAsia="Times New Roman" w:cs="Times New Roman"/>
                <w:sz w:val="22"/>
                <w:lang w:eastAsia="ru-RU"/>
              </w:rPr>
            </w:pPr>
            <w:r w:rsidRPr="00B86E8C">
              <w:rPr>
                <w:rFonts w:eastAsia="Times New Roman" w:cs="Times New Roman"/>
                <w:sz w:val="22"/>
                <w:lang w:eastAsia="ru-RU"/>
              </w:rPr>
              <w:t>Строительство ВЗУ</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center"/>
              <w:rPr>
                <w:bCs/>
                <w:color w:val="000000"/>
                <w:sz w:val="22"/>
              </w:rPr>
            </w:pPr>
            <w:r w:rsidRPr="00B86E8C">
              <w:rPr>
                <w:bCs/>
                <w:color w:val="000000"/>
                <w:sz w:val="22"/>
              </w:rPr>
              <w:t>7500,0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100950,0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101400,0</w:t>
            </w:r>
          </w:p>
        </w:tc>
        <w:tc>
          <w:tcPr>
            <w:tcW w:w="1268"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14200,0</w:t>
            </w:r>
          </w:p>
        </w:tc>
        <w:tc>
          <w:tcPr>
            <w:tcW w:w="1413"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10700,0</w:t>
            </w:r>
          </w:p>
        </w:tc>
        <w:tc>
          <w:tcPr>
            <w:tcW w:w="1617"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10700,0</w:t>
            </w:r>
          </w:p>
        </w:tc>
        <w:tc>
          <w:tcPr>
            <w:tcW w:w="1834"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245450,0</w:t>
            </w:r>
          </w:p>
        </w:tc>
      </w:tr>
      <w:tr w:rsidR="00B86E8C" w:rsidRPr="00860DBC" w:rsidTr="00CF1A2D">
        <w:trPr>
          <w:gridAfter w:val="1"/>
          <w:wAfter w:w="18" w:type="dxa"/>
          <w:trHeight w:val="274"/>
        </w:trPr>
        <w:tc>
          <w:tcPr>
            <w:tcW w:w="543" w:type="dxa"/>
            <w:tcBorders>
              <w:top w:val="nil"/>
              <w:left w:val="single" w:sz="4" w:space="0" w:color="auto"/>
              <w:bottom w:val="single" w:sz="4" w:space="0" w:color="auto"/>
              <w:right w:val="single" w:sz="4" w:space="0" w:color="auto"/>
            </w:tcBorders>
            <w:shd w:val="clear" w:color="auto" w:fill="auto"/>
            <w:noWrap/>
            <w:vAlign w:val="center"/>
          </w:tcPr>
          <w:p w:rsidR="00B86E8C" w:rsidRPr="00860DBC" w:rsidRDefault="00B86E8C" w:rsidP="00B86E8C">
            <w:pPr>
              <w:spacing w:after="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4535"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left"/>
              <w:rPr>
                <w:rFonts w:eastAsia="Times New Roman" w:cs="Times New Roman"/>
                <w:sz w:val="22"/>
                <w:lang w:eastAsia="ru-RU"/>
              </w:rPr>
            </w:pPr>
            <w:r w:rsidRPr="00B86E8C">
              <w:rPr>
                <w:rFonts w:eastAsia="Times New Roman" w:cs="Times New Roman"/>
                <w:sz w:val="22"/>
                <w:lang w:eastAsia="ru-RU"/>
              </w:rPr>
              <w:t>Реконструкция ВЗУ</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center"/>
              <w:rPr>
                <w:bCs/>
                <w:color w:val="000000"/>
                <w:sz w:val="22"/>
              </w:rPr>
            </w:pPr>
            <w:r w:rsidRPr="00B86E8C">
              <w:rPr>
                <w:bCs/>
                <w:color w:val="000000"/>
                <w:sz w:val="22"/>
              </w:rPr>
              <w:t>10600,0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8800,0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6150,0</w:t>
            </w:r>
          </w:p>
        </w:tc>
        <w:tc>
          <w:tcPr>
            <w:tcW w:w="1268"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3400,0</w:t>
            </w:r>
          </w:p>
        </w:tc>
        <w:tc>
          <w:tcPr>
            <w:tcW w:w="1413"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1700,0</w:t>
            </w:r>
          </w:p>
        </w:tc>
        <w:tc>
          <w:tcPr>
            <w:tcW w:w="1617"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880,0</w:t>
            </w:r>
          </w:p>
        </w:tc>
        <w:tc>
          <w:tcPr>
            <w:tcW w:w="1834"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31530,0</w:t>
            </w:r>
          </w:p>
        </w:tc>
      </w:tr>
      <w:tr w:rsidR="00B86E8C" w:rsidRPr="00860DBC" w:rsidTr="00CF1A2D">
        <w:trPr>
          <w:gridAfter w:val="1"/>
          <w:wAfter w:w="18" w:type="dxa"/>
          <w:trHeight w:val="274"/>
        </w:trPr>
        <w:tc>
          <w:tcPr>
            <w:tcW w:w="543" w:type="dxa"/>
            <w:tcBorders>
              <w:top w:val="nil"/>
              <w:left w:val="single" w:sz="4" w:space="0" w:color="auto"/>
              <w:bottom w:val="single" w:sz="4" w:space="0" w:color="auto"/>
              <w:right w:val="single" w:sz="4" w:space="0" w:color="auto"/>
            </w:tcBorders>
            <w:shd w:val="clear" w:color="auto" w:fill="auto"/>
            <w:noWrap/>
            <w:vAlign w:val="center"/>
          </w:tcPr>
          <w:p w:rsidR="00B86E8C" w:rsidRPr="00860DBC" w:rsidRDefault="00B86E8C" w:rsidP="00B86E8C">
            <w:pPr>
              <w:spacing w:after="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4535"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left"/>
              <w:rPr>
                <w:rFonts w:eastAsia="Times New Roman" w:cs="Times New Roman"/>
                <w:sz w:val="22"/>
                <w:lang w:eastAsia="ru-RU"/>
              </w:rPr>
            </w:pPr>
            <w:r w:rsidRPr="00B86E8C">
              <w:rPr>
                <w:color w:val="000000"/>
                <w:sz w:val="22"/>
              </w:rPr>
              <w:t>Строительство водонапорной башни</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center"/>
              <w:rPr>
                <w:bCs/>
                <w:color w:val="000000"/>
                <w:sz w:val="22"/>
              </w:rPr>
            </w:pPr>
            <w:r w:rsidRPr="00B86E8C">
              <w:rPr>
                <w:bCs/>
                <w:color w:val="000000"/>
                <w:sz w:val="22"/>
              </w:rPr>
              <w:t>0,0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0,0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2400,0</w:t>
            </w:r>
          </w:p>
        </w:tc>
        <w:tc>
          <w:tcPr>
            <w:tcW w:w="1268"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800,0</w:t>
            </w:r>
          </w:p>
        </w:tc>
        <w:tc>
          <w:tcPr>
            <w:tcW w:w="1413"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200,0</w:t>
            </w:r>
          </w:p>
        </w:tc>
        <w:tc>
          <w:tcPr>
            <w:tcW w:w="1617"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0,0</w:t>
            </w:r>
          </w:p>
        </w:tc>
        <w:tc>
          <w:tcPr>
            <w:tcW w:w="1834"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3400,0</w:t>
            </w:r>
          </w:p>
        </w:tc>
      </w:tr>
      <w:tr w:rsidR="00B86E8C" w:rsidRPr="00860DBC" w:rsidTr="00CF1A2D">
        <w:trPr>
          <w:gridAfter w:val="1"/>
          <w:wAfter w:w="18" w:type="dxa"/>
          <w:trHeight w:val="274"/>
        </w:trPr>
        <w:tc>
          <w:tcPr>
            <w:tcW w:w="543" w:type="dxa"/>
            <w:tcBorders>
              <w:top w:val="nil"/>
              <w:left w:val="single" w:sz="4" w:space="0" w:color="auto"/>
              <w:bottom w:val="single" w:sz="4" w:space="0" w:color="auto"/>
              <w:right w:val="single" w:sz="4" w:space="0" w:color="auto"/>
            </w:tcBorders>
            <w:shd w:val="clear" w:color="auto" w:fill="auto"/>
            <w:noWrap/>
            <w:vAlign w:val="center"/>
          </w:tcPr>
          <w:p w:rsidR="00B86E8C" w:rsidRPr="00860DBC" w:rsidRDefault="00B86E8C" w:rsidP="00B86E8C">
            <w:pPr>
              <w:spacing w:after="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4535"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left"/>
              <w:rPr>
                <w:color w:val="000000"/>
                <w:sz w:val="22"/>
              </w:rPr>
            </w:pPr>
            <w:r w:rsidRPr="00B86E8C">
              <w:rPr>
                <w:color w:val="000000"/>
                <w:sz w:val="22"/>
              </w:rPr>
              <w:t>Строительство насосной станции первого подъема</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center"/>
              <w:rPr>
                <w:color w:val="000000"/>
                <w:sz w:val="22"/>
              </w:rPr>
            </w:pPr>
            <w:r w:rsidRPr="00B86E8C">
              <w:rPr>
                <w:color w:val="000000"/>
                <w:sz w:val="22"/>
              </w:rPr>
              <w:t> </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color w:val="000000"/>
                <w:sz w:val="22"/>
              </w:rPr>
            </w:pPr>
            <w:r w:rsidRPr="00B86E8C">
              <w:rPr>
                <w:color w:val="000000"/>
                <w:sz w:val="22"/>
              </w:rPr>
              <w:t>3566</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color w:val="000000"/>
                <w:sz w:val="22"/>
              </w:rPr>
            </w:pPr>
            <w:r w:rsidRPr="00B86E8C">
              <w:rPr>
                <w:color w:val="000000"/>
                <w:sz w:val="22"/>
              </w:rPr>
              <w:t>3566</w:t>
            </w:r>
          </w:p>
        </w:tc>
        <w:tc>
          <w:tcPr>
            <w:tcW w:w="1268"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color w:val="000000"/>
                <w:sz w:val="22"/>
              </w:rPr>
            </w:pPr>
            <w:r w:rsidRPr="00B86E8C">
              <w:rPr>
                <w:color w:val="000000"/>
                <w:sz w:val="22"/>
              </w:rPr>
              <w:t>3566</w:t>
            </w:r>
          </w:p>
        </w:tc>
        <w:tc>
          <w:tcPr>
            <w:tcW w:w="1413"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color w:val="000000"/>
                <w:sz w:val="22"/>
              </w:rPr>
            </w:pPr>
            <w:r w:rsidRPr="00B86E8C">
              <w:rPr>
                <w:color w:val="000000"/>
                <w:sz w:val="22"/>
              </w:rPr>
              <w:t>3566</w:t>
            </w:r>
          </w:p>
        </w:tc>
        <w:tc>
          <w:tcPr>
            <w:tcW w:w="1617"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color w:val="000000"/>
                <w:sz w:val="22"/>
              </w:rPr>
            </w:pPr>
            <w:r w:rsidRPr="00B86E8C">
              <w:rPr>
                <w:color w:val="000000"/>
                <w:sz w:val="22"/>
              </w:rPr>
              <w:t> </w:t>
            </w:r>
          </w:p>
        </w:tc>
        <w:tc>
          <w:tcPr>
            <w:tcW w:w="1834"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14264</w:t>
            </w:r>
          </w:p>
        </w:tc>
      </w:tr>
      <w:tr w:rsidR="00B86E8C" w:rsidRPr="00860DBC" w:rsidTr="00CF1A2D">
        <w:trPr>
          <w:gridAfter w:val="1"/>
          <w:wAfter w:w="18" w:type="dxa"/>
          <w:trHeight w:val="274"/>
        </w:trPr>
        <w:tc>
          <w:tcPr>
            <w:tcW w:w="543" w:type="dxa"/>
            <w:tcBorders>
              <w:top w:val="nil"/>
              <w:left w:val="single" w:sz="4" w:space="0" w:color="auto"/>
              <w:bottom w:val="single" w:sz="4" w:space="0" w:color="auto"/>
              <w:right w:val="single" w:sz="4" w:space="0" w:color="auto"/>
            </w:tcBorders>
            <w:shd w:val="clear" w:color="auto" w:fill="auto"/>
            <w:noWrap/>
            <w:vAlign w:val="center"/>
          </w:tcPr>
          <w:p w:rsidR="00B86E8C" w:rsidRPr="00860DBC" w:rsidRDefault="00B86E8C" w:rsidP="00B86E8C">
            <w:pPr>
              <w:spacing w:after="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4535"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left"/>
              <w:rPr>
                <w:color w:val="000000"/>
                <w:sz w:val="22"/>
              </w:rPr>
            </w:pPr>
            <w:r w:rsidRPr="00B86E8C">
              <w:rPr>
                <w:color w:val="000000"/>
                <w:sz w:val="22"/>
              </w:rPr>
              <w:t>Установка наземного стального резервуара для воды</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color w:val="000000"/>
                <w:sz w:val="22"/>
              </w:rPr>
            </w:pPr>
            <w:r w:rsidRPr="00B86E8C">
              <w:rPr>
                <w:color w:val="000000"/>
                <w:sz w:val="22"/>
              </w:rPr>
              <w:t> </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color w:val="000000"/>
                <w:sz w:val="22"/>
              </w:rPr>
            </w:pPr>
            <w:r w:rsidRPr="00B86E8C">
              <w:rPr>
                <w:color w:val="000000"/>
                <w:sz w:val="22"/>
              </w:rPr>
              <w:t>3200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color w:val="000000"/>
                <w:sz w:val="22"/>
              </w:rPr>
            </w:pPr>
            <w:r w:rsidRPr="00B86E8C">
              <w:rPr>
                <w:color w:val="000000"/>
                <w:sz w:val="22"/>
              </w:rPr>
              <w:t>3200</w:t>
            </w:r>
          </w:p>
        </w:tc>
        <w:tc>
          <w:tcPr>
            <w:tcW w:w="1268"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color w:val="000000"/>
                <w:sz w:val="22"/>
              </w:rPr>
            </w:pPr>
            <w:r w:rsidRPr="00B86E8C">
              <w:rPr>
                <w:color w:val="000000"/>
                <w:sz w:val="22"/>
              </w:rPr>
              <w:t>3043</w:t>
            </w:r>
          </w:p>
        </w:tc>
        <w:tc>
          <w:tcPr>
            <w:tcW w:w="1413"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color w:val="000000"/>
                <w:sz w:val="22"/>
              </w:rPr>
            </w:pPr>
            <w:r w:rsidRPr="00B86E8C">
              <w:rPr>
                <w:color w:val="000000"/>
                <w:sz w:val="22"/>
              </w:rPr>
              <w:t> </w:t>
            </w:r>
          </w:p>
        </w:tc>
        <w:tc>
          <w:tcPr>
            <w:tcW w:w="1617"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color w:val="000000"/>
                <w:sz w:val="22"/>
              </w:rPr>
            </w:pPr>
            <w:r w:rsidRPr="00B86E8C">
              <w:rPr>
                <w:color w:val="000000"/>
                <w:sz w:val="22"/>
              </w:rPr>
              <w:t> </w:t>
            </w:r>
          </w:p>
        </w:tc>
        <w:tc>
          <w:tcPr>
            <w:tcW w:w="1834"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9443</w:t>
            </w:r>
          </w:p>
        </w:tc>
      </w:tr>
      <w:tr w:rsidR="00B86E8C" w:rsidRPr="00860DBC" w:rsidTr="00CF1A2D">
        <w:trPr>
          <w:gridAfter w:val="1"/>
          <w:wAfter w:w="18" w:type="dxa"/>
          <w:trHeight w:val="274"/>
        </w:trPr>
        <w:tc>
          <w:tcPr>
            <w:tcW w:w="543" w:type="dxa"/>
            <w:tcBorders>
              <w:top w:val="nil"/>
              <w:left w:val="single" w:sz="4" w:space="0" w:color="auto"/>
              <w:bottom w:val="single" w:sz="4" w:space="0" w:color="auto"/>
              <w:right w:val="single" w:sz="4" w:space="0" w:color="auto"/>
            </w:tcBorders>
            <w:shd w:val="clear" w:color="auto" w:fill="auto"/>
            <w:noWrap/>
            <w:vAlign w:val="center"/>
          </w:tcPr>
          <w:p w:rsidR="00B86E8C" w:rsidRPr="00860DBC" w:rsidRDefault="00B86E8C" w:rsidP="00B86E8C">
            <w:pPr>
              <w:spacing w:after="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4535"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left"/>
              <w:rPr>
                <w:rFonts w:eastAsia="Times New Roman" w:cs="Times New Roman"/>
                <w:sz w:val="22"/>
                <w:lang w:eastAsia="ru-RU"/>
              </w:rPr>
            </w:pPr>
            <w:r>
              <w:rPr>
                <w:rFonts w:eastAsia="Times New Roman" w:cs="Times New Roman"/>
                <w:sz w:val="22"/>
                <w:lang w:eastAsia="ru-RU"/>
              </w:rPr>
              <w:t>Рас</w:t>
            </w:r>
            <w:r w:rsidRPr="00B86E8C">
              <w:rPr>
                <w:rFonts w:eastAsia="Times New Roman" w:cs="Times New Roman"/>
                <w:sz w:val="22"/>
                <w:lang w:eastAsia="ru-RU"/>
              </w:rPr>
              <w:t>консервация скважины</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center"/>
              <w:rPr>
                <w:bCs/>
                <w:color w:val="000000"/>
                <w:sz w:val="22"/>
              </w:rPr>
            </w:pPr>
            <w:r w:rsidRPr="00B86E8C">
              <w:rPr>
                <w:bCs/>
                <w:color w:val="000000"/>
                <w:sz w:val="22"/>
              </w:rPr>
              <w:t>0,0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500,0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0,0</w:t>
            </w:r>
          </w:p>
        </w:tc>
        <w:tc>
          <w:tcPr>
            <w:tcW w:w="1268"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0,0</w:t>
            </w:r>
          </w:p>
        </w:tc>
        <w:tc>
          <w:tcPr>
            <w:tcW w:w="1413"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0,0</w:t>
            </w:r>
          </w:p>
        </w:tc>
        <w:tc>
          <w:tcPr>
            <w:tcW w:w="1617"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0,0</w:t>
            </w:r>
          </w:p>
        </w:tc>
        <w:tc>
          <w:tcPr>
            <w:tcW w:w="1834"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500,0</w:t>
            </w:r>
          </w:p>
        </w:tc>
      </w:tr>
      <w:tr w:rsidR="00B86E8C" w:rsidRPr="00860DBC" w:rsidTr="00CF1A2D">
        <w:trPr>
          <w:gridAfter w:val="1"/>
          <w:wAfter w:w="18" w:type="dxa"/>
          <w:trHeight w:val="274"/>
        </w:trPr>
        <w:tc>
          <w:tcPr>
            <w:tcW w:w="543" w:type="dxa"/>
            <w:tcBorders>
              <w:top w:val="nil"/>
              <w:left w:val="single" w:sz="4" w:space="0" w:color="auto"/>
              <w:bottom w:val="single" w:sz="4" w:space="0" w:color="auto"/>
              <w:right w:val="single" w:sz="4" w:space="0" w:color="auto"/>
            </w:tcBorders>
            <w:shd w:val="clear" w:color="auto" w:fill="auto"/>
            <w:noWrap/>
            <w:vAlign w:val="center"/>
          </w:tcPr>
          <w:p w:rsidR="00B86E8C" w:rsidRPr="00860DBC" w:rsidRDefault="00B86E8C" w:rsidP="00B86E8C">
            <w:pPr>
              <w:spacing w:after="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4535"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left"/>
              <w:rPr>
                <w:rFonts w:eastAsia="Times New Roman" w:cs="Times New Roman"/>
                <w:sz w:val="22"/>
                <w:lang w:eastAsia="ru-RU"/>
              </w:rPr>
            </w:pPr>
            <w:r w:rsidRPr="00B86E8C">
              <w:rPr>
                <w:rFonts w:eastAsia="Times New Roman" w:cs="Times New Roman"/>
                <w:sz w:val="22"/>
                <w:lang w:eastAsia="ru-RU"/>
              </w:rPr>
              <w:t>Строительство водопроводных сетей</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center"/>
              <w:rPr>
                <w:bCs/>
                <w:color w:val="000000"/>
                <w:sz w:val="22"/>
              </w:rPr>
            </w:pPr>
            <w:r w:rsidRPr="00B86E8C">
              <w:rPr>
                <w:bCs/>
                <w:color w:val="000000"/>
                <w:sz w:val="22"/>
              </w:rPr>
              <w:t>0,0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15746,0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36226,0</w:t>
            </w:r>
          </w:p>
        </w:tc>
        <w:tc>
          <w:tcPr>
            <w:tcW w:w="1268"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38510,0</w:t>
            </w:r>
          </w:p>
        </w:tc>
        <w:tc>
          <w:tcPr>
            <w:tcW w:w="1413"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37647,5</w:t>
            </w:r>
          </w:p>
        </w:tc>
        <w:tc>
          <w:tcPr>
            <w:tcW w:w="1617"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16394,0</w:t>
            </w:r>
          </w:p>
        </w:tc>
        <w:tc>
          <w:tcPr>
            <w:tcW w:w="1834"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144523,5</w:t>
            </w:r>
          </w:p>
        </w:tc>
      </w:tr>
      <w:tr w:rsidR="00B86E8C" w:rsidRPr="00860DBC" w:rsidTr="00CF1A2D">
        <w:trPr>
          <w:gridAfter w:val="1"/>
          <w:wAfter w:w="18" w:type="dxa"/>
          <w:trHeight w:val="274"/>
        </w:trPr>
        <w:tc>
          <w:tcPr>
            <w:tcW w:w="543" w:type="dxa"/>
            <w:tcBorders>
              <w:top w:val="nil"/>
              <w:left w:val="single" w:sz="4" w:space="0" w:color="auto"/>
              <w:bottom w:val="single" w:sz="4" w:space="0" w:color="auto"/>
              <w:right w:val="single" w:sz="4" w:space="0" w:color="auto"/>
            </w:tcBorders>
            <w:shd w:val="clear" w:color="auto" w:fill="auto"/>
            <w:noWrap/>
            <w:vAlign w:val="center"/>
          </w:tcPr>
          <w:p w:rsidR="00B86E8C" w:rsidRPr="00860DBC" w:rsidRDefault="00B86E8C" w:rsidP="00B86E8C">
            <w:pPr>
              <w:spacing w:after="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4535"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left"/>
              <w:rPr>
                <w:rFonts w:eastAsia="Times New Roman" w:cs="Times New Roman"/>
                <w:sz w:val="22"/>
                <w:lang w:eastAsia="ru-RU"/>
              </w:rPr>
            </w:pPr>
            <w:r w:rsidRPr="00B86E8C">
              <w:rPr>
                <w:color w:val="000000"/>
                <w:sz w:val="22"/>
              </w:rPr>
              <w:t>Реконструкция водопроводных сетей</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spacing w:after="0"/>
              <w:jc w:val="center"/>
              <w:rPr>
                <w:bCs/>
                <w:color w:val="000000"/>
                <w:sz w:val="22"/>
              </w:rPr>
            </w:pPr>
            <w:r w:rsidRPr="00B86E8C">
              <w:rPr>
                <w:bCs/>
                <w:color w:val="000000"/>
                <w:sz w:val="22"/>
              </w:rPr>
              <w:t>27735,0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34035,0</w:t>
            </w:r>
          </w:p>
        </w:tc>
        <w:tc>
          <w:tcPr>
            <w:tcW w:w="1269"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58985,0</w:t>
            </w:r>
          </w:p>
        </w:tc>
        <w:tc>
          <w:tcPr>
            <w:tcW w:w="1268"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42005,0</w:t>
            </w:r>
          </w:p>
        </w:tc>
        <w:tc>
          <w:tcPr>
            <w:tcW w:w="1413"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34245,0</w:t>
            </w:r>
          </w:p>
        </w:tc>
        <w:tc>
          <w:tcPr>
            <w:tcW w:w="1617"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33845,0</w:t>
            </w:r>
          </w:p>
        </w:tc>
        <w:tc>
          <w:tcPr>
            <w:tcW w:w="1834" w:type="dxa"/>
            <w:tcBorders>
              <w:top w:val="nil"/>
              <w:left w:val="nil"/>
              <w:bottom w:val="single" w:sz="4" w:space="0" w:color="auto"/>
              <w:right w:val="single" w:sz="4" w:space="0" w:color="auto"/>
            </w:tcBorders>
            <w:shd w:val="clear" w:color="auto" w:fill="auto"/>
            <w:noWrap/>
            <w:vAlign w:val="center"/>
          </w:tcPr>
          <w:p w:rsidR="00B86E8C" w:rsidRPr="00B86E8C" w:rsidRDefault="00B86E8C" w:rsidP="00B86E8C">
            <w:pPr>
              <w:jc w:val="center"/>
              <w:rPr>
                <w:bCs/>
                <w:color w:val="000000"/>
                <w:sz w:val="22"/>
              </w:rPr>
            </w:pPr>
            <w:r w:rsidRPr="00B86E8C">
              <w:rPr>
                <w:bCs/>
                <w:color w:val="000000"/>
                <w:sz w:val="22"/>
              </w:rPr>
              <w:t>230850,0</w:t>
            </w:r>
          </w:p>
        </w:tc>
      </w:tr>
      <w:tr w:rsidR="00FD4F04" w:rsidRPr="00860DBC" w:rsidTr="00CF1A2D">
        <w:trPr>
          <w:gridAfter w:val="1"/>
          <w:wAfter w:w="18" w:type="dxa"/>
          <w:trHeight w:val="261"/>
        </w:trPr>
        <w:tc>
          <w:tcPr>
            <w:tcW w:w="54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FD4F04" w:rsidRPr="00860DBC" w:rsidRDefault="00FD4F0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4535"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D4F04" w:rsidRPr="00860DBC" w:rsidRDefault="00FD4F04" w:rsidP="00FD4F04">
            <w:pPr>
              <w:spacing w:after="0"/>
              <w:jc w:val="center"/>
              <w:rPr>
                <w:rFonts w:eastAsia="Times New Roman" w:cs="Times New Roman"/>
                <w:b/>
                <w:sz w:val="22"/>
                <w:lang w:eastAsia="ru-RU"/>
              </w:rPr>
            </w:pPr>
            <w:r w:rsidRPr="00860DBC">
              <w:rPr>
                <w:rFonts w:eastAsia="Times New Roman" w:cs="Times New Roman"/>
                <w:b/>
                <w:sz w:val="22"/>
                <w:lang w:eastAsia="ru-RU"/>
              </w:rPr>
              <w:t>ВОДООТВЕДЕНИЕ</w:t>
            </w:r>
          </w:p>
        </w:tc>
        <w:tc>
          <w:tcPr>
            <w:tcW w:w="126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D4F04" w:rsidRDefault="00FD4F04" w:rsidP="00FD4F04">
            <w:pPr>
              <w:spacing w:after="0"/>
              <w:jc w:val="center"/>
              <w:rPr>
                <w:b/>
                <w:bCs/>
                <w:color w:val="000000"/>
                <w:sz w:val="22"/>
              </w:rPr>
            </w:pPr>
            <w:r>
              <w:rPr>
                <w:b/>
                <w:bCs/>
                <w:color w:val="000000"/>
                <w:sz w:val="22"/>
              </w:rPr>
              <w:t>251770</w:t>
            </w:r>
          </w:p>
        </w:tc>
        <w:tc>
          <w:tcPr>
            <w:tcW w:w="126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D4F04" w:rsidRDefault="00FD4F04" w:rsidP="00FD4F04">
            <w:pPr>
              <w:jc w:val="center"/>
              <w:rPr>
                <w:b/>
                <w:bCs/>
                <w:color w:val="000000"/>
                <w:sz w:val="22"/>
              </w:rPr>
            </w:pPr>
            <w:r>
              <w:rPr>
                <w:b/>
                <w:bCs/>
                <w:color w:val="000000"/>
                <w:sz w:val="22"/>
              </w:rPr>
              <w:t>224600</w:t>
            </w:r>
          </w:p>
        </w:tc>
        <w:tc>
          <w:tcPr>
            <w:tcW w:w="126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D4F04" w:rsidRDefault="00FD4F04" w:rsidP="00FD4F04">
            <w:pPr>
              <w:jc w:val="center"/>
              <w:rPr>
                <w:b/>
                <w:bCs/>
                <w:color w:val="000000"/>
                <w:sz w:val="22"/>
              </w:rPr>
            </w:pPr>
            <w:r>
              <w:rPr>
                <w:b/>
                <w:bCs/>
                <w:color w:val="000000"/>
                <w:sz w:val="22"/>
              </w:rPr>
              <w:t>27719</w:t>
            </w:r>
          </w:p>
        </w:tc>
        <w:tc>
          <w:tcPr>
            <w:tcW w:w="126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D4F04" w:rsidRDefault="00FD4F04" w:rsidP="00FD4F04">
            <w:pPr>
              <w:jc w:val="center"/>
              <w:rPr>
                <w:b/>
                <w:bCs/>
                <w:color w:val="000000"/>
                <w:sz w:val="22"/>
              </w:rPr>
            </w:pPr>
            <w:r>
              <w:rPr>
                <w:b/>
                <w:bCs/>
                <w:color w:val="000000"/>
                <w:sz w:val="22"/>
              </w:rPr>
              <w:t>32606</w:t>
            </w:r>
          </w:p>
        </w:tc>
        <w:tc>
          <w:tcPr>
            <w:tcW w:w="141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D4F04" w:rsidRDefault="00FD4F04" w:rsidP="00FD4F04">
            <w:pPr>
              <w:jc w:val="center"/>
              <w:rPr>
                <w:b/>
                <w:bCs/>
                <w:color w:val="000000"/>
                <w:sz w:val="22"/>
              </w:rPr>
            </w:pPr>
            <w:r>
              <w:rPr>
                <w:b/>
                <w:bCs/>
                <w:color w:val="000000"/>
                <w:sz w:val="22"/>
              </w:rPr>
              <w:t>29684</w:t>
            </w:r>
          </w:p>
        </w:tc>
        <w:tc>
          <w:tcPr>
            <w:tcW w:w="16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D4F04" w:rsidRDefault="00FD4F04" w:rsidP="00FD4F04">
            <w:pPr>
              <w:jc w:val="center"/>
              <w:rPr>
                <w:b/>
                <w:bCs/>
                <w:color w:val="000000"/>
                <w:sz w:val="22"/>
              </w:rPr>
            </w:pPr>
            <w:r>
              <w:rPr>
                <w:b/>
                <w:bCs/>
                <w:color w:val="000000"/>
                <w:sz w:val="22"/>
              </w:rPr>
              <w:t>28140</w:t>
            </w:r>
          </w:p>
        </w:tc>
        <w:tc>
          <w:tcPr>
            <w:tcW w:w="1834"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FD4F04" w:rsidRDefault="00FD4F04" w:rsidP="00FD4F04">
            <w:pPr>
              <w:jc w:val="center"/>
              <w:rPr>
                <w:b/>
                <w:bCs/>
                <w:color w:val="000000"/>
                <w:sz w:val="22"/>
              </w:rPr>
            </w:pPr>
            <w:r>
              <w:rPr>
                <w:b/>
                <w:bCs/>
                <w:color w:val="000000"/>
                <w:sz w:val="22"/>
              </w:rPr>
              <w:t>594519</w:t>
            </w:r>
          </w:p>
        </w:tc>
      </w:tr>
      <w:tr w:rsidR="00C43B38" w:rsidRPr="00860DBC" w:rsidTr="00CF1A2D">
        <w:trPr>
          <w:gridAfter w:val="1"/>
          <w:wAfter w:w="18" w:type="dxa"/>
          <w:trHeight w:val="274"/>
        </w:trPr>
        <w:tc>
          <w:tcPr>
            <w:tcW w:w="543" w:type="dxa"/>
            <w:tcBorders>
              <w:top w:val="nil"/>
              <w:left w:val="single" w:sz="8" w:space="0" w:color="auto"/>
              <w:bottom w:val="single" w:sz="8" w:space="0" w:color="auto"/>
              <w:right w:val="single" w:sz="8" w:space="0" w:color="auto"/>
            </w:tcBorders>
            <w:shd w:val="clear" w:color="auto" w:fill="auto"/>
            <w:noWrap/>
            <w:vAlign w:val="center"/>
            <w:hideMark/>
          </w:tcPr>
          <w:p w:rsidR="00C43B38" w:rsidRPr="00860DBC" w:rsidRDefault="00C43B38" w:rsidP="00C43B38">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1</w:t>
            </w:r>
          </w:p>
        </w:tc>
        <w:tc>
          <w:tcPr>
            <w:tcW w:w="4535" w:type="dxa"/>
            <w:tcBorders>
              <w:top w:val="nil"/>
              <w:left w:val="nil"/>
              <w:bottom w:val="single" w:sz="8" w:space="0" w:color="auto"/>
              <w:right w:val="single" w:sz="8" w:space="0" w:color="auto"/>
            </w:tcBorders>
            <w:shd w:val="clear" w:color="auto" w:fill="auto"/>
            <w:noWrap/>
            <w:vAlign w:val="center"/>
            <w:hideMark/>
          </w:tcPr>
          <w:p w:rsidR="00C43B38" w:rsidRPr="00860DBC" w:rsidRDefault="00C43B38" w:rsidP="00C43B38">
            <w:pPr>
              <w:spacing w:after="0"/>
              <w:jc w:val="left"/>
              <w:rPr>
                <w:rFonts w:eastAsia="Times New Roman" w:cs="Times New Roman"/>
                <w:color w:val="000000"/>
                <w:sz w:val="22"/>
                <w:lang w:eastAsia="ru-RU"/>
              </w:rPr>
            </w:pPr>
            <w:r w:rsidRPr="00860DBC">
              <w:rPr>
                <w:rFonts w:eastAsia="Times New Roman" w:cs="Times New Roman"/>
                <w:bCs/>
                <w:color w:val="000000"/>
                <w:sz w:val="22"/>
                <w:lang w:eastAsia="ru-RU"/>
              </w:rPr>
              <w:t>Строительство и реконструкция очистных сооружений</w:t>
            </w:r>
          </w:p>
        </w:tc>
        <w:tc>
          <w:tcPr>
            <w:tcW w:w="1269" w:type="dxa"/>
            <w:tcBorders>
              <w:top w:val="nil"/>
              <w:left w:val="nil"/>
              <w:bottom w:val="single" w:sz="8" w:space="0" w:color="auto"/>
              <w:right w:val="single" w:sz="8" w:space="0" w:color="auto"/>
            </w:tcBorders>
            <w:shd w:val="clear" w:color="auto" w:fill="auto"/>
            <w:noWrap/>
            <w:vAlign w:val="center"/>
            <w:hideMark/>
          </w:tcPr>
          <w:p w:rsidR="00C43B38" w:rsidRPr="00C43B38" w:rsidRDefault="00C43B38" w:rsidP="00C43B38">
            <w:pPr>
              <w:spacing w:after="0"/>
              <w:jc w:val="center"/>
              <w:rPr>
                <w:bCs/>
                <w:color w:val="000000"/>
                <w:sz w:val="22"/>
              </w:rPr>
            </w:pPr>
            <w:r w:rsidRPr="00C43B38">
              <w:rPr>
                <w:bCs/>
                <w:color w:val="000000"/>
                <w:sz w:val="22"/>
              </w:rPr>
              <w:t>237460,0</w:t>
            </w:r>
          </w:p>
        </w:tc>
        <w:tc>
          <w:tcPr>
            <w:tcW w:w="1269" w:type="dxa"/>
            <w:tcBorders>
              <w:top w:val="nil"/>
              <w:left w:val="nil"/>
              <w:bottom w:val="single" w:sz="8" w:space="0" w:color="auto"/>
              <w:right w:val="single" w:sz="8" w:space="0" w:color="auto"/>
            </w:tcBorders>
            <w:shd w:val="clear" w:color="auto" w:fill="auto"/>
            <w:noWrap/>
            <w:vAlign w:val="center"/>
            <w:hideMark/>
          </w:tcPr>
          <w:p w:rsidR="00C43B38" w:rsidRPr="00C43B38" w:rsidRDefault="00C43B38" w:rsidP="00C43B38">
            <w:pPr>
              <w:jc w:val="center"/>
              <w:rPr>
                <w:bCs/>
                <w:color w:val="000000"/>
                <w:sz w:val="22"/>
              </w:rPr>
            </w:pPr>
            <w:r w:rsidRPr="00C43B38">
              <w:rPr>
                <w:bCs/>
                <w:color w:val="000000"/>
                <w:sz w:val="22"/>
              </w:rPr>
              <w:t>213000,0</w:t>
            </w:r>
          </w:p>
        </w:tc>
        <w:tc>
          <w:tcPr>
            <w:tcW w:w="1269" w:type="dxa"/>
            <w:tcBorders>
              <w:top w:val="nil"/>
              <w:left w:val="nil"/>
              <w:bottom w:val="single" w:sz="8" w:space="0" w:color="auto"/>
              <w:right w:val="single" w:sz="8" w:space="0" w:color="auto"/>
            </w:tcBorders>
            <w:shd w:val="clear" w:color="auto" w:fill="auto"/>
            <w:noWrap/>
            <w:vAlign w:val="center"/>
            <w:hideMark/>
          </w:tcPr>
          <w:p w:rsidR="00C43B38" w:rsidRPr="00C43B38" w:rsidRDefault="00C43B38" w:rsidP="00C43B38">
            <w:pPr>
              <w:jc w:val="center"/>
              <w:rPr>
                <w:bCs/>
                <w:color w:val="000000"/>
                <w:sz w:val="22"/>
              </w:rPr>
            </w:pPr>
            <w:r w:rsidRPr="00C43B38">
              <w:rPr>
                <w:bCs/>
                <w:color w:val="000000"/>
                <w:sz w:val="22"/>
              </w:rPr>
              <w:t>6000,0</w:t>
            </w:r>
          </w:p>
        </w:tc>
        <w:tc>
          <w:tcPr>
            <w:tcW w:w="1268" w:type="dxa"/>
            <w:tcBorders>
              <w:top w:val="nil"/>
              <w:left w:val="nil"/>
              <w:bottom w:val="single" w:sz="8" w:space="0" w:color="auto"/>
              <w:right w:val="single" w:sz="8" w:space="0" w:color="auto"/>
            </w:tcBorders>
            <w:shd w:val="clear" w:color="auto" w:fill="auto"/>
            <w:noWrap/>
            <w:vAlign w:val="center"/>
            <w:hideMark/>
          </w:tcPr>
          <w:p w:rsidR="00C43B38" w:rsidRPr="00C43B38" w:rsidRDefault="00C43B38" w:rsidP="00C43B38">
            <w:pPr>
              <w:jc w:val="center"/>
              <w:rPr>
                <w:bCs/>
                <w:color w:val="000000"/>
                <w:sz w:val="22"/>
              </w:rPr>
            </w:pPr>
            <w:r w:rsidRPr="00C43B38">
              <w:rPr>
                <w:bCs/>
                <w:color w:val="000000"/>
                <w:sz w:val="22"/>
              </w:rPr>
              <w:t>12000,0</w:t>
            </w:r>
          </w:p>
        </w:tc>
        <w:tc>
          <w:tcPr>
            <w:tcW w:w="1413" w:type="dxa"/>
            <w:tcBorders>
              <w:top w:val="nil"/>
              <w:left w:val="nil"/>
              <w:bottom w:val="single" w:sz="8" w:space="0" w:color="auto"/>
              <w:right w:val="single" w:sz="8" w:space="0" w:color="auto"/>
            </w:tcBorders>
            <w:shd w:val="clear" w:color="auto" w:fill="auto"/>
            <w:noWrap/>
            <w:vAlign w:val="center"/>
            <w:hideMark/>
          </w:tcPr>
          <w:p w:rsidR="00C43B38" w:rsidRPr="00C43B38" w:rsidRDefault="00C43B38" w:rsidP="00C43B38">
            <w:pPr>
              <w:jc w:val="center"/>
              <w:rPr>
                <w:bCs/>
                <w:color w:val="000000"/>
                <w:sz w:val="22"/>
              </w:rPr>
            </w:pPr>
            <w:r w:rsidRPr="00C43B38">
              <w:rPr>
                <w:bCs/>
                <w:color w:val="000000"/>
                <w:sz w:val="22"/>
              </w:rPr>
              <w:t>12200,0</w:t>
            </w:r>
          </w:p>
        </w:tc>
        <w:tc>
          <w:tcPr>
            <w:tcW w:w="1617" w:type="dxa"/>
            <w:tcBorders>
              <w:top w:val="nil"/>
              <w:left w:val="nil"/>
              <w:bottom w:val="single" w:sz="8" w:space="0" w:color="auto"/>
              <w:right w:val="single" w:sz="8" w:space="0" w:color="auto"/>
            </w:tcBorders>
            <w:shd w:val="clear" w:color="auto" w:fill="auto"/>
            <w:noWrap/>
            <w:vAlign w:val="center"/>
            <w:hideMark/>
          </w:tcPr>
          <w:p w:rsidR="00C43B38" w:rsidRPr="00C43B38" w:rsidRDefault="00C43B38" w:rsidP="00C43B38">
            <w:pPr>
              <w:jc w:val="center"/>
              <w:rPr>
                <w:bCs/>
                <w:color w:val="000000"/>
                <w:sz w:val="22"/>
              </w:rPr>
            </w:pPr>
            <w:r w:rsidRPr="00C43B38">
              <w:rPr>
                <w:bCs/>
                <w:color w:val="000000"/>
                <w:sz w:val="22"/>
              </w:rPr>
              <w:t>6200,0</w:t>
            </w:r>
          </w:p>
        </w:tc>
        <w:tc>
          <w:tcPr>
            <w:tcW w:w="1834" w:type="dxa"/>
            <w:tcBorders>
              <w:top w:val="nil"/>
              <w:left w:val="nil"/>
              <w:bottom w:val="single" w:sz="8" w:space="0" w:color="auto"/>
              <w:right w:val="single" w:sz="8" w:space="0" w:color="auto"/>
            </w:tcBorders>
            <w:shd w:val="clear" w:color="auto" w:fill="auto"/>
            <w:noWrap/>
            <w:vAlign w:val="center"/>
            <w:hideMark/>
          </w:tcPr>
          <w:p w:rsidR="00C43B38" w:rsidRPr="00C43B38" w:rsidRDefault="00C43B38" w:rsidP="00C43B38">
            <w:pPr>
              <w:jc w:val="center"/>
              <w:rPr>
                <w:bCs/>
                <w:color w:val="000000"/>
                <w:sz w:val="22"/>
              </w:rPr>
            </w:pPr>
            <w:r w:rsidRPr="00C43B38">
              <w:rPr>
                <w:bCs/>
                <w:color w:val="000000"/>
                <w:sz w:val="22"/>
              </w:rPr>
              <w:t>486860,0</w:t>
            </w:r>
          </w:p>
        </w:tc>
      </w:tr>
      <w:tr w:rsidR="00FD4F04" w:rsidRPr="00860DBC" w:rsidTr="00CF1A2D">
        <w:trPr>
          <w:gridAfter w:val="1"/>
          <w:wAfter w:w="18" w:type="dxa"/>
          <w:trHeight w:val="274"/>
        </w:trPr>
        <w:tc>
          <w:tcPr>
            <w:tcW w:w="543" w:type="dxa"/>
            <w:tcBorders>
              <w:top w:val="nil"/>
              <w:left w:val="single" w:sz="8" w:space="0" w:color="auto"/>
              <w:bottom w:val="single" w:sz="8" w:space="0" w:color="auto"/>
              <w:right w:val="single" w:sz="8" w:space="0" w:color="auto"/>
            </w:tcBorders>
            <w:shd w:val="clear" w:color="auto" w:fill="auto"/>
            <w:noWrap/>
            <w:vAlign w:val="center"/>
            <w:hideMark/>
          </w:tcPr>
          <w:p w:rsidR="00FD4F04" w:rsidRPr="00860DBC" w:rsidRDefault="00FD4F0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w:t>
            </w:r>
          </w:p>
        </w:tc>
        <w:tc>
          <w:tcPr>
            <w:tcW w:w="4535" w:type="dxa"/>
            <w:tcBorders>
              <w:top w:val="nil"/>
              <w:left w:val="nil"/>
              <w:bottom w:val="single" w:sz="8" w:space="0" w:color="auto"/>
              <w:right w:val="single" w:sz="8" w:space="0" w:color="auto"/>
            </w:tcBorders>
            <w:shd w:val="clear" w:color="auto" w:fill="auto"/>
            <w:noWrap/>
            <w:vAlign w:val="center"/>
            <w:hideMark/>
          </w:tcPr>
          <w:p w:rsidR="00FD4F04" w:rsidRPr="00860DBC" w:rsidRDefault="00FD4F0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Строительство и реконструкция канализационных сетей и КНС</w:t>
            </w:r>
          </w:p>
        </w:tc>
        <w:tc>
          <w:tcPr>
            <w:tcW w:w="1269" w:type="dxa"/>
            <w:tcBorders>
              <w:top w:val="nil"/>
              <w:left w:val="nil"/>
              <w:bottom w:val="single" w:sz="8" w:space="0" w:color="auto"/>
              <w:right w:val="single" w:sz="8" w:space="0" w:color="auto"/>
            </w:tcBorders>
            <w:shd w:val="clear" w:color="auto" w:fill="auto"/>
            <w:noWrap/>
            <w:vAlign w:val="center"/>
            <w:hideMark/>
          </w:tcPr>
          <w:p w:rsidR="00FD4F04" w:rsidRPr="00FD4F04" w:rsidRDefault="00FD4F04" w:rsidP="00FD4F04">
            <w:pPr>
              <w:spacing w:after="0"/>
              <w:jc w:val="center"/>
              <w:rPr>
                <w:bCs/>
                <w:color w:val="000000"/>
                <w:sz w:val="22"/>
              </w:rPr>
            </w:pPr>
            <w:r>
              <w:rPr>
                <w:bCs/>
                <w:color w:val="000000"/>
                <w:sz w:val="22"/>
              </w:rPr>
              <w:t>14310</w:t>
            </w:r>
          </w:p>
        </w:tc>
        <w:tc>
          <w:tcPr>
            <w:tcW w:w="1269" w:type="dxa"/>
            <w:tcBorders>
              <w:top w:val="nil"/>
              <w:left w:val="nil"/>
              <w:bottom w:val="single" w:sz="8" w:space="0" w:color="auto"/>
              <w:right w:val="single" w:sz="8" w:space="0" w:color="auto"/>
            </w:tcBorders>
            <w:shd w:val="clear" w:color="auto" w:fill="auto"/>
            <w:noWrap/>
            <w:vAlign w:val="center"/>
            <w:hideMark/>
          </w:tcPr>
          <w:p w:rsidR="00FD4F04" w:rsidRPr="00FD4F04" w:rsidRDefault="00FD4F04" w:rsidP="00FD4F04">
            <w:pPr>
              <w:jc w:val="center"/>
              <w:rPr>
                <w:bCs/>
                <w:color w:val="000000"/>
                <w:sz w:val="22"/>
              </w:rPr>
            </w:pPr>
            <w:r>
              <w:rPr>
                <w:bCs/>
                <w:color w:val="000000"/>
                <w:sz w:val="22"/>
              </w:rPr>
              <w:t>11600</w:t>
            </w:r>
          </w:p>
        </w:tc>
        <w:tc>
          <w:tcPr>
            <w:tcW w:w="1269" w:type="dxa"/>
            <w:tcBorders>
              <w:top w:val="nil"/>
              <w:left w:val="nil"/>
              <w:bottom w:val="single" w:sz="8" w:space="0" w:color="auto"/>
              <w:right w:val="single" w:sz="8" w:space="0" w:color="auto"/>
            </w:tcBorders>
            <w:shd w:val="clear" w:color="auto" w:fill="auto"/>
            <w:noWrap/>
            <w:vAlign w:val="center"/>
            <w:hideMark/>
          </w:tcPr>
          <w:p w:rsidR="00FD4F04" w:rsidRPr="00FD4F04" w:rsidRDefault="00FD4F04" w:rsidP="00FD4F04">
            <w:pPr>
              <w:jc w:val="center"/>
              <w:rPr>
                <w:bCs/>
                <w:color w:val="000000"/>
                <w:sz w:val="22"/>
              </w:rPr>
            </w:pPr>
            <w:r>
              <w:rPr>
                <w:bCs/>
                <w:color w:val="000000"/>
                <w:sz w:val="22"/>
              </w:rPr>
              <w:t>21719</w:t>
            </w:r>
          </w:p>
        </w:tc>
        <w:tc>
          <w:tcPr>
            <w:tcW w:w="1268" w:type="dxa"/>
            <w:tcBorders>
              <w:top w:val="nil"/>
              <w:left w:val="nil"/>
              <w:bottom w:val="single" w:sz="8" w:space="0" w:color="auto"/>
              <w:right w:val="single" w:sz="8" w:space="0" w:color="auto"/>
            </w:tcBorders>
            <w:shd w:val="clear" w:color="auto" w:fill="auto"/>
            <w:noWrap/>
            <w:vAlign w:val="center"/>
            <w:hideMark/>
          </w:tcPr>
          <w:p w:rsidR="00FD4F04" w:rsidRPr="00FD4F04" w:rsidRDefault="00FD4F04" w:rsidP="00FD4F04">
            <w:pPr>
              <w:jc w:val="center"/>
              <w:rPr>
                <w:bCs/>
                <w:color w:val="000000"/>
                <w:sz w:val="22"/>
              </w:rPr>
            </w:pPr>
            <w:r>
              <w:rPr>
                <w:bCs/>
                <w:color w:val="000000"/>
                <w:sz w:val="22"/>
              </w:rPr>
              <w:t>20606</w:t>
            </w:r>
          </w:p>
        </w:tc>
        <w:tc>
          <w:tcPr>
            <w:tcW w:w="1413" w:type="dxa"/>
            <w:tcBorders>
              <w:top w:val="nil"/>
              <w:left w:val="nil"/>
              <w:bottom w:val="single" w:sz="8" w:space="0" w:color="auto"/>
              <w:right w:val="single" w:sz="8" w:space="0" w:color="auto"/>
            </w:tcBorders>
            <w:shd w:val="clear" w:color="auto" w:fill="auto"/>
            <w:noWrap/>
            <w:vAlign w:val="center"/>
            <w:hideMark/>
          </w:tcPr>
          <w:p w:rsidR="00FD4F04" w:rsidRPr="00FD4F04" w:rsidRDefault="00FD4F04" w:rsidP="00FD4F04">
            <w:pPr>
              <w:jc w:val="center"/>
              <w:rPr>
                <w:bCs/>
                <w:color w:val="000000"/>
                <w:sz w:val="22"/>
              </w:rPr>
            </w:pPr>
            <w:r>
              <w:rPr>
                <w:bCs/>
                <w:color w:val="000000"/>
                <w:sz w:val="22"/>
              </w:rPr>
              <w:t>17484</w:t>
            </w:r>
          </w:p>
        </w:tc>
        <w:tc>
          <w:tcPr>
            <w:tcW w:w="1617" w:type="dxa"/>
            <w:tcBorders>
              <w:top w:val="nil"/>
              <w:left w:val="nil"/>
              <w:bottom w:val="single" w:sz="8" w:space="0" w:color="auto"/>
              <w:right w:val="single" w:sz="8" w:space="0" w:color="auto"/>
            </w:tcBorders>
            <w:shd w:val="clear" w:color="auto" w:fill="auto"/>
            <w:noWrap/>
            <w:vAlign w:val="center"/>
            <w:hideMark/>
          </w:tcPr>
          <w:p w:rsidR="00FD4F04" w:rsidRPr="00FD4F04" w:rsidRDefault="00FD4F04" w:rsidP="00FD4F04">
            <w:pPr>
              <w:jc w:val="center"/>
              <w:rPr>
                <w:bCs/>
                <w:color w:val="000000"/>
                <w:sz w:val="22"/>
              </w:rPr>
            </w:pPr>
            <w:r>
              <w:rPr>
                <w:bCs/>
                <w:color w:val="000000"/>
                <w:sz w:val="22"/>
              </w:rPr>
              <w:t>21940</w:t>
            </w:r>
          </w:p>
        </w:tc>
        <w:tc>
          <w:tcPr>
            <w:tcW w:w="1834" w:type="dxa"/>
            <w:tcBorders>
              <w:top w:val="nil"/>
              <w:left w:val="nil"/>
              <w:bottom w:val="single" w:sz="8" w:space="0" w:color="auto"/>
              <w:right w:val="single" w:sz="8" w:space="0" w:color="auto"/>
            </w:tcBorders>
            <w:shd w:val="clear" w:color="auto" w:fill="auto"/>
            <w:noWrap/>
            <w:vAlign w:val="center"/>
            <w:hideMark/>
          </w:tcPr>
          <w:p w:rsidR="00FD4F04" w:rsidRPr="00FD4F04" w:rsidRDefault="00FD4F04" w:rsidP="00FD4F04">
            <w:pPr>
              <w:jc w:val="center"/>
              <w:rPr>
                <w:bCs/>
                <w:color w:val="000000"/>
                <w:sz w:val="22"/>
              </w:rPr>
            </w:pPr>
            <w:r>
              <w:rPr>
                <w:bCs/>
                <w:color w:val="000000"/>
                <w:sz w:val="22"/>
              </w:rPr>
              <w:t>107659</w:t>
            </w:r>
          </w:p>
        </w:tc>
      </w:tr>
      <w:tr w:rsidR="006253C4" w:rsidRPr="00860DBC" w:rsidTr="00CF1A2D">
        <w:trPr>
          <w:gridAfter w:val="1"/>
          <w:wAfter w:w="18" w:type="dxa"/>
          <w:trHeight w:val="274"/>
        </w:trPr>
        <w:tc>
          <w:tcPr>
            <w:tcW w:w="54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253C4" w:rsidRPr="00860DBC" w:rsidRDefault="006253C4" w:rsidP="00FD4F04">
            <w:pPr>
              <w:spacing w:after="0"/>
              <w:jc w:val="center"/>
              <w:rPr>
                <w:rFonts w:eastAsia="Times New Roman" w:cs="Times New Roman"/>
                <w:b/>
                <w:bCs/>
                <w:color w:val="000000"/>
                <w:sz w:val="22"/>
                <w:lang w:eastAsia="ru-RU"/>
              </w:rPr>
            </w:pPr>
          </w:p>
        </w:tc>
        <w:tc>
          <w:tcPr>
            <w:tcW w:w="45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253C4" w:rsidRPr="00860DBC" w:rsidRDefault="006253C4" w:rsidP="00FD4F04">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МЕРОПРИЯТИЯ В СФЕРЕ</w:t>
            </w:r>
            <w:r w:rsidRPr="00BF25DE">
              <w:rPr>
                <w:rFonts w:eastAsia="Times New Roman" w:cs="Times New Roman"/>
                <w:b/>
                <w:bCs/>
                <w:color w:val="000000"/>
                <w:sz w:val="22"/>
                <w:lang w:eastAsia="ru-RU"/>
              </w:rPr>
              <w:t xml:space="preserve"> </w:t>
            </w:r>
            <w:r w:rsidRPr="00BF25DE">
              <w:rPr>
                <w:b/>
              </w:rPr>
              <w:t>САНИТАРНОЙ ОЧИСТКИ</w:t>
            </w:r>
          </w:p>
        </w:tc>
        <w:tc>
          <w:tcPr>
            <w:tcW w:w="126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73920</w:t>
            </w:r>
          </w:p>
        </w:tc>
        <w:tc>
          <w:tcPr>
            <w:tcW w:w="126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73920</w:t>
            </w:r>
          </w:p>
        </w:tc>
        <w:tc>
          <w:tcPr>
            <w:tcW w:w="126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70410</w:t>
            </w:r>
          </w:p>
        </w:tc>
        <w:tc>
          <w:tcPr>
            <w:tcW w:w="1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77503,6</w:t>
            </w:r>
          </w:p>
        </w:tc>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51623</w:t>
            </w:r>
          </w:p>
        </w:tc>
        <w:tc>
          <w:tcPr>
            <w:tcW w:w="161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206580,17</w:t>
            </w:r>
          </w:p>
        </w:tc>
        <w:tc>
          <w:tcPr>
            <w:tcW w:w="183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553956,77</w:t>
            </w:r>
          </w:p>
        </w:tc>
      </w:tr>
      <w:tr w:rsidR="006253C4" w:rsidRPr="00860DBC" w:rsidTr="00CF1A2D">
        <w:trPr>
          <w:gridAfter w:val="1"/>
          <w:wAfter w:w="18" w:type="dxa"/>
          <w:trHeight w:val="274"/>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53C4" w:rsidRPr="00C43B38" w:rsidRDefault="00C43B38"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3C4" w:rsidRPr="00C43B38" w:rsidRDefault="006253C4" w:rsidP="00FD4F04">
            <w:pPr>
              <w:spacing w:after="0"/>
              <w:rPr>
                <w:rFonts w:eastAsia="Times New Roman" w:cs="Times New Roman"/>
                <w:bCs/>
                <w:color w:val="000000"/>
                <w:sz w:val="22"/>
                <w:lang w:eastAsia="ru-RU"/>
              </w:rPr>
            </w:pPr>
            <w:r w:rsidRPr="00C43B38">
              <w:rPr>
                <w:rFonts w:eastAsia="Times New Roman" w:cs="Times New Roman"/>
                <w:bCs/>
                <w:color w:val="000000"/>
                <w:sz w:val="22"/>
                <w:lang w:eastAsia="ru-RU"/>
              </w:rPr>
              <w:t>Мероприятия в сфере обращения с ТКО</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56067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56067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56067</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56098,1</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46783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187225,2</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458307,3</w:t>
            </w:r>
          </w:p>
        </w:tc>
      </w:tr>
      <w:tr w:rsidR="006253C4" w:rsidRPr="00860DBC" w:rsidTr="00CF1A2D">
        <w:trPr>
          <w:gridAfter w:val="1"/>
          <w:wAfter w:w="18" w:type="dxa"/>
          <w:trHeight w:val="274"/>
        </w:trPr>
        <w:tc>
          <w:tcPr>
            <w:tcW w:w="543" w:type="dxa"/>
            <w:tcBorders>
              <w:top w:val="nil"/>
              <w:left w:val="single" w:sz="8" w:space="0" w:color="auto"/>
              <w:bottom w:val="single" w:sz="8" w:space="0" w:color="auto"/>
              <w:right w:val="nil"/>
            </w:tcBorders>
            <w:shd w:val="clear" w:color="auto" w:fill="auto"/>
            <w:noWrap/>
            <w:vAlign w:val="center"/>
          </w:tcPr>
          <w:p w:rsidR="006253C4" w:rsidRPr="00C43B38" w:rsidRDefault="00C43B38"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2</w:t>
            </w:r>
          </w:p>
        </w:tc>
        <w:tc>
          <w:tcPr>
            <w:tcW w:w="4535" w:type="dxa"/>
            <w:tcBorders>
              <w:top w:val="nil"/>
              <w:left w:val="single" w:sz="8" w:space="0" w:color="auto"/>
              <w:bottom w:val="single" w:sz="8" w:space="0" w:color="auto"/>
              <w:right w:val="single" w:sz="8" w:space="0" w:color="auto"/>
            </w:tcBorders>
            <w:shd w:val="clear" w:color="auto" w:fill="auto"/>
            <w:vAlign w:val="center"/>
            <w:hideMark/>
          </w:tcPr>
          <w:p w:rsidR="006253C4" w:rsidRPr="00C43B38" w:rsidRDefault="006253C4" w:rsidP="00FD4F04">
            <w:pPr>
              <w:spacing w:after="0"/>
              <w:rPr>
                <w:rFonts w:eastAsia="Times New Roman" w:cs="Times New Roman"/>
                <w:bCs/>
                <w:color w:val="000000"/>
                <w:sz w:val="22"/>
                <w:lang w:eastAsia="ru-RU"/>
              </w:rPr>
            </w:pPr>
            <w:r w:rsidRPr="00C43B38">
              <w:rPr>
                <w:rFonts w:eastAsia="Times New Roman" w:cs="Times New Roman"/>
                <w:bCs/>
                <w:color w:val="000000"/>
                <w:sz w:val="22"/>
                <w:lang w:eastAsia="ru-RU"/>
              </w:rPr>
              <w:t>Механизированная уборка</w:t>
            </w:r>
          </w:p>
        </w:tc>
        <w:tc>
          <w:tcPr>
            <w:tcW w:w="1269" w:type="dxa"/>
            <w:tcBorders>
              <w:top w:val="nil"/>
              <w:left w:val="nil"/>
              <w:bottom w:val="single" w:sz="8" w:space="0" w:color="auto"/>
              <w:right w:val="single" w:sz="8"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13083</w:t>
            </w:r>
          </w:p>
        </w:tc>
        <w:tc>
          <w:tcPr>
            <w:tcW w:w="1269" w:type="dxa"/>
            <w:tcBorders>
              <w:top w:val="nil"/>
              <w:left w:val="nil"/>
              <w:bottom w:val="single" w:sz="8" w:space="0" w:color="auto"/>
              <w:right w:val="single" w:sz="8"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13083</w:t>
            </w:r>
          </w:p>
        </w:tc>
        <w:tc>
          <w:tcPr>
            <w:tcW w:w="1269" w:type="dxa"/>
            <w:tcBorders>
              <w:top w:val="nil"/>
              <w:left w:val="nil"/>
              <w:bottom w:val="single" w:sz="8" w:space="0" w:color="auto"/>
              <w:right w:val="single" w:sz="8"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9573</w:t>
            </w:r>
          </w:p>
        </w:tc>
        <w:tc>
          <w:tcPr>
            <w:tcW w:w="1268" w:type="dxa"/>
            <w:tcBorders>
              <w:top w:val="nil"/>
              <w:left w:val="nil"/>
              <w:bottom w:val="single" w:sz="8" w:space="0" w:color="auto"/>
              <w:right w:val="single" w:sz="8"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16625,5</w:t>
            </w:r>
          </w:p>
        </w:tc>
        <w:tc>
          <w:tcPr>
            <w:tcW w:w="1413" w:type="dxa"/>
            <w:tcBorders>
              <w:top w:val="nil"/>
              <w:left w:val="nil"/>
              <w:bottom w:val="single" w:sz="8" w:space="0" w:color="auto"/>
              <w:right w:val="single" w:sz="8"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0</w:t>
            </w:r>
          </w:p>
        </w:tc>
        <w:tc>
          <w:tcPr>
            <w:tcW w:w="1617" w:type="dxa"/>
            <w:tcBorders>
              <w:top w:val="nil"/>
              <w:left w:val="nil"/>
              <w:bottom w:val="single" w:sz="8" w:space="0" w:color="auto"/>
              <w:right w:val="nil"/>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0</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52364,5</w:t>
            </w:r>
          </w:p>
        </w:tc>
      </w:tr>
      <w:tr w:rsidR="006253C4" w:rsidRPr="00860DBC" w:rsidTr="00CF1A2D">
        <w:trPr>
          <w:gridAfter w:val="1"/>
          <w:wAfter w:w="18" w:type="dxa"/>
          <w:trHeight w:val="274"/>
        </w:trPr>
        <w:tc>
          <w:tcPr>
            <w:tcW w:w="543" w:type="dxa"/>
            <w:tcBorders>
              <w:top w:val="nil"/>
              <w:left w:val="single" w:sz="8" w:space="0" w:color="auto"/>
              <w:bottom w:val="single" w:sz="8" w:space="0" w:color="auto"/>
              <w:right w:val="nil"/>
            </w:tcBorders>
            <w:shd w:val="clear" w:color="auto" w:fill="auto"/>
            <w:noWrap/>
            <w:vAlign w:val="center"/>
          </w:tcPr>
          <w:p w:rsidR="006253C4" w:rsidRPr="00C43B38" w:rsidRDefault="00C43B38"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3</w:t>
            </w:r>
          </w:p>
        </w:tc>
        <w:tc>
          <w:tcPr>
            <w:tcW w:w="4535" w:type="dxa"/>
            <w:tcBorders>
              <w:top w:val="nil"/>
              <w:left w:val="single" w:sz="8" w:space="0" w:color="auto"/>
              <w:bottom w:val="single" w:sz="8" w:space="0" w:color="auto"/>
              <w:right w:val="single" w:sz="8" w:space="0" w:color="auto"/>
            </w:tcBorders>
            <w:shd w:val="clear" w:color="auto" w:fill="auto"/>
            <w:vAlign w:val="center"/>
            <w:hideMark/>
          </w:tcPr>
          <w:p w:rsidR="006253C4" w:rsidRPr="00C43B38" w:rsidRDefault="006253C4" w:rsidP="00FD4F04">
            <w:pPr>
              <w:spacing w:after="0"/>
              <w:jc w:val="left"/>
              <w:rPr>
                <w:rFonts w:eastAsia="Times New Roman" w:cs="Times New Roman"/>
                <w:bCs/>
                <w:color w:val="000000"/>
                <w:sz w:val="22"/>
                <w:lang w:eastAsia="ru-RU"/>
              </w:rPr>
            </w:pPr>
            <w:r w:rsidRPr="00C43B38">
              <w:rPr>
                <w:rFonts w:eastAsia="Times New Roman" w:cs="Times New Roman"/>
                <w:bCs/>
                <w:color w:val="000000"/>
                <w:sz w:val="22"/>
                <w:lang w:eastAsia="ru-RU"/>
              </w:rPr>
              <w:t>Строительство снежных полигонов</w:t>
            </w:r>
          </w:p>
        </w:tc>
        <w:tc>
          <w:tcPr>
            <w:tcW w:w="1269" w:type="dxa"/>
            <w:tcBorders>
              <w:top w:val="nil"/>
              <w:left w:val="nil"/>
              <w:bottom w:val="single" w:sz="8" w:space="0" w:color="auto"/>
              <w:right w:val="single" w:sz="8" w:space="0" w:color="auto"/>
            </w:tcBorders>
            <w:shd w:val="clear" w:color="auto" w:fill="auto"/>
            <w:noWrap/>
            <w:vAlign w:val="center"/>
          </w:tcPr>
          <w:p w:rsidR="006253C4" w:rsidRPr="00C43B38" w:rsidRDefault="006253C4" w:rsidP="00FD4F04">
            <w:pPr>
              <w:spacing w:after="0"/>
              <w:jc w:val="center"/>
              <w:rPr>
                <w:rFonts w:eastAsia="Times New Roman" w:cs="Times New Roman"/>
                <w:bCs/>
                <w:color w:val="000000"/>
                <w:sz w:val="22"/>
                <w:lang w:eastAsia="ru-RU"/>
              </w:rPr>
            </w:pPr>
          </w:p>
        </w:tc>
        <w:tc>
          <w:tcPr>
            <w:tcW w:w="1269" w:type="dxa"/>
            <w:tcBorders>
              <w:top w:val="nil"/>
              <w:left w:val="nil"/>
              <w:bottom w:val="single" w:sz="8" w:space="0" w:color="auto"/>
              <w:right w:val="single" w:sz="8" w:space="0" w:color="auto"/>
            </w:tcBorders>
            <w:shd w:val="clear" w:color="auto" w:fill="auto"/>
            <w:vAlign w:val="center"/>
          </w:tcPr>
          <w:p w:rsidR="006253C4" w:rsidRPr="00C43B38" w:rsidRDefault="006253C4" w:rsidP="00FD4F04">
            <w:pPr>
              <w:spacing w:after="0"/>
              <w:jc w:val="center"/>
              <w:rPr>
                <w:rFonts w:eastAsia="Times New Roman" w:cs="Times New Roman"/>
                <w:bCs/>
                <w:color w:val="000000"/>
                <w:sz w:val="22"/>
                <w:lang w:eastAsia="ru-RU"/>
              </w:rPr>
            </w:pPr>
          </w:p>
        </w:tc>
        <w:tc>
          <w:tcPr>
            <w:tcW w:w="1269" w:type="dxa"/>
            <w:tcBorders>
              <w:top w:val="nil"/>
              <w:left w:val="nil"/>
              <w:bottom w:val="single" w:sz="8" w:space="0" w:color="auto"/>
              <w:right w:val="single" w:sz="8" w:space="0" w:color="auto"/>
            </w:tcBorders>
            <w:shd w:val="clear" w:color="auto" w:fill="auto"/>
            <w:vAlign w:val="center"/>
          </w:tcPr>
          <w:p w:rsidR="006253C4" w:rsidRPr="00C43B38" w:rsidRDefault="006253C4" w:rsidP="00FD4F04">
            <w:pPr>
              <w:spacing w:after="0"/>
              <w:jc w:val="center"/>
              <w:rPr>
                <w:rFonts w:eastAsia="Times New Roman" w:cs="Times New Roman"/>
                <w:bCs/>
                <w:color w:val="000000"/>
                <w:sz w:val="22"/>
                <w:lang w:eastAsia="ru-RU"/>
              </w:rPr>
            </w:pPr>
          </w:p>
        </w:tc>
        <w:tc>
          <w:tcPr>
            <w:tcW w:w="1268" w:type="dxa"/>
            <w:tcBorders>
              <w:top w:val="nil"/>
              <w:left w:val="nil"/>
              <w:bottom w:val="single" w:sz="8" w:space="0" w:color="auto"/>
              <w:right w:val="single" w:sz="8" w:space="0" w:color="auto"/>
            </w:tcBorders>
            <w:shd w:val="clear" w:color="auto" w:fill="auto"/>
            <w:vAlign w:val="center"/>
          </w:tcPr>
          <w:p w:rsidR="006253C4" w:rsidRPr="00C43B38" w:rsidRDefault="006253C4" w:rsidP="00FD4F04">
            <w:pPr>
              <w:spacing w:after="0"/>
              <w:jc w:val="center"/>
              <w:rPr>
                <w:rFonts w:eastAsia="Times New Roman" w:cs="Times New Roman"/>
                <w:bCs/>
                <w:color w:val="000000"/>
                <w:sz w:val="22"/>
                <w:lang w:eastAsia="ru-RU"/>
              </w:rPr>
            </w:pPr>
          </w:p>
        </w:tc>
        <w:tc>
          <w:tcPr>
            <w:tcW w:w="1413" w:type="dxa"/>
            <w:tcBorders>
              <w:top w:val="nil"/>
              <w:left w:val="nil"/>
              <w:bottom w:val="single" w:sz="8" w:space="0" w:color="auto"/>
              <w:right w:val="single" w:sz="8" w:space="0" w:color="auto"/>
            </w:tcBorders>
            <w:shd w:val="clear" w:color="auto" w:fill="auto"/>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3325</w:t>
            </w:r>
          </w:p>
        </w:tc>
        <w:tc>
          <w:tcPr>
            <w:tcW w:w="1617" w:type="dxa"/>
            <w:tcBorders>
              <w:top w:val="nil"/>
              <w:left w:val="nil"/>
              <w:bottom w:val="single" w:sz="8" w:space="0" w:color="auto"/>
              <w:right w:val="nil"/>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13294,97</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16619,97</w:t>
            </w:r>
          </w:p>
        </w:tc>
      </w:tr>
      <w:tr w:rsidR="006253C4" w:rsidRPr="00860DBC" w:rsidTr="00CF1A2D">
        <w:trPr>
          <w:gridAfter w:val="1"/>
          <w:wAfter w:w="18" w:type="dxa"/>
          <w:trHeight w:val="274"/>
        </w:trPr>
        <w:tc>
          <w:tcPr>
            <w:tcW w:w="543" w:type="dxa"/>
            <w:tcBorders>
              <w:top w:val="nil"/>
              <w:left w:val="single" w:sz="8" w:space="0" w:color="auto"/>
              <w:bottom w:val="single" w:sz="8" w:space="0" w:color="auto"/>
              <w:right w:val="nil"/>
            </w:tcBorders>
            <w:shd w:val="clear" w:color="auto" w:fill="auto"/>
            <w:noWrap/>
            <w:vAlign w:val="center"/>
          </w:tcPr>
          <w:p w:rsidR="006253C4" w:rsidRPr="00C43B38" w:rsidRDefault="00C43B38"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4</w:t>
            </w:r>
          </w:p>
        </w:tc>
        <w:tc>
          <w:tcPr>
            <w:tcW w:w="4535" w:type="dxa"/>
            <w:tcBorders>
              <w:top w:val="nil"/>
              <w:left w:val="single" w:sz="8" w:space="0" w:color="auto"/>
              <w:bottom w:val="single" w:sz="8" w:space="0" w:color="auto"/>
              <w:right w:val="single" w:sz="8" w:space="0" w:color="auto"/>
            </w:tcBorders>
            <w:shd w:val="clear" w:color="auto" w:fill="auto"/>
            <w:vAlign w:val="center"/>
            <w:hideMark/>
          </w:tcPr>
          <w:p w:rsidR="006253C4" w:rsidRPr="00C43B38" w:rsidRDefault="006253C4" w:rsidP="00FD4F04">
            <w:pPr>
              <w:spacing w:after="0"/>
              <w:rPr>
                <w:rFonts w:eastAsia="Times New Roman" w:cs="Times New Roman"/>
                <w:bCs/>
                <w:color w:val="000000"/>
                <w:sz w:val="22"/>
                <w:lang w:eastAsia="ru-RU"/>
              </w:rPr>
            </w:pPr>
            <w:r w:rsidRPr="00C43B38">
              <w:rPr>
                <w:rFonts w:eastAsia="Times New Roman" w:cs="Times New Roman"/>
                <w:bCs/>
                <w:color w:val="000000"/>
                <w:sz w:val="22"/>
                <w:lang w:eastAsia="ru-RU"/>
              </w:rPr>
              <w:t>Вывоз ЖБО</w:t>
            </w:r>
          </w:p>
        </w:tc>
        <w:tc>
          <w:tcPr>
            <w:tcW w:w="1269" w:type="dxa"/>
            <w:tcBorders>
              <w:top w:val="nil"/>
              <w:left w:val="nil"/>
              <w:bottom w:val="single" w:sz="8" w:space="0" w:color="auto"/>
              <w:right w:val="single" w:sz="8"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4770</w:t>
            </w:r>
          </w:p>
        </w:tc>
        <w:tc>
          <w:tcPr>
            <w:tcW w:w="1269" w:type="dxa"/>
            <w:tcBorders>
              <w:top w:val="nil"/>
              <w:left w:val="nil"/>
              <w:bottom w:val="single" w:sz="8" w:space="0" w:color="auto"/>
              <w:right w:val="single" w:sz="8"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4770</w:t>
            </w:r>
          </w:p>
        </w:tc>
        <w:tc>
          <w:tcPr>
            <w:tcW w:w="1269" w:type="dxa"/>
            <w:tcBorders>
              <w:top w:val="nil"/>
              <w:left w:val="nil"/>
              <w:bottom w:val="single" w:sz="8" w:space="0" w:color="auto"/>
              <w:right w:val="single" w:sz="8"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4770</w:t>
            </w:r>
          </w:p>
        </w:tc>
        <w:tc>
          <w:tcPr>
            <w:tcW w:w="1268" w:type="dxa"/>
            <w:tcBorders>
              <w:top w:val="nil"/>
              <w:left w:val="nil"/>
              <w:bottom w:val="single" w:sz="8" w:space="0" w:color="auto"/>
              <w:right w:val="single" w:sz="8"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4780</w:t>
            </w:r>
          </w:p>
        </w:tc>
        <w:tc>
          <w:tcPr>
            <w:tcW w:w="1413" w:type="dxa"/>
            <w:tcBorders>
              <w:top w:val="nil"/>
              <w:left w:val="nil"/>
              <w:bottom w:val="single" w:sz="8" w:space="0" w:color="auto"/>
              <w:right w:val="single" w:sz="8"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1515</w:t>
            </w:r>
          </w:p>
        </w:tc>
        <w:tc>
          <w:tcPr>
            <w:tcW w:w="1617" w:type="dxa"/>
            <w:tcBorders>
              <w:top w:val="nil"/>
              <w:left w:val="nil"/>
              <w:bottom w:val="single" w:sz="8" w:space="0" w:color="auto"/>
              <w:right w:val="nil"/>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6060</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C43B38" w:rsidRDefault="006253C4" w:rsidP="00FD4F04">
            <w:pPr>
              <w:spacing w:after="0"/>
              <w:jc w:val="center"/>
              <w:rPr>
                <w:rFonts w:eastAsia="Times New Roman" w:cs="Times New Roman"/>
                <w:bCs/>
                <w:color w:val="000000"/>
                <w:sz w:val="22"/>
                <w:lang w:eastAsia="ru-RU"/>
              </w:rPr>
            </w:pPr>
            <w:r w:rsidRPr="00C43B38">
              <w:rPr>
                <w:rFonts w:eastAsia="Times New Roman" w:cs="Times New Roman"/>
                <w:bCs/>
                <w:color w:val="000000"/>
                <w:sz w:val="22"/>
                <w:lang w:eastAsia="ru-RU"/>
              </w:rPr>
              <w:t>26665</w:t>
            </w:r>
          </w:p>
        </w:tc>
      </w:tr>
      <w:tr w:rsidR="006253C4" w:rsidRPr="00BF25DE" w:rsidTr="00CF1A2D">
        <w:trPr>
          <w:trHeight w:val="261"/>
        </w:trPr>
        <w:tc>
          <w:tcPr>
            <w:tcW w:w="15035"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253C4" w:rsidRPr="00BF25DE" w:rsidRDefault="006253C4" w:rsidP="00FD4F04">
            <w:pPr>
              <w:spacing w:after="0"/>
              <w:jc w:val="left"/>
              <w:rPr>
                <w:rFonts w:eastAsia="Times New Roman" w:cs="Times New Roman"/>
                <w:b/>
                <w:bCs/>
                <w:color w:val="000000"/>
                <w:sz w:val="22"/>
                <w:lang w:eastAsia="ru-RU"/>
              </w:rPr>
            </w:pPr>
            <w:r w:rsidRPr="00BF25DE">
              <w:rPr>
                <w:rFonts w:eastAsia="Times New Roman" w:cs="Times New Roman"/>
                <w:b/>
                <w:bCs/>
                <w:iCs/>
                <w:sz w:val="22"/>
                <w:lang w:eastAsia="ru-RU"/>
              </w:rPr>
              <w:t>МУНИЦИПАЛЬНАЯ ПРОГРАММА «РАЗВИТИЕ ЖИЛИЩНО-КОММУНАЛЬНОГО ХОЗЯЙСТВА И ПОВЫШЕНИЕ ЭНЕРГЕТИЧЕСКОЙ ЭФФЕКТИВНОСТИ В АРТИНСКОМ ГОРОДСКОМ ОКРУГЕ ДО 2024 ГОДА»</w:t>
            </w:r>
          </w:p>
        </w:tc>
      </w:tr>
      <w:tr w:rsidR="002C115F"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C115F" w:rsidRPr="00860DBC" w:rsidRDefault="002C115F"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auto" w:fill="E2EFD9" w:themeFill="accent6" w:themeFillTint="33"/>
            <w:noWrap/>
            <w:vAlign w:val="center"/>
            <w:hideMark/>
          </w:tcPr>
          <w:p w:rsidR="002C115F" w:rsidRPr="00860DBC" w:rsidRDefault="002C115F" w:rsidP="00FD4F04">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Всего по муниципальной программе, в том числе:</w:t>
            </w:r>
          </w:p>
        </w:tc>
        <w:tc>
          <w:tcPr>
            <w:tcW w:w="1269" w:type="dxa"/>
            <w:tcBorders>
              <w:top w:val="nil"/>
              <w:left w:val="nil"/>
              <w:bottom w:val="single" w:sz="4" w:space="0" w:color="auto"/>
              <w:right w:val="single" w:sz="4" w:space="0" w:color="auto"/>
            </w:tcBorders>
            <w:shd w:val="clear" w:color="auto" w:fill="E2EFD9" w:themeFill="accent6" w:themeFillTint="33"/>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35082,4</w:t>
            </w:r>
          </w:p>
        </w:tc>
        <w:tc>
          <w:tcPr>
            <w:tcW w:w="1269" w:type="dxa"/>
            <w:tcBorders>
              <w:top w:val="nil"/>
              <w:left w:val="nil"/>
              <w:bottom w:val="single" w:sz="4" w:space="0" w:color="auto"/>
              <w:right w:val="single" w:sz="4" w:space="0" w:color="auto"/>
            </w:tcBorders>
            <w:shd w:val="clear" w:color="auto" w:fill="E2EFD9" w:themeFill="accent6" w:themeFillTint="33"/>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43690</w:t>
            </w:r>
          </w:p>
        </w:tc>
        <w:tc>
          <w:tcPr>
            <w:tcW w:w="1269" w:type="dxa"/>
            <w:tcBorders>
              <w:top w:val="nil"/>
              <w:left w:val="nil"/>
              <w:bottom w:val="single" w:sz="4" w:space="0" w:color="auto"/>
              <w:right w:val="single" w:sz="4" w:space="0" w:color="auto"/>
            </w:tcBorders>
            <w:shd w:val="clear" w:color="auto" w:fill="E2EFD9" w:themeFill="accent6" w:themeFillTint="33"/>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42286,9</w:t>
            </w:r>
          </w:p>
        </w:tc>
        <w:tc>
          <w:tcPr>
            <w:tcW w:w="1268" w:type="dxa"/>
            <w:tcBorders>
              <w:top w:val="nil"/>
              <w:left w:val="nil"/>
              <w:bottom w:val="single" w:sz="4" w:space="0" w:color="auto"/>
              <w:right w:val="single" w:sz="4" w:space="0" w:color="auto"/>
            </w:tcBorders>
            <w:shd w:val="clear" w:color="auto" w:fill="E2EFD9" w:themeFill="accent6" w:themeFillTint="33"/>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26001</w:t>
            </w:r>
          </w:p>
        </w:tc>
        <w:tc>
          <w:tcPr>
            <w:tcW w:w="1413" w:type="dxa"/>
            <w:tcBorders>
              <w:top w:val="nil"/>
              <w:left w:val="nil"/>
              <w:bottom w:val="single" w:sz="4" w:space="0" w:color="auto"/>
              <w:right w:val="single" w:sz="4" w:space="0" w:color="auto"/>
            </w:tcBorders>
            <w:shd w:val="clear" w:color="auto" w:fill="E2EFD9" w:themeFill="accent6" w:themeFillTint="33"/>
            <w:noWrap/>
            <w:vAlign w:val="center"/>
            <w:hideMark/>
          </w:tcPr>
          <w:p w:rsidR="002C115F" w:rsidRPr="00860DBC" w:rsidRDefault="002C115F"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617" w:type="dxa"/>
            <w:tcBorders>
              <w:top w:val="nil"/>
              <w:left w:val="nil"/>
              <w:bottom w:val="single" w:sz="4" w:space="0" w:color="auto"/>
              <w:right w:val="nil"/>
            </w:tcBorders>
            <w:shd w:val="clear" w:color="auto" w:fill="E2EFD9" w:themeFill="accent6" w:themeFillTint="33"/>
            <w:noWrap/>
            <w:vAlign w:val="center"/>
            <w:hideMark/>
          </w:tcPr>
          <w:p w:rsidR="002C115F" w:rsidRPr="00860DBC" w:rsidRDefault="002C115F"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34"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147060,3</w:t>
            </w:r>
          </w:p>
        </w:tc>
      </w:tr>
      <w:tr w:rsidR="002C115F"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2C115F" w:rsidRPr="00860DBC" w:rsidRDefault="002C115F"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2C115F" w:rsidRPr="00860DBC" w:rsidRDefault="002C115F"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68"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13" w:type="dxa"/>
            <w:tcBorders>
              <w:top w:val="nil"/>
              <w:left w:val="nil"/>
              <w:bottom w:val="single" w:sz="4" w:space="0" w:color="auto"/>
              <w:right w:val="single" w:sz="4" w:space="0" w:color="auto"/>
            </w:tcBorders>
            <w:shd w:val="clear" w:color="auto" w:fill="auto"/>
            <w:noWrap/>
            <w:vAlign w:val="center"/>
            <w:hideMark/>
          </w:tcPr>
          <w:p w:rsidR="002C115F" w:rsidRPr="00860DBC" w:rsidRDefault="002C115F"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617" w:type="dxa"/>
            <w:tcBorders>
              <w:top w:val="nil"/>
              <w:left w:val="nil"/>
              <w:bottom w:val="single" w:sz="4" w:space="0" w:color="auto"/>
              <w:right w:val="nil"/>
            </w:tcBorders>
            <w:shd w:val="clear" w:color="auto" w:fill="auto"/>
            <w:noWrap/>
            <w:vAlign w:val="center"/>
            <w:hideMark/>
          </w:tcPr>
          <w:p w:rsidR="002C115F" w:rsidRPr="00860DBC" w:rsidRDefault="002C115F"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2C115F"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2C115F" w:rsidRPr="00860DBC" w:rsidRDefault="002C115F"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2C115F" w:rsidRPr="00860DBC" w:rsidRDefault="002C115F"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68"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1690</w:t>
            </w:r>
          </w:p>
        </w:tc>
        <w:tc>
          <w:tcPr>
            <w:tcW w:w="1413" w:type="dxa"/>
            <w:tcBorders>
              <w:top w:val="nil"/>
              <w:left w:val="nil"/>
              <w:bottom w:val="single" w:sz="4" w:space="0" w:color="auto"/>
              <w:right w:val="single" w:sz="4" w:space="0" w:color="auto"/>
            </w:tcBorders>
            <w:shd w:val="clear" w:color="auto" w:fill="auto"/>
            <w:noWrap/>
            <w:vAlign w:val="center"/>
            <w:hideMark/>
          </w:tcPr>
          <w:p w:rsidR="002C115F" w:rsidRPr="00860DBC" w:rsidRDefault="002C115F"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617" w:type="dxa"/>
            <w:tcBorders>
              <w:top w:val="nil"/>
              <w:left w:val="nil"/>
              <w:bottom w:val="single" w:sz="4" w:space="0" w:color="auto"/>
              <w:right w:val="nil"/>
            </w:tcBorders>
            <w:shd w:val="clear" w:color="auto" w:fill="auto"/>
            <w:noWrap/>
            <w:vAlign w:val="center"/>
            <w:hideMark/>
          </w:tcPr>
          <w:p w:rsidR="002C115F" w:rsidRPr="00860DBC" w:rsidRDefault="002C115F"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1690</w:t>
            </w:r>
          </w:p>
        </w:tc>
      </w:tr>
      <w:tr w:rsidR="002C115F"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2C115F" w:rsidRPr="00860DBC" w:rsidRDefault="002C115F"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2C115F" w:rsidRPr="00860DBC" w:rsidRDefault="002C115F"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местный бюджет</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35082,4</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43690</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42286,9</w:t>
            </w:r>
          </w:p>
        </w:tc>
        <w:tc>
          <w:tcPr>
            <w:tcW w:w="1268"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24311</w:t>
            </w:r>
          </w:p>
        </w:tc>
        <w:tc>
          <w:tcPr>
            <w:tcW w:w="1413" w:type="dxa"/>
            <w:tcBorders>
              <w:top w:val="nil"/>
              <w:left w:val="nil"/>
              <w:bottom w:val="single" w:sz="4" w:space="0" w:color="auto"/>
              <w:right w:val="single" w:sz="4" w:space="0" w:color="auto"/>
            </w:tcBorders>
            <w:shd w:val="clear" w:color="auto" w:fill="auto"/>
            <w:noWrap/>
            <w:vAlign w:val="center"/>
            <w:hideMark/>
          </w:tcPr>
          <w:p w:rsidR="002C115F" w:rsidRPr="00860DBC" w:rsidRDefault="002C115F"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617" w:type="dxa"/>
            <w:tcBorders>
              <w:top w:val="nil"/>
              <w:left w:val="nil"/>
              <w:bottom w:val="single" w:sz="4" w:space="0" w:color="auto"/>
              <w:right w:val="nil"/>
            </w:tcBorders>
            <w:shd w:val="clear" w:color="auto" w:fill="auto"/>
            <w:noWrap/>
            <w:vAlign w:val="center"/>
            <w:hideMark/>
          </w:tcPr>
          <w:p w:rsidR="002C115F" w:rsidRPr="00860DBC" w:rsidRDefault="002C115F"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145370,3</w:t>
            </w:r>
          </w:p>
        </w:tc>
      </w:tr>
      <w:tr w:rsidR="002C115F"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2C115F" w:rsidRPr="00860DBC" w:rsidRDefault="002C115F"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2C115F" w:rsidRPr="00860DBC" w:rsidRDefault="002C115F"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69"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268" w:type="dxa"/>
            <w:tcBorders>
              <w:top w:val="nil"/>
              <w:left w:val="nil"/>
              <w:bottom w:val="single" w:sz="4" w:space="0" w:color="auto"/>
              <w:right w:val="single" w:sz="4" w:space="0" w:color="auto"/>
            </w:tcBorders>
            <w:shd w:val="clear" w:color="000000" w:fill="FFFFFF"/>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c>
          <w:tcPr>
            <w:tcW w:w="1413" w:type="dxa"/>
            <w:tcBorders>
              <w:top w:val="nil"/>
              <w:left w:val="nil"/>
              <w:bottom w:val="single" w:sz="4" w:space="0" w:color="auto"/>
              <w:right w:val="single" w:sz="4" w:space="0" w:color="auto"/>
            </w:tcBorders>
            <w:shd w:val="clear" w:color="auto" w:fill="auto"/>
            <w:noWrap/>
            <w:vAlign w:val="center"/>
            <w:hideMark/>
          </w:tcPr>
          <w:p w:rsidR="002C115F" w:rsidRPr="00860DBC" w:rsidRDefault="002C115F"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617" w:type="dxa"/>
            <w:tcBorders>
              <w:top w:val="nil"/>
              <w:left w:val="nil"/>
              <w:bottom w:val="single" w:sz="4" w:space="0" w:color="auto"/>
              <w:right w:val="nil"/>
            </w:tcBorders>
            <w:shd w:val="clear" w:color="auto" w:fill="auto"/>
            <w:noWrap/>
            <w:vAlign w:val="center"/>
            <w:hideMark/>
          </w:tcPr>
          <w:p w:rsidR="002C115F" w:rsidRPr="00860DBC" w:rsidRDefault="002C115F"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2C115F" w:rsidRPr="00860DBC" w:rsidRDefault="002C115F"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6253C4" w:rsidRPr="00860DBC" w:rsidTr="00CF1A2D">
        <w:trPr>
          <w:trHeight w:val="517"/>
        </w:trPr>
        <w:tc>
          <w:tcPr>
            <w:tcW w:w="15035" w:type="dxa"/>
            <w:gridSpan w:val="10"/>
            <w:tcBorders>
              <w:top w:val="nil"/>
              <w:left w:val="single" w:sz="4" w:space="0" w:color="auto"/>
              <w:bottom w:val="single" w:sz="4" w:space="0" w:color="auto"/>
              <w:right w:val="single" w:sz="4" w:space="0" w:color="auto"/>
            </w:tcBorders>
            <w:shd w:val="clear" w:color="auto" w:fill="DEEAF6" w:themeFill="accent1" w:themeFillTint="33"/>
            <w:noWrap/>
            <w:vAlign w:val="center"/>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i/>
                <w:iCs/>
                <w:color w:val="000000"/>
                <w:sz w:val="22"/>
                <w:lang w:eastAsia="ru-RU"/>
              </w:rPr>
              <w:t>Подпрограмма 1 «Развитие и модернизация системы коммунальной инфраструктуры теплоснабжения, водоснабжения и водоотведения в Артинском городском округе до 2024 года»</w:t>
            </w:r>
          </w:p>
        </w:tc>
      </w:tr>
      <w:tr w:rsidR="006253C4" w:rsidRPr="00860DBC" w:rsidTr="00CF1A2D">
        <w:trPr>
          <w:gridAfter w:val="1"/>
          <w:wAfter w:w="18" w:type="dxa"/>
          <w:trHeight w:val="204"/>
        </w:trPr>
        <w:tc>
          <w:tcPr>
            <w:tcW w:w="543" w:type="dxa"/>
            <w:tcBorders>
              <w:top w:val="nil"/>
              <w:left w:val="single" w:sz="4" w:space="0" w:color="auto"/>
              <w:bottom w:val="single" w:sz="4" w:space="0" w:color="auto"/>
              <w:right w:val="single" w:sz="4" w:space="0" w:color="auto"/>
            </w:tcBorders>
            <w:shd w:val="clear" w:color="auto" w:fill="auto"/>
            <w:vAlign w:val="center"/>
          </w:tcPr>
          <w:p w:rsidR="006253C4" w:rsidRPr="00860DBC" w:rsidRDefault="006253C4" w:rsidP="00FD4F04">
            <w:pPr>
              <w:spacing w:after="0"/>
              <w:jc w:val="center"/>
              <w:rPr>
                <w:rFonts w:eastAsia="Times New Roman" w:cs="Times New Roman"/>
                <w:color w:val="000000"/>
                <w:sz w:val="22"/>
                <w:lang w:eastAsia="ru-RU"/>
              </w:rPr>
            </w:pP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Всего по подпрограмме 1, в том числе:</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7264,65</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7030,2</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11116,2</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650</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26061,05</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vAlign w:val="center"/>
          </w:tcPr>
          <w:p w:rsidR="006253C4" w:rsidRPr="00860DBC" w:rsidRDefault="006253C4" w:rsidP="00FD4F04">
            <w:pPr>
              <w:spacing w:after="0"/>
              <w:jc w:val="center"/>
              <w:rPr>
                <w:rFonts w:eastAsia="Times New Roman" w:cs="Times New Roman"/>
                <w:color w:val="000000"/>
                <w:sz w:val="22"/>
                <w:lang w:eastAsia="ru-RU"/>
              </w:rPr>
            </w:pP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vAlign w:val="center"/>
          </w:tcPr>
          <w:p w:rsidR="006253C4" w:rsidRPr="00860DBC" w:rsidRDefault="006253C4" w:rsidP="00FD4F04">
            <w:pPr>
              <w:spacing w:after="0"/>
              <w:jc w:val="center"/>
              <w:rPr>
                <w:rFonts w:eastAsia="Times New Roman" w:cs="Times New Roman"/>
                <w:color w:val="000000"/>
                <w:sz w:val="22"/>
                <w:lang w:eastAsia="ru-RU"/>
              </w:rPr>
            </w:pP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 </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vAlign w:val="center"/>
          </w:tcPr>
          <w:p w:rsidR="006253C4" w:rsidRPr="00860DBC" w:rsidRDefault="006253C4" w:rsidP="00FD4F04">
            <w:pPr>
              <w:spacing w:after="0"/>
              <w:jc w:val="center"/>
              <w:rPr>
                <w:rFonts w:eastAsia="Times New Roman" w:cs="Times New Roman"/>
                <w:color w:val="000000"/>
                <w:sz w:val="22"/>
                <w:lang w:eastAsia="ru-RU"/>
              </w:rPr>
            </w:pP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местный бюджет</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7264,65</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7030,2</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11116,2</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650</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26061,05</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vAlign w:val="center"/>
          </w:tcPr>
          <w:p w:rsidR="006253C4" w:rsidRPr="00860DBC" w:rsidRDefault="006253C4" w:rsidP="00FD4F04">
            <w:pPr>
              <w:spacing w:after="0"/>
              <w:jc w:val="center"/>
              <w:rPr>
                <w:rFonts w:eastAsia="Times New Roman" w:cs="Times New Roman"/>
                <w:color w:val="000000"/>
                <w:sz w:val="22"/>
                <w:lang w:eastAsia="ru-RU"/>
              </w:rPr>
            </w:pP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6253C4" w:rsidRPr="00860DBC" w:rsidTr="00CF1A2D">
        <w:trPr>
          <w:trHeight w:val="261"/>
        </w:trPr>
        <w:tc>
          <w:tcPr>
            <w:tcW w:w="15035" w:type="dxa"/>
            <w:gridSpan w:val="10"/>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i/>
                <w:iCs/>
                <w:color w:val="000000"/>
                <w:sz w:val="22"/>
                <w:lang w:eastAsia="ru-RU"/>
              </w:rPr>
              <w:t>Подпрограмма 2 «Энергосбережение и повышение энергетической эффективности в Артинском городском округе до 2024 года»</w:t>
            </w:r>
          </w:p>
        </w:tc>
      </w:tr>
      <w:tr w:rsidR="006253C4" w:rsidRPr="00860DBC" w:rsidTr="00CF1A2D">
        <w:trPr>
          <w:gridAfter w:val="1"/>
          <w:wAfter w:w="18" w:type="dxa"/>
          <w:trHeight w:val="350"/>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rPr>
                <w:rFonts w:eastAsia="Times New Roman" w:cs="Times New Roman"/>
                <w:b/>
                <w:bCs/>
                <w:color w:val="000000"/>
                <w:sz w:val="22"/>
                <w:lang w:eastAsia="ru-RU"/>
              </w:rPr>
            </w:pPr>
            <w:r w:rsidRPr="00860DBC">
              <w:rPr>
                <w:rFonts w:eastAsia="Times New Roman" w:cs="Times New Roman"/>
                <w:b/>
                <w:bCs/>
                <w:color w:val="000000"/>
                <w:sz w:val="22"/>
                <w:lang w:eastAsia="ru-RU"/>
              </w:rPr>
              <w:t>Всего по подпрограмме 2, в том числе</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587,35</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4247</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60</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40</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4934,35</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rPr>
                <w:rFonts w:eastAsia="Times New Roman" w:cs="Times New Roman"/>
                <w:color w:val="000000"/>
                <w:sz w:val="22"/>
                <w:lang w:eastAsia="ru-RU"/>
              </w:rPr>
            </w:pPr>
            <w:r w:rsidRPr="00860DBC">
              <w:rPr>
                <w:rFonts w:eastAsia="Times New Roman" w:cs="Times New Roman"/>
                <w:color w:val="000000"/>
                <w:sz w:val="22"/>
                <w:lang w:eastAsia="ru-RU"/>
              </w:rPr>
              <w:t>местный бюджет</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587,35</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4247</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60</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40</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4934,35</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6253C4" w:rsidRPr="00860DBC" w:rsidTr="00CF1A2D">
        <w:trPr>
          <w:trHeight w:val="329"/>
        </w:trPr>
        <w:tc>
          <w:tcPr>
            <w:tcW w:w="15035" w:type="dxa"/>
            <w:gridSpan w:val="10"/>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i/>
                <w:iCs/>
                <w:color w:val="000000"/>
                <w:sz w:val="22"/>
                <w:lang w:eastAsia="ru-RU"/>
              </w:rPr>
              <w:t>Подпрограмма 3 "Восстановление и развитие объектов внешнего благоустройства на территории Артинского городского округа на 2014-2024 г.г.</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left"/>
              <w:rPr>
                <w:rFonts w:eastAsia="Times New Roman" w:cs="Times New Roman"/>
                <w:b/>
                <w:bCs/>
                <w:color w:val="000000"/>
                <w:sz w:val="22"/>
                <w:lang w:eastAsia="ru-RU"/>
              </w:rPr>
            </w:pPr>
            <w:r w:rsidRPr="00860DBC">
              <w:rPr>
                <w:rFonts w:eastAsia="Times New Roman" w:cs="Times New Roman"/>
                <w:b/>
                <w:bCs/>
                <w:color w:val="000000"/>
                <w:sz w:val="22"/>
                <w:lang w:eastAsia="ru-RU"/>
              </w:rPr>
              <w:t xml:space="preserve"> по подпрограмме 3</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27230,4</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32412,8</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31110,7</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21931</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112684,9</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федеральный бюджет</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jc w:val="center"/>
              <w:rPr>
                <w:rFonts w:cs="Times New Roman"/>
                <w:color w:val="000000"/>
                <w:sz w:val="22"/>
              </w:rPr>
            </w:pPr>
            <w:r w:rsidRPr="00860DBC">
              <w:rPr>
                <w:rFonts w:cs="Times New Roman"/>
                <w:color w:val="000000"/>
                <w:sz w:val="22"/>
              </w:rPr>
              <w:lastRenderedPageBreak/>
              <w:t> </w:t>
            </w: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областной бюджет</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 xml:space="preserve">местный бюджет </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27230,4</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32412,8</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31110,7</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21931</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112684,9</w:t>
            </w:r>
          </w:p>
        </w:tc>
      </w:tr>
      <w:tr w:rsidR="006253C4" w:rsidRPr="00860DBC"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jc w:val="center"/>
              <w:rPr>
                <w:rFonts w:cs="Times New Roman"/>
                <w:color w:val="000000"/>
                <w:sz w:val="22"/>
              </w:rPr>
            </w:pPr>
            <w:r w:rsidRPr="00860DBC">
              <w:rPr>
                <w:rFonts w:cs="Times New Roman"/>
                <w:color w:val="000000"/>
                <w:sz w:val="22"/>
              </w:rPr>
              <w:t> </w:t>
            </w:r>
          </w:p>
        </w:tc>
        <w:tc>
          <w:tcPr>
            <w:tcW w:w="4535"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left"/>
              <w:rPr>
                <w:rFonts w:eastAsia="Times New Roman" w:cs="Times New Roman"/>
                <w:color w:val="000000"/>
                <w:sz w:val="22"/>
                <w:lang w:eastAsia="ru-RU"/>
              </w:rPr>
            </w:pPr>
            <w:r w:rsidRPr="00860DBC">
              <w:rPr>
                <w:rFonts w:eastAsia="Times New Roman" w:cs="Times New Roman"/>
                <w:color w:val="000000"/>
                <w:sz w:val="22"/>
                <w:lang w:eastAsia="ru-RU"/>
              </w:rPr>
              <w:t>внебюджетные источники</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0</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617" w:type="dxa"/>
            <w:tcBorders>
              <w:top w:val="nil"/>
              <w:left w:val="nil"/>
              <w:bottom w:val="single" w:sz="4" w:space="0" w:color="auto"/>
              <w:right w:val="nil"/>
            </w:tcBorders>
            <w:shd w:val="clear" w:color="auto" w:fill="auto"/>
            <w:noWrap/>
            <w:vAlign w:val="center"/>
            <w:hideMark/>
          </w:tcPr>
          <w:p w:rsidR="006253C4" w:rsidRPr="00860DBC" w:rsidRDefault="006253C4" w:rsidP="00FD4F04">
            <w:pPr>
              <w:spacing w:after="0"/>
              <w:jc w:val="center"/>
              <w:rPr>
                <w:rFonts w:eastAsia="Times New Roman" w:cs="Times New Roman"/>
                <w:color w:val="000000"/>
                <w:sz w:val="22"/>
                <w:lang w:eastAsia="ru-RU"/>
              </w:rPr>
            </w:pPr>
            <w:r w:rsidRPr="00860DBC">
              <w:rPr>
                <w:rFonts w:eastAsia="Times New Roman" w:cs="Times New Roman"/>
                <w:color w:val="000000"/>
                <w:sz w:val="22"/>
                <w:lang w:eastAsia="ru-RU"/>
              </w:rPr>
              <w:t>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color w:val="000000"/>
                <w:sz w:val="22"/>
                <w:lang w:eastAsia="ru-RU"/>
              </w:rPr>
              <w:t>0</w:t>
            </w:r>
          </w:p>
        </w:tc>
      </w:tr>
      <w:tr w:rsidR="006253C4" w:rsidRPr="00860DBC" w:rsidTr="00CF1A2D">
        <w:trPr>
          <w:trHeight w:val="261"/>
        </w:trPr>
        <w:tc>
          <w:tcPr>
            <w:tcW w:w="15035" w:type="dxa"/>
            <w:gridSpan w:val="10"/>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6253C4" w:rsidRPr="00860DBC" w:rsidRDefault="006253C4" w:rsidP="00FD4F04">
            <w:pPr>
              <w:spacing w:after="0"/>
              <w:jc w:val="center"/>
              <w:rPr>
                <w:rFonts w:eastAsia="Times New Roman" w:cs="Times New Roman"/>
                <w:b/>
                <w:bCs/>
                <w:color w:val="000000"/>
                <w:sz w:val="22"/>
                <w:lang w:eastAsia="ru-RU"/>
              </w:rPr>
            </w:pPr>
            <w:r w:rsidRPr="00860DBC">
              <w:rPr>
                <w:rFonts w:eastAsia="Times New Roman" w:cs="Times New Roman"/>
                <w:b/>
                <w:bCs/>
                <w:i/>
                <w:iCs/>
                <w:color w:val="000000"/>
                <w:sz w:val="22"/>
                <w:lang w:eastAsia="ru-RU"/>
              </w:rPr>
              <w:t>Подпрограмма № 4 "Обеспечивающая подпрограмма"</w:t>
            </w:r>
          </w:p>
        </w:tc>
      </w:tr>
      <w:tr w:rsidR="006253C4" w:rsidRPr="00CE1C18" w:rsidTr="00CF1A2D">
        <w:trPr>
          <w:gridAfter w:val="1"/>
          <w:wAfter w:w="18" w:type="dxa"/>
          <w:trHeight w:val="261"/>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6253C4" w:rsidRPr="00CE1C18" w:rsidRDefault="006253C4" w:rsidP="00FD4F04">
            <w:pPr>
              <w:jc w:val="center"/>
              <w:rPr>
                <w:rFonts w:cs="Times New Roman"/>
                <w:b/>
                <w:color w:val="000000"/>
                <w:sz w:val="22"/>
              </w:rPr>
            </w:pPr>
            <w:r w:rsidRPr="00CE1C18">
              <w:rPr>
                <w:rFonts w:cs="Times New Roman"/>
                <w:b/>
                <w:color w:val="000000"/>
                <w:sz w:val="22"/>
              </w:rPr>
              <w:t>1</w:t>
            </w:r>
          </w:p>
        </w:tc>
        <w:tc>
          <w:tcPr>
            <w:tcW w:w="4535" w:type="dxa"/>
            <w:tcBorders>
              <w:top w:val="nil"/>
              <w:left w:val="nil"/>
              <w:bottom w:val="single" w:sz="4" w:space="0" w:color="auto"/>
              <w:right w:val="single" w:sz="4" w:space="0" w:color="auto"/>
            </w:tcBorders>
            <w:shd w:val="clear" w:color="000000" w:fill="FFFFFF"/>
            <w:vAlign w:val="center"/>
            <w:hideMark/>
          </w:tcPr>
          <w:p w:rsidR="006253C4" w:rsidRPr="00CE1C18" w:rsidRDefault="006253C4" w:rsidP="00FD4F04">
            <w:pPr>
              <w:spacing w:after="0"/>
              <w:jc w:val="left"/>
              <w:rPr>
                <w:rFonts w:eastAsia="Times New Roman" w:cs="Times New Roman"/>
                <w:b/>
                <w:bCs/>
                <w:color w:val="000000"/>
                <w:sz w:val="22"/>
                <w:lang w:eastAsia="ru-RU"/>
              </w:rPr>
            </w:pPr>
            <w:r w:rsidRPr="00CE1C18">
              <w:rPr>
                <w:rFonts w:eastAsia="Times New Roman" w:cs="Times New Roman"/>
                <w:b/>
                <w:bCs/>
                <w:color w:val="000000"/>
                <w:sz w:val="22"/>
                <w:lang w:eastAsia="ru-RU"/>
              </w:rPr>
              <w:t xml:space="preserve"> по подпрограмме 4</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CE1C18" w:rsidRDefault="006253C4" w:rsidP="00FD4F04">
            <w:pPr>
              <w:spacing w:after="0"/>
              <w:jc w:val="center"/>
              <w:rPr>
                <w:rFonts w:eastAsia="Times New Roman" w:cs="Times New Roman"/>
                <w:b/>
                <w:bCs/>
                <w:color w:val="000000"/>
                <w:sz w:val="22"/>
                <w:lang w:eastAsia="ru-RU"/>
              </w:rPr>
            </w:pPr>
            <w:r w:rsidRPr="00CE1C18">
              <w:rPr>
                <w:rFonts w:eastAsia="Times New Roman" w:cs="Times New Roman"/>
                <w:b/>
                <w:bCs/>
                <w:color w:val="000000"/>
                <w:sz w:val="22"/>
                <w:lang w:eastAsia="ru-RU"/>
              </w:rPr>
              <w:t>0</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CE1C18" w:rsidRDefault="006253C4" w:rsidP="00FD4F04">
            <w:pPr>
              <w:spacing w:after="0"/>
              <w:jc w:val="center"/>
              <w:rPr>
                <w:rFonts w:eastAsia="Times New Roman" w:cs="Times New Roman"/>
                <w:b/>
                <w:bCs/>
                <w:color w:val="000000"/>
                <w:sz w:val="22"/>
                <w:lang w:eastAsia="ru-RU"/>
              </w:rPr>
            </w:pPr>
            <w:r w:rsidRPr="00CE1C18">
              <w:rPr>
                <w:rFonts w:eastAsia="Times New Roman" w:cs="Times New Roman"/>
                <w:b/>
                <w:bCs/>
                <w:color w:val="000000"/>
                <w:sz w:val="22"/>
                <w:lang w:eastAsia="ru-RU"/>
              </w:rPr>
              <w:t>0</w:t>
            </w:r>
          </w:p>
        </w:tc>
        <w:tc>
          <w:tcPr>
            <w:tcW w:w="1269" w:type="dxa"/>
            <w:tcBorders>
              <w:top w:val="nil"/>
              <w:left w:val="nil"/>
              <w:bottom w:val="single" w:sz="4" w:space="0" w:color="auto"/>
              <w:right w:val="single" w:sz="4" w:space="0" w:color="auto"/>
            </w:tcBorders>
            <w:shd w:val="clear" w:color="000000" w:fill="FFFFFF"/>
            <w:vAlign w:val="center"/>
            <w:hideMark/>
          </w:tcPr>
          <w:p w:rsidR="006253C4" w:rsidRPr="00CE1C18" w:rsidRDefault="006253C4" w:rsidP="00FD4F04">
            <w:pPr>
              <w:spacing w:after="0"/>
              <w:jc w:val="center"/>
              <w:rPr>
                <w:rFonts w:eastAsia="Times New Roman" w:cs="Times New Roman"/>
                <w:b/>
                <w:bCs/>
                <w:color w:val="000000"/>
                <w:sz w:val="22"/>
                <w:lang w:eastAsia="ru-RU"/>
              </w:rPr>
            </w:pPr>
            <w:r w:rsidRPr="00CE1C18">
              <w:rPr>
                <w:rFonts w:eastAsia="Times New Roman" w:cs="Times New Roman"/>
                <w:b/>
                <w:bCs/>
                <w:color w:val="000000"/>
                <w:sz w:val="22"/>
                <w:lang w:eastAsia="ru-RU"/>
              </w:rPr>
              <w:t>0</w:t>
            </w:r>
          </w:p>
        </w:tc>
        <w:tc>
          <w:tcPr>
            <w:tcW w:w="1268" w:type="dxa"/>
            <w:tcBorders>
              <w:top w:val="nil"/>
              <w:left w:val="nil"/>
              <w:bottom w:val="single" w:sz="4" w:space="0" w:color="auto"/>
              <w:right w:val="single" w:sz="4" w:space="0" w:color="auto"/>
            </w:tcBorders>
            <w:shd w:val="clear" w:color="000000" w:fill="FFFFFF"/>
            <w:vAlign w:val="center"/>
            <w:hideMark/>
          </w:tcPr>
          <w:p w:rsidR="006253C4" w:rsidRPr="00CE1C18" w:rsidRDefault="006253C4" w:rsidP="00FD4F04">
            <w:pPr>
              <w:spacing w:after="0"/>
              <w:jc w:val="center"/>
              <w:rPr>
                <w:rFonts w:eastAsia="Times New Roman" w:cs="Times New Roman"/>
                <w:b/>
                <w:bCs/>
                <w:color w:val="000000"/>
                <w:sz w:val="22"/>
                <w:lang w:eastAsia="ru-RU"/>
              </w:rPr>
            </w:pPr>
            <w:r w:rsidRPr="00CE1C18">
              <w:rPr>
                <w:rFonts w:eastAsia="Times New Roman" w:cs="Times New Roman"/>
                <w:b/>
                <w:bCs/>
                <w:color w:val="000000"/>
                <w:sz w:val="22"/>
                <w:lang w:eastAsia="ru-RU"/>
              </w:rPr>
              <w:t>0</w:t>
            </w:r>
          </w:p>
        </w:tc>
        <w:tc>
          <w:tcPr>
            <w:tcW w:w="1413" w:type="dxa"/>
            <w:tcBorders>
              <w:top w:val="nil"/>
              <w:left w:val="nil"/>
              <w:bottom w:val="single" w:sz="4" w:space="0" w:color="auto"/>
              <w:right w:val="single" w:sz="4" w:space="0" w:color="auto"/>
            </w:tcBorders>
            <w:shd w:val="clear" w:color="auto" w:fill="auto"/>
            <w:noWrap/>
            <w:vAlign w:val="center"/>
            <w:hideMark/>
          </w:tcPr>
          <w:p w:rsidR="006253C4" w:rsidRPr="00CE1C18" w:rsidRDefault="006253C4" w:rsidP="00FD4F04">
            <w:pPr>
              <w:spacing w:after="0"/>
              <w:jc w:val="center"/>
              <w:rPr>
                <w:rFonts w:eastAsia="Times New Roman" w:cs="Times New Roman"/>
                <w:b/>
                <w:color w:val="000000"/>
                <w:sz w:val="22"/>
                <w:lang w:eastAsia="ru-RU"/>
              </w:rPr>
            </w:pPr>
            <w:r w:rsidRPr="00CE1C18">
              <w:rPr>
                <w:rFonts w:eastAsia="Times New Roman" w:cs="Times New Roman"/>
                <w:b/>
                <w:color w:val="000000"/>
                <w:sz w:val="22"/>
                <w:lang w:eastAsia="ru-RU"/>
              </w:rPr>
              <w:t>0</w:t>
            </w:r>
          </w:p>
        </w:tc>
        <w:tc>
          <w:tcPr>
            <w:tcW w:w="1617" w:type="dxa"/>
            <w:tcBorders>
              <w:top w:val="nil"/>
              <w:left w:val="nil"/>
              <w:bottom w:val="single" w:sz="4" w:space="0" w:color="auto"/>
              <w:right w:val="nil"/>
            </w:tcBorders>
            <w:shd w:val="clear" w:color="auto" w:fill="auto"/>
            <w:noWrap/>
            <w:vAlign w:val="center"/>
            <w:hideMark/>
          </w:tcPr>
          <w:p w:rsidR="006253C4" w:rsidRPr="00CE1C18" w:rsidRDefault="006253C4" w:rsidP="00FD4F04">
            <w:pPr>
              <w:spacing w:after="0"/>
              <w:jc w:val="center"/>
              <w:rPr>
                <w:rFonts w:eastAsia="Times New Roman" w:cs="Times New Roman"/>
                <w:b/>
                <w:color w:val="000000"/>
                <w:sz w:val="22"/>
                <w:lang w:eastAsia="ru-RU"/>
              </w:rPr>
            </w:pPr>
            <w:r w:rsidRPr="00CE1C18">
              <w:rPr>
                <w:rFonts w:eastAsia="Times New Roman" w:cs="Times New Roman"/>
                <w:b/>
                <w:color w:val="000000"/>
                <w:sz w:val="22"/>
                <w:lang w:eastAsia="ru-RU"/>
              </w:rPr>
              <w:t>0</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6253C4" w:rsidRPr="00CE1C18" w:rsidRDefault="006253C4" w:rsidP="00FD4F04">
            <w:pPr>
              <w:spacing w:after="0"/>
              <w:jc w:val="center"/>
              <w:rPr>
                <w:rFonts w:eastAsia="Times New Roman" w:cs="Times New Roman"/>
                <w:b/>
                <w:color w:val="000000"/>
                <w:sz w:val="22"/>
                <w:lang w:eastAsia="ru-RU"/>
              </w:rPr>
            </w:pPr>
            <w:r w:rsidRPr="00CE1C18">
              <w:rPr>
                <w:rFonts w:eastAsia="Times New Roman" w:cs="Times New Roman"/>
                <w:b/>
                <w:color w:val="000000"/>
                <w:sz w:val="22"/>
                <w:lang w:eastAsia="ru-RU"/>
              </w:rPr>
              <w:t>0</w:t>
            </w:r>
          </w:p>
        </w:tc>
      </w:tr>
    </w:tbl>
    <w:p w:rsidR="006253C4" w:rsidRDefault="006253C4" w:rsidP="003C11D1">
      <w:pPr>
        <w:pStyle w:val="Default"/>
        <w:ind w:firstLine="709"/>
        <w:jc w:val="both"/>
        <w:rPr>
          <w:b/>
        </w:rPr>
      </w:pPr>
    </w:p>
    <w:p w:rsidR="00C541B5" w:rsidRDefault="00C541B5" w:rsidP="003C11D1">
      <w:pPr>
        <w:pStyle w:val="Default"/>
        <w:ind w:firstLine="709"/>
        <w:jc w:val="both"/>
        <w:rPr>
          <w:b/>
        </w:rPr>
      </w:pPr>
      <w:r>
        <w:rPr>
          <w:b/>
        </w:rPr>
        <w:t xml:space="preserve">Таблица 12.2 - </w:t>
      </w:r>
      <w:r w:rsidRPr="00CE1C18">
        <w:rPr>
          <w:b/>
        </w:rPr>
        <w:t>Совокупная программа инвестиционных проектов</w:t>
      </w:r>
    </w:p>
    <w:tbl>
      <w:tblPr>
        <w:tblW w:w="15067" w:type="dxa"/>
        <w:tblInd w:w="-5" w:type="dxa"/>
        <w:tblLook w:val="04A0" w:firstRow="1" w:lastRow="0" w:firstColumn="1" w:lastColumn="0" w:noHBand="0" w:noVBand="1"/>
      </w:tblPr>
      <w:tblGrid>
        <w:gridCol w:w="3969"/>
        <w:gridCol w:w="2694"/>
        <w:gridCol w:w="5223"/>
        <w:gridCol w:w="3181"/>
      </w:tblGrid>
      <w:tr w:rsidR="00C541B5" w:rsidRPr="00C541B5" w:rsidTr="00C541B5">
        <w:trPr>
          <w:trHeight w:val="368"/>
        </w:trPr>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Наименование проекта</w:t>
            </w:r>
          </w:p>
        </w:tc>
        <w:tc>
          <w:tcPr>
            <w:tcW w:w="2694" w:type="dxa"/>
            <w:tcBorders>
              <w:top w:val="single" w:sz="4" w:space="0" w:color="auto"/>
              <w:left w:val="nil"/>
              <w:bottom w:val="single" w:sz="4" w:space="0" w:color="auto"/>
              <w:right w:val="single" w:sz="4" w:space="0" w:color="auto"/>
            </w:tcBorders>
            <w:shd w:val="clear" w:color="000000" w:fill="F2F2F2"/>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Направление проекта</w:t>
            </w:r>
          </w:p>
        </w:tc>
        <w:tc>
          <w:tcPr>
            <w:tcW w:w="5223" w:type="dxa"/>
            <w:tcBorders>
              <w:top w:val="single" w:sz="4" w:space="0" w:color="auto"/>
              <w:left w:val="nil"/>
              <w:bottom w:val="single" w:sz="4" w:space="0" w:color="auto"/>
              <w:right w:val="single" w:sz="4" w:space="0" w:color="auto"/>
            </w:tcBorders>
            <w:shd w:val="clear" w:color="000000" w:fill="F2F2F2"/>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Окупаемость проекта</w:t>
            </w:r>
          </w:p>
        </w:tc>
        <w:tc>
          <w:tcPr>
            <w:tcW w:w="3181" w:type="dxa"/>
            <w:tcBorders>
              <w:top w:val="single" w:sz="4" w:space="0" w:color="auto"/>
              <w:left w:val="nil"/>
              <w:bottom w:val="single" w:sz="4" w:space="0" w:color="auto"/>
              <w:right w:val="single" w:sz="4" w:space="0" w:color="auto"/>
            </w:tcBorders>
            <w:shd w:val="clear" w:color="000000" w:fill="F2F2F2"/>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Сроки реализации проекта</w:t>
            </w:r>
          </w:p>
        </w:tc>
      </w:tr>
      <w:tr w:rsidR="00C541B5" w:rsidRPr="00C541B5" w:rsidTr="003C74E7">
        <w:trPr>
          <w:trHeight w:val="682"/>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Повышение эффективности работы котельных Артинского городского округа</w:t>
            </w:r>
          </w:p>
        </w:tc>
        <w:tc>
          <w:tcPr>
            <w:tcW w:w="2694"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Проект надежности</w:t>
            </w:r>
          </w:p>
        </w:tc>
        <w:tc>
          <w:tcPr>
            <w:tcW w:w="5223" w:type="dxa"/>
            <w:tcBorders>
              <w:top w:val="nil"/>
              <w:left w:val="nil"/>
              <w:bottom w:val="single" w:sz="4" w:space="0" w:color="auto"/>
              <w:right w:val="single" w:sz="4" w:space="0" w:color="auto"/>
            </w:tcBorders>
            <w:shd w:val="clear" w:color="auto" w:fill="auto"/>
            <w:vAlign w:val="center"/>
            <w:hideMark/>
          </w:tcPr>
          <w:p w:rsidR="00C541B5" w:rsidRPr="003C74E7" w:rsidRDefault="00C541B5" w:rsidP="00C541B5">
            <w:pPr>
              <w:spacing w:after="0"/>
              <w:jc w:val="center"/>
              <w:rPr>
                <w:rFonts w:eastAsia="Times New Roman" w:cs="Times New Roman"/>
                <w:color w:val="000000"/>
                <w:sz w:val="20"/>
                <w:szCs w:val="20"/>
                <w:lang w:eastAsia="ru-RU"/>
              </w:rPr>
            </w:pPr>
            <w:r w:rsidRPr="003C74E7">
              <w:rPr>
                <w:rFonts w:eastAsia="Times New Roman" w:cs="Times New Roman"/>
                <w:color w:val="000000"/>
                <w:sz w:val="20"/>
                <w:szCs w:val="20"/>
                <w:lang w:eastAsia="ru-RU"/>
              </w:rPr>
              <w:t>Не окупаем только лишь за счет повышения эффективности работы теплоисточника. Окупаемость достигается включением стоимости мероприятий в тариф</w:t>
            </w:r>
          </w:p>
        </w:tc>
        <w:tc>
          <w:tcPr>
            <w:tcW w:w="3181"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2021-2030 гг.</w:t>
            </w:r>
          </w:p>
        </w:tc>
      </w:tr>
      <w:tr w:rsidR="00C541B5" w:rsidRPr="00C541B5" w:rsidTr="00C541B5">
        <w:trPr>
          <w:trHeight w:val="70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Реконструкция и модернизация тепловых сетей</w:t>
            </w:r>
          </w:p>
        </w:tc>
        <w:tc>
          <w:tcPr>
            <w:tcW w:w="2694"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Проект эффективности</w:t>
            </w:r>
          </w:p>
        </w:tc>
        <w:tc>
          <w:tcPr>
            <w:tcW w:w="5223" w:type="dxa"/>
            <w:tcBorders>
              <w:top w:val="nil"/>
              <w:left w:val="nil"/>
              <w:bottom w:val="single" w:sz="4" w:space="0" w:color="auto"/>
              <w:right w:val="single" w:sz="4" w:space="0" w:color="auto"/>
            </w:tcBorders>
            <w:shd w:val="clear" w:color="auto" w:fill="auto"/>
            <w:vAlign w:val="center"/>
            <w:hideMark/>
          </w:tcPr>
          <w:p w:rsidR="00C541B5" w:rsidRPr="003C74E7" w:rsidRDefault="00C541B5" w:rsidP="00C541B5">
            <w:pPr>
              <w:spacing w:after="0"/>
              <w:jc w:val="center"/>
              <w:rPr>
                <w:rFonts w:eastAsia="Times New Roman" w:cs="Times New Roman"/>
                <w:color w:val="000000"/>
                <w:sz w:val="20"/>
                <w:szCs w:val="20"/>
                <w:lang w:eastAsia="ru-RU"/>
              </w:rPr>
            </w:pPr>
            <w:r w:rsidRPr="003C74E7">
              <w:rPr>
                <w:rFonts w:eastAsia="Times New Roman" w:cs="Times New Roman"/>
                <w:color w:val="000000"/>
                <w:sz w:val="20"/>
                <w:szCs w:val="20"/>
                <w:lang w:eastAsia="ru-RU"/>
              </w:rPr>
              <w:t>Окупаем за счет сокращения потерь при передаче тепловой энергии</w:t>
            </w:r>
          </w:p>
        </w:tc>
        <w:tc>
          <w:tcPr>
            <w:tcW w:w="3181"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2021-2030 гг.</w:t>
            </w:r>
          </w:p>
        </w:tc>
      </w:tr>
      <w:tr w:rsidR="00C541B5" w:rsidRPr="00C541B5" w:rsidTr="00C541B5">
        <w:trPr>
          <w:trHeight w:val="559"/>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Развитие системы водоотведения</w:t>
            </w:r>
          </w:p>
        </w:tc>
        <w:tc>
          <w:tcPr>
            <w:tcW w:w="2694"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Проект повышения качества жизни населения</w:t>
            </w:r>
          </w:p>
        </w:tc>
        <w:tc>
          <w:tcPr>
            <w:tcW w:w="5223" w:type="dxa"/>
            <w:tcBorders>
              <w:top w:val="nil"/>
              <w:left w:val="nil"/>
              <w:bottom w:val="single" w:sz="4" w:space="0" w:color="auto"/>
              <w:right w:val="single" w:sz="4" w:space="0" w:color="auto"/>
            </w:tcBorders>
            <w:shd w:val="clear" w:color="auto" w:fill="auto"/>
            <w:vAlign w:val="center"/>
            <w:hideMark/>
          </w:tcPr>
          <w:p w:rsidR="00C541B5" w:rsidRPr="003C74E7" w:rsidRDefault="00C541B5" w:rsidP="00C541B5">
            <w:pPr>
              <w:spacing w:after="0"/>
              <w:jc w:val="center"/>
              <w:rPr>
                <w:rFonts w:eastAsia="Times New Roman" w:cs="Times New Roman"/>
                <w:color w:val="000000"/>
                <w:sz w:val="20"/>
                <w:szCs w:val="20"/>
                <w:lang w:eastAsia="ru-RU"/>
              </w:rPr>
            </w:pPr>
            <w:r w:rsidRPr="003C74E7">
              <w:rPr>
                <w:rFonts w:eastAsia="Times New Roman" w:cs="Times New Roman"/>
                <w:color w:val="000000"/>
                <w:sz w:val="20"/>
                <w:szCs w:val="20"/>
                <w:lang w:eastAsia="ru-RU"/>
              </w:rPr>
              <w:t>Окупаем за счет включения стоимости мероприятий в тариф</w:t>
            </w:r>
          </w:p>
        </w:tc>
        <w:tc>
          <w:tcPr>
            <w:tcW w:w="3181"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2021-2030 гг.</w:t>
            </w:r>
          </w:p>
        </w:tc>
      </w:tr>
      <w:tr w:rsidR="00C541B5" w:rsidRPr="00C541B5" w:rsidTr="00C541B5">
        <w:trPr>
          <w:trHeight w:val="69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Развитие системы водоснабжения</w:t>
            </w:r>
          </w:p>
        </w:tc>
        <w:tc>
          <w:tcPr>
            <w:tcW w:w="2694"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Проект повышения качества жизни населения</w:t>
            </w:r>
          </w:p>
        </w:tc>
        <w:tc>
          <w:tcPr>
            <w:tcW w:w="5223" w:type="dxa"/>
            <w:tcBorders>
              <w:top w:val="nil"/>
              <w:left w:val="nil"/>
              <w:bottom w:val="single" w:sz="4" w:space="0" w:color="auto"/>
              <w:right w:val="single" w:sz="4" w:space="0" w:color="auto"/>
            </w:tcBorders>
            <w:shd w:val="clear" w:color="auto" w:fill="auto"/>
            <w:vAlign w:val="center"/>
            <w:hideMark/>
          </w:tcPr>
          <w:p w:rsidR="00C541B5" w:rsidRPr="003C74E7" w:rsidRDefault="00C541B5" w:rsidP="00C541B5">
            <w:pPr>
              <w:spacing w:after="0"/>
              <w:jc w:val="center"/>
              <w:rPr>
                <w:rFonts w:eastAsia="Times New Roman" w:cs="Times New Roman"/>
                <w:color w:val="000000"/>
                <w:sz w:val="20"/>
                <w:szCs w:val="20"/>
                <w:lang w:eastAsia="ru-RU"/>
              </w:rPr>
            </w:pPr>
            <w:r w:rsidRPr="003C74E7">
              <w:rPr>
                <w:rFonts w:eastAsia="Times New Roman" w:cs="Times New Roman"/>
                <w:color w:val="000000"/>
                <w:sz w:val="20"/>
                <w:szCs w:val="20"/>
                <w:lang w:eastAsia="ru-RU"/>
              </w:rPr>
              <w:t>Окупаем за счет включения стоимости мероприятий в тариф</w:t>
            </w:r>
          </w:p>
        </w:tc>
        <w:tc>
          <w:tcPr>
            <w:tcW w:w="3181"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2021-2030 гг.</w:t>
            </w:r>
          </w:p>
        </w:tc>
      </w:tr>
      <w:tr w:rsidR="00C541B5" w:rsidRPr="00C541B5" w:rsidTr="00C541B5">
        <w:trPr>
          <w:trHeight w:val="70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Мероприятия в сфере обращения ТБО</w:t>
            </w:r>
          </w:p>
        </w:tc>
        <w:tc>
          <w:tcPr>
            <w:tcW w:w="2694"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Проект повышения качества жизни населения</w:t>
            </w:r>
          </w:p>
        </w:tc>
        <w:tc>
          <w:tcPr>
            <w:tcW w:w="5223" w:type="dxa"/>
            <w:tcBorders>
              <w:top w:val="nil"/>
              <w:left w:val="nil"/>
              <w:bottom w:val="single" w:sz="4" w:space="0" w:color="auto"/>
              <w:right w:val="single" w:sz="4" w:space="0" w:color="auto"/>
            </w:tcBorders>
            <w:shd w:val="clear" w:color="auto" w:fill="auto"/>
            <w:vAlign w:val="center"/>
            <w:hideMark/>
          </w:tcPr>
          <w:p w:rsidR="00C541B5" w:rsidRPr="003C74E7" w:rsidRDefault="00C541B5" w:rsidP="00C541B5">
            <w:pPr>
              <w:spacing w:after="0"/>
              <w:jc w:val="center"/>
              <w:rPr>
                <w:rFonts w:eastAsia="Times New Roman" w:cs="Times New Roman"/>
                <w:color w:val="000000"/>
                <w:sz w:val="20"/>
                <w:szCs w:val="20"/>
                <w:lang w:eastAsia="ru-RU"/>
              </w:rPr>
            </w:pPr>
            <w:r w:rsidRPr="003C74E7">
              <w:rPr>
                <w:rFonts w:eastAsia="Times New Roman" w:cs="Times New Roman"/>
                <w:color w:val="000000"/>
                <w:sz w:val="20"/>
                <w:szCs w:val="20"/>
                <w:lang w:eastAsia="ru-RU"/>
              </w:rPr>
              <w:t>Окупаем за счет включения стоимости мероприятий в тариф</w:t>
            </w:r>
          </w:p>
        </w:tc>
        <w:tc>
          <w:tcPr>
            <w:tcW w:w="3181"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2021-2030 гг.</w:t>
            </w:r>
          </w:p>
        </w:tc>
      </w:tr>
      <w:tr w:rsidR="00C541B5" w:rsidRPr="00C541B5" w:rsidTr="00C541B5">
        <w:trPr>
          <w:trHeight w:val="431"/>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Мероприятия в сфере газоснабжения</w:t>
            </w:r>
          </w:p>
        </w:tc>
        <w:tc>
          <w:tcPr>
            <w:tcW w:w="2694"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Проект доступности</w:t>
            </w:r>
          </w:p>
        </w:tc>
        <w:tc>
          <w:tcPr>
            <w:tcW w:w="5223"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3C74E7">
              <w:rPr>
                <w:rFonts w:eastAsia="Times New Roman" w:cs="Times New Roman"/>
                <w:color w:val="000000"/>
                <w:sz w:val="20"/>
                <w:szCs w:val="20"/>
                <w:lang w:eastAsia="ru-RU"/>
              </w:rPr>
              <w:t>Не определена</w:t>
            </w:r>
          </w:p>
        </w:tc>
        <w:tc>
          <w:tcPr>
            <w:tcW w:w="3181" w:type="dxa"/>
            <w:tcBorders>
              <w:top w:val="nil"/>
              <w:left w:val="nil"/>
              <w:bottom w:val="single" w:sz="4" w:space="0" w:color="auto"/>
              <w:right w:val="single" w:sz="4" w:space="0" w:color="auto"/>
            </w:tcBorders>
            <w:shd w:val="clear" w:color="auto" w:fill="auto"/>
            <w:vAlign w:val="center"/>
            <w:hideMark/>
          </w:tcPr>
          <w:p w:rsidR="00C541B5" w:rsidRPr="00C541B5" w:rsidRDefault="00C541B5" w:rsidP="00C541B5">
            <w:pPr>
              <w:spacing w:after="0"/>
              <w:jc w:val="center"/>
              <w:rPr>
                <w:rFonts w:eastAsia="Times New Roman" w:cs="Times New Roman"/>
                <w:color w:val="000000"/>
                <w:sz w:val="22"/>
                <w:szCs w:val="20"/>
                <w:lang w:eastAsia="ru-RU"/>
              </w:rPr>
            </w:pPr>
            <w:r w:rsidRPr="00C541B5">
              <w:rPr>
                <w:rFonts w:eastAsia="Times New Roman" w:cs="Times New Roman"/>
                <w:color w:val="000000"/>
                <w:sz w:val="22"/>
                <w:szCs w:val="20"/>
                <w:lang w:eastAsia="ru-RU"/>
              </w:rPr>
              <w:t>2021-2030 гг.</w:t>
            </w:r>
          </w:p>
        </w:tc>
      </w:tr>
    </w:tbl>
    <w:p w:rsidR="00E131E4" w:rsidRDefault="00E131E4" w:rsidP="003C11D1">
      <w:pPr>
        <w:pStyle w:val="Default"/>
        <w:ind w:firstLine="709"/>
        <w:jc w:val="both"/>
        <w:rPr>
          <w:b/>
        </w:rPr>
      </w:pPr>
    </w:p>
    <w:p w:rsidR="00E131E4" w:rsidRDefault="00E131E4" w:rsidP="003C11D1">
      <w:pPr>
        <w:pStyle w:val="Default"/>
        <w:ind w:firstLine="709"/>
        <w:jc w:val="both"/>
        <w:rPr>
          <w:b/>
        </w:rPr>
      </w:pPr>
    </w:p>
    <w:p w:rsidR="00E131E4" w:rsidRDefault="00E131E4" w:rsidP="003C11D1">
      <w:pPr>
        <w:pStyle w:val="Default"/>
        <w:ind w:firstLine="709"/>
        <w:jc w:val="both"/>
        <w:rPr>
          <w:b/>
        </w:rPr>
        <w:sectPr w:rsidR="00E131E4" w:rsidSect="00CF36FF">
          <w:pgSz w:w="16838" w:h="11906" w:orient="landscape"/>
          <w:pgMar w:top="1418" w:right="1134" w:bottom="850" w:left="1134" w:header="708" w:footer="708" w:gutter="0"/>
          <w:cols w:space="708"/>
          <w:docGrid w:linePitch="360"/>
        </w:sectPr>
      </w:pPr>
    </w:p>
    <w:p w:rsidR="00B86E8C" w:rsidRPr="00B86E8C" w:rsidRDefault="00B86E8C" w:rsidP="00B86E8C">
      <w:pPr>
        <w:pStyle w:val="21"/>
        <w:ind w:left="0"/>
        <w:contextualSpacing/>
        <w:rPr>
          <w:kern w:val="24"/>
          <w:sz w:val="24"/>
          <w:szCs w:val="24"/>
          <w:lang w:val="ru-RU"/>
        </w:rPr>
      </w:pPr>
      <w:bookmarkStart w:id="33" w:name="_Toc88573351"/>
      <w:r w:rsidRPr="00B86E8C">
        <w:rPr>
          <w:kern w:val="24"/>
          <w:sz w:val="24"/>
          <w:szCs w:val="24"/>
          <w:lang w:val="ru-RU"/>
        </w:rPr>
        <w:lastRenderedPageBreak/>
        <w:t>13. ФИНАНСОВЫЕ ПОТРЕБНОСТИ ДЛЯ РЕАЛИЗАЦИИ ПРОГРАММЫ</w:t>
      </w:r>
      <w:bookmarkEnd w:id="33"/>
    </w:p>
    <w:p w:rsidR="006253C4" w:rsidRDefault="006253C4" w:rsidP="003C11D1">
      <w:pPr>
        <w:pStyle w:val="Default"/>
        <w:ind w:firstLine="709"/>
        <w:jc w:val="both"/>
      </w:pPr>
    </w:p>
    <w:p w:rsidR="00B86E8C" w:rsidRDefault="00CE1C18" w:rsidP="003C11D1">
      <w:pPr>
        <w:pStyle w:val="Default"/>
        <w:ind w:firstLine="709"/>
        <w:jc w:val="both"/>
        <w:rPr>
          <w:rFonts w:eastAsiaTheme="minorHAnsi" w:cstheme="minorBidi"/>
          <w:color w:val="auto"/>
          <w:szCs w:val="22"/>
          <w:lang w:eastAsia="en-US"/>
        </w:rPr>
      </w:pPr>
      <w:r w:rsidRPr="00CE1C18">
        <w:rPr>
          <w:rFonts w:eastAsiaTheme="minorHAnsi" w:cstheme="minorBidi"/>
          <w:color w:val="auto"/>
          <w:szCs w:val="22"/>
          <w:lang w:eastAsia="en-US"/>
        </w:rPr>
        <w:t xml:space="preserve">Общие финансовые потребности в реализации программы составляют </w:t>
      </w:r>
      <w:r>
        <w:rPr>
          <w:rFonts w:eastAsiaTheme="minorHAnsi" w:cstheme="minorBidi"/>
          <w:color w:val="auto"/>
          <w:szCs w:val="22"/>
          <w:lang w:eastAsia="en-US"/>
        </w:rPr>
        <w:t>3 511 302</w:t>
      </w:r>
      <w:r w:rsidRPr="00CE1C18">
        <w:rPr>
          <w:rFonts w:eastAsiaTheme="minorHAnsi" w:cstheme="minorBidi"/>
          <w:color w:val="auto"/>
          <w:szCs w:val="22"/>
          <w:lang w:eastAsia="en-US"/>
        </w:rPr>
        <w:t xml:space="preserve"> тыс. руб</w:t>
      </w:r>
      <w:r>
        <w:rPr>
          <w:rFonts w:eastAsiaTheme="minorHAnsi" w:cstheme="minorBidi"/>
          <w:color w:val="auto"/>
          <w:szCs w:val="22"/>
          <w:lang w:eastAsia="en-US"/>
        </w:rPr>
        <w:t>.</w:t>
      </w:r>
    </w:p>
    <w:p w:rsidR="00CE1C18" w:rsidRDefault="00CE1C18" w:rsidP="003C11D1">
      <w:pPr>
        <w:pStyle w:val="Default"/>
        <w:ind w:firstLine="709"/>
        <w:jc w:val="both"/>
        <w:rPr>
          <w:rFonts w:eastAsiaTheme="minorHAnsi" w:cstheme="minorBidi"/>
          <w:color w:val="auto"/>
          <w:szCs w:val="22"/>
          <w:lang w:eastAsia="en-US"/>
        </w:rPr>
      </w:pPr>
    </w:p>
    <w:p w:rsidR="00CE1C18" w:rsidRPr="00CE1C18" w:rsidRDefault="00CE1C18" w:rsidP="00CE1C18">
      <w:pPr>
        <w:rPr>
          <w:b/>
        </w:rPr>
      </w:pPr>
      <w:r w:rsidRPr="00CE1C18">
        <w:rPr>
          <w:rFonts w:cs="Times New Roman"/>
          <w:b/>
          <w:szCs w:val="28"/>
        </w:rPr>
        <w:t>Таблица 13.1 - Суммарные потребности финансирования реализации программы</w:t>
      </w:r>
    </w:p>
    <w:tbl>
      <w:tblPr>
        <w:tblW w:w="9900" w:type="dxa"/>
        <w:tblInd w:w="-5" w:type="dxa"/>
        <w:tblLook w:val="04A0" w:firstRow="1" w:lastRow="0" w:firstColumn="1" w:lastColumn="0" w:noHBand="0" w:noVBand="1"/>
      </w:tblPr>
      <w:tblGrid>
        <w:gridCol w:w="2694"/>
        <w:gridCol w:w="1204"/>
        <w:gridCol w:w="1041"/>
        <w:gridCol w:w="1041"/>
        <w:gridCol w:w="931"/>
        <w:gridCol w:w="931"/>
        <w:gridCol w:w="1127"/>
        <w:gridCol w:w="1041"/>
      </w:tblGrid>
      <w:tr w:rsidR="00FD4F04" w:rsidRPr="00FD4F04" w:rsidTr="00E131E4">
        <w:trPr>
          <w:trHeight w:val="30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Планируемое мероприятие </w:t>
            </w:r>
          </w:p>
        </w:tc>
        <w:tc>
          <w:tcPr>
            <w:tcW w:w="6165" w:type="dxa"/>
            <w:gridSpan w:val="6"/>
            <w:tcBorders>
              <w:top w:val="single" w:sz="4" w:space="0" w:color="auto"/>
              <w:left w:val="nil"/>
              <w:bottom w:val="single" w:sz="4" w:space="0" w:color="auto"/>
              <w:right w:val="single" w:sz="4" w:space="0" w:color="auto"/>
            </w:tcBorders>
            <w:shd w:val="clear" w:color="000000" w:fill="F2F2F2"/>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Планируемые сроки и сумма выполнения мероприятий, тыс. руб.</w:t>
            </w:r>
          </w:p>
        </w:tc>
        <w:tc>
          <w:tcPr>
            <w:tcW w:w="1041" w:type="dxa"/>
            <w:vMerge w:val="restart"/>
            <w:tcBorders>
              <w:top w:val="single" w:sz="4" w:space="0" w:color="auto"/>
              <w:left w:val="single" w:sz="4" w:space="0" w:color="auto"/>
              <w:right w:val="single" w:sz="4" w:space="0" w:color="auto"/>
            </w:tcBorders>
            <w:shd w:val="clear" w:color="000000" w:fill="F2F2F2"/>
            <w:noWrap/>
            <w:vAlign w:val="center"/>
            <w:hideMark/>
          </w:tcPr>
          <w:p w:rsidR="00FD4F04" w:rsidRPr="00FD4F04" w:rsidRDefault="00FD4F04" w:rsidP="00FD4F04">
            <w:pPr>
              <w:spacing w:after="0"/>
              <w:jc w:val="center"/>
              <w:rPr>
                <w:rFonts w:eastAsia="Times New Roman" w:cs="Times New Roman"/>
                <w:b/>
                <w:bCs/>
                <w:color w:val="000000"/>
                <w:sz w:val="22"/>
                <w:lang w:eastAsia="ru-RU"/>
              </w:rPr>
            </w:pPr>
            <w:r w:rsidRPr="00FD4F04">
              <w:rPr>
                <w:rFonts w:eastAsia="Times New Roman" w:cs="Times New Roman"/>
                <w:b/>
                <w:bCs/>
                <w:color w:val="000000"/>
                <w:sz w:val="22"/>
                <w:lang w:eastAsia="ru-RU"/>
              </w:rPr>
              <w:t>Всего, тыс. руб.</w:t>
            </w:r>
          </w:p>
        </w:tc>
      </w:tr>
      <w:tr w:rsidR="00FD4F04" w:rsidRPr="00FD4F04" w:rsidTr="00E131E4">
        <w:trPr>
          <w:trHeight w:val="30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D4F04" w:rsidRPr="00FD4F04" w:rsidRDefault="00FD4F04" w:rsidP="00FD4F04">
            <w:pPr>
              <w:spacing w:after="0"/>
              <w:jc w:val="left"/>
              <w:rPr>
                <w:rFonts w:eastAsia="Times New Roman" w:cs="Times New Roman"/>
                <w:color w:val="000000"/>
                <w:sz w:val="22"/>
                <w:lang w:eastAsia="ru-RU"/>
              </w:rPr>
            </w:pPr>
          </w:p>
        </w:tc>
        <w:tc>
          <w:tcPr>
            <w:tcW w:w="1204" w:type="dxa"/>
            <w:tcBorders>
              <w:top w:val="nil"/>
              <w:left w:val="nil"/>
              <w:bottom w:val="single" w:sz="4" w:space="0" w:color="auto"/>
              <w:right w:val="single" w:sz="4" w:space="0" w:color="auto"/>
            </w:tcBorders>
            <w:shd w:val="clear" w:color="000000" w:fill="F2F2F2"/>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2021 г.</w:t>
            </w:r>
          </w:p>
        </w:tc>
        <w:tc>
          <w:tcPr>
            <w:tcW w:w="1041" w:type="dxa"/>
            <w:tcBorders>
              <w:top w:val="nil"/>
              <w:left w:val="nil"/>
              <w:bottom w:val="single" w:sz="4" w:space="0" w:color="auto"/>
              <w:right w:val="single" w:sz="4" w:space="0" w:color="auto"/>
            </w:tcBorders>
            <w:shd w:val="clear" w:color="000000" w:fill="F2F2F2"/>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2022 г.</w:t>
            </w:r>
          </w:p>
        </w:tc>
        <w:tc>
          <w:tcPr>
            <w:tcW w:w="931" w:type="dxa"/>
            <w:tcBorders>
              <w:top w:val="nil"/>
              <w:left w:val="nil"/>
              <w:bottom w:val="single" w:sz="4" w:space="0" w:color="auto"/>
              <w:right w:val="single" w:sz="4" w:space="0" w:color="auto"/>
            </w:tcBorders>
            <w:shd w:val="clear" w:color="000000" w:fill="F2F2F2"/>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2023 г.</w:t>
            </w:r>
          </w:p>
        </w:tc>
        <w:tc>
          <w:tcPr>
            <w:tcW w:w="931" w:type="dxa"/>
            <w:tcBorders>
              <w:top w:val="nil"/>
              <w:left w:val="nil"/>
              <w:bottom w:val="single" w:sz="4" w:space="0" w:color="auto"/>
              <w:right w:val="single" w:sz="4" w:space="0" w:color="auto"/>
            </w:tcBorders>
            <w:shd w:val="clear" w:color="000000" w:fill="F2F2F2"/>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2024 г.</w:t>
            </w:r>
          </w:p>
        </w:tc>
        <w:tc>
          <w:tcPr>
            <w:tcW w:w="931" w:type="dxa"/>
            <w:tcBorders>
              <w:top w:val="nil"/>
              <w:left w:val="nil"/>
              <w:bottom w:val="single" w:sz="4" w:space="0" w:color="auto"/>
              <w:right w:val="single" w:sz="4" w:space="0" w:color="auto"/>
            </w:tcBorders>
            <w:shd w:val="clear" w:color="000000" w:fill="F2F2F2"/>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2025 г.</w:t>
            </w:r>
          </w:p>
        </w:tc>
        <w:tc>
          <w:tcPr>
            <w:tcW w:w="1127" w:type="dxa"/>
            <w:tcBorders>
              <w:top w:val="nil"/>
              <w:left w:val="nil"/>
              <w:bottom w:val="single" w:sz="4" w:space="0" w:color="auto"/>
              <w:right w:val="single" w:sz="4" w:space="0" w:color="auto"/>
            </w:tcBorders>
            <w:shd w:val="clear" w:color="000000" w:fill="F2F2F2"/>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2026-2030г.</w:t>
            </w:r>
          </w:p>
        </w:tc>
        <w:tc>
          <w:tcPr>
            <w:tcW w:w="1041" w:type="dxa"/>
            <w:vMerge/>
            <w:tcBorders>
              <w:left w:val="single" w:sz="4" w:space="0" w:color="auto"/>
              <w:bottom w:val="single" w:sz="4" w:space="0" w:color="auto"/>
              <w:right w:val="single" w:sz="4" w:space="0" w:color="auto"/>
            </w:tcBorders>
            <w:vAlign w:val="center"/>
            <w:hideMark/>
          </w:tcPr>
          <w:p w:rsidR="00FD4F04" w:rsidRPr="00FD4F04" w:rsidRDefault="00FD4F04" w:rsidP="00FD4F04">
            <w:pPr>
              <w:spacing w:after="0"/>
              <w:jc w:val="left"/>
              <w:rPr>
                <w:rFonts w:eastAsia="Times New Roman" w:cs="Times New Roman"/>
                <w:b/>
                <w:bCs/>
                <w:color w:val="000000"/>
                <w:sz w:val="22"/>
                <w:lang w:eastAsia="ru-RU"/>
              </w:rPr>
            </w:pPr>
          </w:p>
        </w:tc>
      </w:tr>
      <w:tr w:rsidR="00FD4F04" w:rsidRPr="00FD4F04" w:rsidTr="00E131E4">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D4F04" w:rsidRPr="00FD4F04" w:rsidRDefault="00FD4F04" w:rsidP="00FD4F04">
            <w:pPr>
              <w:spacing w:after="0"/>
              <w:jc w:val="left"/>
              <w:rPr>
                <w:rFonts w:eastAsia="Times New Roman" w:cs="Times New Roman"/>
                <w:bCs/>
                <w:color w:val="000000"/>
                <w:sz w:val="22"/>
                <w:lang w:eastAsia="ru-RU"/>
              </w:rPr>
            </w:pPr>
            <w:r w:rsidRPr="00FD4F04">
              <w:rPr>
                <w:rFonts w:eastAsia="Times New Roman" w:cs="Times New Roman"/>
                <w:bCs/>
                <w:color w:val="000000"/>
                <w:sz w:val="22"/>
                <w:lang w:eastAsia="ru-RU"/>
              </w:rPr>
              <w:t>Электроснабжение</w:t>
            </w:r>
          </w:p>
        </w:tc>
        <w:tc>
          <w:tcPr>
            <w:tcW w:w="1204"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8944,4</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11829,5</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12054,3</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4188</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3637,5</w:t>
            </w:r>
          </w:p>
        </w:tc>
        <w:tc>
          <w:tcPr>
            <w:tcW w:w="1127"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2455,3</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43108,9</w:t>
            </w:r>
          </w:p>
        </w:tc>
      </w:tr>
      <w:tr w:rsidR="00FD4F04" w:rsidRPr="00FD4F04" w:rsidTr="00E131E4">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D4F04" w:rsidRPr="00FD4F04" w:rsidRDefault="00FD4F04" w:rsidP="00FD4F04">
            <w:pPr>
              <w:spacing w:after="0"/>
              <w:jc w:val="left"/>
              <w:rPr>
                <w:rFonts w:eastAsia="Times New Roman" w:cs="Times New Roman"/>
                <w:bCs/>
                <w:color w:val="000000"/>
                <w:sz w:val="22"/>
                <w:lang w:eastAsia="ru-RU"/>
              </w:rPr>
            </w:pPr>
            <w:r w:rsidRPr="00FD4F04">
              <w:rPr>
                <w:rFonts w:eastAsia="Times New Roman" w:cs="Times New Roman"/>
                <w:bCs/>
                <w:color w:val="000000"/>
                <w:sz w:val="22"/>
                <w:lang w:eastAsia="ru-RU"/>
              </w:rPr>
              <w:t>Газоснабжение</w:t>
            </w:r>
          </w:p>
        </w:tc>
        <w:tc>
          <w:tcPr>
            <w:tcW w:w="1204"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0</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0</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220000</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220000</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220000</w:t>
            </w:r>
          </w:p>
        </w:tc>
        <w:tc>
          <w:tcPr>
            <w:tcW w:w="1127"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637933</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1297933</w:t>
            </w:r>
          </w:p>
        </w:tc>
      </w:tr>
      <w:tr w:rsidR="006A7A0B" w:rsidRPr="00FD4F04" w:rsidTr="00E131E4">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7A0B" w:rsidRPr="00FD4F04" w:rsidRDefault="006A7A0B" w:rsidP="006A7A0B">
            <w:pPr>
              <w:spacing w:after="0"/>
              <w:jc w:val="left"/>
              <w:rPr>
                <w:rFonts w:eastAsia="Times New Roman" w:cs="Times New Roman"/>
                <w:bCs/>
                <w:color w:val="000000"/>
                <w:sz w:val="22"/>
                <w:lang w:eastAsia="ru-RU"/>
              </w:rPr>
            </w:pPr>
            <w:r w:rsidRPr="00FD4F04">
              <w:rPr>
                <w:rFonts w:eastAsia="Times New Roman" w:cs="Times New Roman"/>
                <w:bCs/>
                <w:color w:val="000000"/>
                <w:sz w:val="22"/>
                <w:lang w:eastAsia="ru-RU"/>
              </w:rPr>
              <w:t>Теплоснабжение</w:t>
            </w:r>
          </w:p>
        </w:tc>
        <w:tc>
          <w:tcPr>
            <w:tcW w:w="1204" w:type="dxa"/>
            <w:tcBorders>
              <w:top w:val="nil"/>
              <w:left w:val="nil"/>
              <w:bottom w:val="single" w:sz="4" w:space="0" w:color="auto"/>
              <w:right w:val="single" w:sz="4" w:space="0" w:color="auto"/>
            </w:tcBorders>
            <w:shd w:val="clear" w:color="auto" w:fill="auto"/>
            <w:noWrap/>
            <w:vAlign w:val="center"/>
            <w:hideMark/>
          </w:tcPr>
          <w:p w:rsidR="006A7A0B" w:rsidRPr="006A7A0B" w:rsidRDefault="006A7A0B" w:rsidP="006A7A0B">
            <w:pPr>
              <w:spacing w:after="0"/>
              <w:jc w:val="center"/>
              <w:rPr>
                <w:rFonts w:eastAsia="Times New Roman" w:cs="Times New Roman"/>
                <w:color w:val="000000"/>
                <w:sz w:val="22"/>
                <w:lang w:eastAsia="ru-RU"/>
              </w:rPr>
            </w:pPr>
            <w:r w:rsidRPr="006A7A0B">
              <w:rPr>
                <w:rFonts w:eastAsia="Times New Roman" w:cs="Times New Roman"/>
                <w:color w:val="000000"/>
                <w:sz w:val="22"/>
                <w:lang w:eastAsia="ru-RU"/>
              </w:rPr>
              <w:t>45960,7</w:t>
            </w:r>
          </w:p>
        </w:tc>
        <w:tc>
          <w:tcPr>
            <w:tcW w:w="1041" w:type="dxa"/>
            <w:tcBorders>
              <w:top w:val="nil"/>
              <w:left w:val="nil"/>
              <w:bottom w:val="single" w:sz="4" w:space="0" w:color="auto"/>
              <w:right w:val="single" w:sz="4" w:space="0" w:color="auto"/>
            </w:tcBorders>
            <w:shd w:val="clear" w:color="auto" w:fill="auto"/>
            <w:noWrap/>
            <w:vAlign w:val="center"/>
            <w:hideMark/>
          </w:tcPr>
          <w:p w:rsidR="006A7A0B" w:rsidRPr="006A7A0B" w:rsidRDefault="006A7A0B" w:rsidP="006A7A0B">
            <w:pPr>
              <w:jc w:val="center"/>
              <w:rPr>
                <w:rFonts w:eastAsia="Times New Roman" w:cs="Times New Roman"/>
                <w:color w:val="000000"/>
                <w:sz w:val="22"/>
                <w:lang w:eastAsia="ru-RU"/>
              </w:rPr>
            </w:pPr>
            <w:r w:rsidRPr="006A7A0B">
              <w:rPr>
                <w:rFonts w:eastAsia="Times New Roman" w:cs="Times New Roman"/>
                <w:color w:val="000000"/>
                <w:sz w:val="22"/>
                <w:lang w:eastAsia="ru-RU"/>
              </w:rPr>
              <w:t>91670,1</w:t>
            </w:r>
          </w:p>
        </w:tc>
        <w:tc>
          <w:tcPr>
            <w:tcW w:w="931" w:type="dxa"/>
            <w:tcBorders>
              <w:top w:val="nil"/>
              <w:left w:val="nil"/>
              <w:bottom w:val="single" w:sz="4" w:space="0" w:color="auto"/>
              <w:right w:val="single" w:sz="4" w:space="0" w:color="auto"/>
            </w:tcBorders>
            <w:shd w:val="clear" w:color="auto" w:fill="auto"/>
            <w:noWrap/>
            <w:vAlign w:val="center"/>
            <w:hideMark/>
          </w:tcPr>
          <w:p w:rsidR="006A7A0B" w:rsidRPr="006A7A0B" w:rsidRDefault="006A7A0B" w:rsidP="006A7A0B">
            <w:pPr>
              <w:jc w:val="center"/>
              <w:rPr>
                <w:rFonts w:eastAsia="Times New Roman" w:cs="Times New Roman"/>
                <w:color w:val="000000"/>
                <w:sz w:val="22"/>
                <w:lang w:eastAsia="ru-RU"/>
              </w:rPr>
            </w:pPr>
            <w:r w:rsidRPr="006A7A0B">
              <w:rPr>
                <w:rFonts w:eastAsia="Times New Roman" w:cs="Times New Roman"/>
                <w:color w:val="000000"/>
                <w:sz w:val="22"/>
                <w:lang w:eastAsia="ru-RU"/>
              </w:rPr>
              <w:t>56976,5</w:t>
            </w:r>
          </w:p>
        </w:tc>
        <w:tc>
          <w:tcPr>
            <w:tcW w:w="931" w:type="dxa"/>
            <w:tcBorders>
              <w:top w:val="nil"/>
              <w:left w:val="nil"/>
              <w:bottom w:val="single" w:sz="4" w:space="0" w:color="auto"/>
              <w:right w:val="single" w:sz="4" w:space="0" w:color="auto"/>
            </w:tcBorders>
            <w:shd w:val="clear" w:color="auto" w:fill="auto"/>
            <w:noWrap/>
            <w:vAlign w:val="center"/>
            <w:hideMark/>
          </w:tcPr>
          <w:p w:rsidR="006A7A0B" w:rsidRPr="006A7A0B" w:rsidRDefault="006A7A0B" w:rsidP="006A7A0B">
            <w:pPr>
              <w:jc w:val="center"/>
              <w:rPr>
                <w:rFonts w:eastAsia="Times New Roman" w:cs="Times New Roman"/>
                <w:color w:val="000000"/>
                <w:sz w:val="22"/>
                <w:lang w:eastAsia="ru-RU"/>
              </w:rPr>
            </w:pPr>
            <w:r w:rsidRPr="006A7A0B">
              <w:rPr>
                <w:rFonts w:eastAsia="Times New Roman" w:cs="Times New Roman"/>
                <w:color w:val="000000"/>
                <w:sz w:val="22"/>
                <w:lang w:eastAsia="ru-RU"/>
              </w:rPr>
              <w:t>3753,0</w:t>
            </w:r>
          </w:p>
        </w:tc>
        <w:tc>
          <w:tcPr>
            <w:tcW w:w="931" w:type="dxa"/>
            <w:tcBorders>
              <w:top w:val="nil"/>
              <w:left w:val="nil"/>
              <w:bottom w:val="single" w:sz="4" w:space="0" w:color="auto"/>
              <w:right w:val="single" w:sz="4" w:space="0" w:color="auto"/>
            </w:tcBorders>
            <w:shd w:val="clear" w:color="auto" w:fill="auto"/>
            <w:noWrap/>
            <w:vAlign w:val="center"/>
            <w:hideMark/>
          </w:tcPr>
          <w:p w:rsidR="006A7A0B" w:rsidRPr="006A7A0B" w:rsidRDefault="006A7A0B" w:rsidP="006A7A0B">
            <w:pPr>
              <w:jc w:val="center"/>
              <w:rPr>
                <w:rFonts w:eastAsia="Times New Roman" w:cs="Times New Roman"/>
                <w:color w:val="000000"/>
                <w:sz w:val="22"/>
                <w:lang w:eastAsia="ru-RU"/>
              </w:rPr>
            </w:pPr>
            <w:r w:rsidRPr="006A7A0B">
              <w:rPr>
                <w:rFonts w:eastAsia="Times New Roman" w:cs="Times New Roman"/>
                <w:color w:val="000000"/>
                <w:sz w:val="22"/>
                <w:lang w:eastAsia="ru-RU"/>
              </w:rPr>
              <w:t>3753,0</w:t>
            </w:r>
          </w:p>
        </w:tc>
        <w:tc>
          <w:tcPr>
            <w:tcW w:w="1127" w:type="dxa"/>
            <w:tcBorders>
              <w:top w:val="nil"/>
              <w:left w:val="nil"/>
              <w:bottom w:val="single" w:sz="4" w:space="0" w:color="auto"/>
              <w:right w:val="single" w:sz="4" w:space="0" w:color="auto"/>
            </w:tcBorders>
            <w:shd w:val="clear" w:color="auto" w:fill="auto"/>
            <w:noWrap/>
            <w:vAlign w:val="center"/>
            <w:hideMark/>
          </w:tcPr>
          <w:p w:rsidR="006A7A0B" w:rsidRPr="006A7A0B" w:rsidRDefault="006A7A0B" w:rsidP="006A7A0B">
            <w:pPr>
              <w:jc w:val="center"/>
              <w:rPr>
                <w:rFonts w:eastAsia="Times New Roman" w:cs="Times New Roman"/>
                <w:color w:val="000000"/>
                <w:sz w:val="22"/>
                <w:lang w:eastAsia="ru-RU"/>
              </w:rPr>
            </w:pPr>
            <w:r w:rsidRPr="006A7A0B">
              <w:rPr>
                <w:rFonts w:eastAsia="Times New Roman" w:cs="Times New Roman"/>
                <w:color w:val="000000"/>
                <w:sz w:val="22"/>
                <w:lang w:eastAsia="ru-RU"/>
              </w:rPr>
              <w:t>0,0</w:t>
            </w:r>
          </w:p>
        </w:tc>
        <w:tc>
          <w:tcPr>
            <w:tcW w:w="1041" w:type="dxa"/>
            <w:tcBorders>
              <w:top w:val="nil"/>
              <w:left w:val="nil"/>
              <w:bottom w:val="single" w:sz="4" w:space="0" w:color="auto"/>
              <w:right w:val="single" w:sz="4" w:space="0" w:color="auto"/>
            </w:tcBorders>
            <w:shd w:val="clear" w:color="auto" w:fill="auto"/>
            <w:noWrap/>
            <w:vAlign w:val="center"/>
            <w:hideMark/>
          </w:tcPr>
          <w:p w:rsidR="006A7A0B" w:rsidRPr="006A7A0B" w:rsidRDefault="006A7A0B" w:rsidP="006A7A0B">
            <w:pPr>
              <w:jc w:val="center"/>
              <w:rPr>
                <w:rFonts w:eastAsia="Times New Roman" w:cs="Times New Roman"/>
                <w:color w:val="000000"/>
                <w:sz w:val="22"/>
                <w:lang w:eastAsia="ru-RU"/>
              </w:rPr>
            </w:pPr>
            <w:r w:rsidRPr="006A7A0B">
              <w:rPr>
                <w:rFonts w:eastAsia="Times New Roman" w:cs="Times New Roman"/>
                <w:color w:val="000000"/>
                <w:sz w:val="22"/>
                <w:lang w:eastAsia="ru-RU"/>
              </w:rPr>
              <w:t>202113,2</w:t>
            </w:r>
          </w:p>
        </w:tc>
      </w:tr>
      <w:tr w:rsidR="00FD4F04" w:rsidRPr="00FD4F04" w:rsidTr="00E131E4">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D4F04" w:rsidRPr="00FD4F04" w:rsidRDefault="00FD4F04" w:rsidP="00FD4F04">
            <w:pPr>
              <w:spacing w:after="0"/>
              <w:jc w:val="left"/>
              <w:rPr>
                <w:rFonts w:eastAsia="Times New Roman" w:cs="Times New Roman"/>
                <w:bCs/>
                <w:color w:val="000000"/>
                <w:sz w:val="22"/>
                <w:lang w:eastAsia="ru-RU"/>
              </w:rPr>
            </w:pPr>
            <w:r w:rsidRPr="00FD4F04">
              <w:rPr>
                <w:rFonts w:eastAsia="Times New Roman" w:cs="Times New Roman"/>
                <w:bCs/>
                <w:color w:val="000000"/>
                <w:sz w:val="22"/>
                <w:lang w:eastAsia="ru-RU"/>
              </w:rPr>
              <w:t>Водоснабжение</w:t>
            </w:r>
          </w:p>
        </w:tc>
        <w:tc>
          <w:tcPr>
            <w:tcW w:w="1204"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45835</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166797</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211927</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105524</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88058,5</w:t>
            </w:r>
          </w:p>
        </w:tc>
        <w:tc>
          <w:tcPr>
            <w:tcW w:w="1127"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61819</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679960,5</w:t>
            </w:r>
          </w:p>
        </w:tc>
      </w:tr>
      <w:tr w:rsidR="00FD4F04" w:rsidRPr="00FD4F04" w:rsidTr="00E131E4">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D4F04" w:rsidRPr="00FD4F04" w:rsidRDefault="00FD4F04" w:rsidP="00FD4F04">
            <w:pPr>
              <w:spacing w:after="0"/>
              <w:jc w:val="left"/>
              <w:rPr>
                <w:rFonts w:eastAsia="Times New Roman" w:cs="Times New Roman"/>
                <w:bCs/>
                <w:color w:val="000000"/>
                <w:sz w:val="22"/>
                <w:lang w:eastAsia="ru-RU"/>
              </w:rPr>
            </w:pPr>
            <w:r w:rsidRPr="00FD4F04">
              <w:rPr>
                <w:rFonts w:eastAsia="Times New Roman" w:cs="Times New Roman"/>
                <w:bCs/>
                <w:color w:val="000000"/>
                <w:sz w:val="22"/>
                <w:lang w:eastAsia="ru-RU"/>
              </w:rPr>
              <w:t>Водоотведение</w:t>
            </w:r>
          </w:p>
        </w:tc>
        <w:tc>
          <w:tcPr>
            <w:tcW w:w="1204"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251770</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224600</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27719</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32606</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29684</w:t>
            </w:r>
          </w:p>
        </w:tc>
        <w:tc>
          <w:tcPr>
            <w:tcW w:w="1127"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28140</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594519</w:t>
            </w:r>
          </w:p>
        </w:tc>
      </w:tr>
      <w:tr w:rsidR="00FD4F04" w:rsidRPr="00FD4F04" w:rsidTr="00E131E4">
        <w:trPr>
          <w:trHeight w:val="221"/>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D4F04" w:rsidRPr="00FD4F04" w:rsidRDefault="00FD4F04" w:rsidP="00FD4F04">
            <w:pPr>
              <w:spacing w:after="0"/>
              <w:jc w:val="left"/>
              <w:rPr>
                <w:rFonts w:eastAsia="Times New Roman" w:cs="Times New Roman"/>
                <w:bCs/>
                <w:color w:val="000000"/>
                <w:sz w:val="22"/>
                <w:lang w:eastAsia="ru-RU"/>
              </w:rPr>
            </w:pPr>
            <w:r w:rsidRPr="00FD4F04">
              <w:rPr>
                <w:rFonts w:eastAsia="Times New Roman" w:cs="Times New Roman"/>
                <w:bCs/>
                <w:color w:val="000000"/>
                <w:sz w:val="22"/>
                <w:lang w:eastAsia="ru-RU"/>
              </w:rPr>
              <w:t xml:space="preserve">Мероприятия в сфере </w:t>
            </w:r>
            <w:r w:rsidRPr="00FD4F04">
              <w:rPr>
                <w:rFonts w:eastAsia="Times New Roman" w:cs="Times New Roman"/>
                <w:bCs/>
                <w:color w:val="000000"/>
                <w:szCs w:val="24"/>
                <w:lang w:eastAsia="ru-RU"/>
              </w:rPr>
              <w:t>санитарной очистки</w:t>
            </w:r>
            <w:r w:rsidR="00CE1C18">
              <w:rPr>
                <w:rFonts w:eastAsia="Times New Roman" w:cs="Times New Roman"/>
                <w:bCs/>
                <w:color w:val="000000"/>
                <w:szCs w:val="24"/>
                <w:lang w:eastAsia="ru-RU"/>
              </w:rPr>
              <w:t xml:space="preserve"> (ТКО)</w:t>
            </w:r>
          </w:p>
        </w:tc>
        <w:tc>
          <w:tcPr>
            <w:tcW w:w="1204"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73920</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73920</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70410</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77503,6</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51623</w:t>
            </w:r>
          </w:p>
        </w:tc>
        <w:tc>
          <w:tcPr>
            <w:tcW w:w="1127"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206580,2</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553956,8</w:t>
            </w:r>
          </w:p>
        </w:tc>
      </w:tr>
      <w:tr w:rsidR="00FD4F04" w:rsidRPr="00FD4F04" w:rsidTr="00E131E4">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D4F04" w:rsidRPr="00FD4F04" w:rsidRDefault="00FD4F04" w:rsidP="00FD4F04">
            <w:pPr>
              <w:spacing w:after="0"/>
              <w:jc w:val="left"/>
              <w:rPr>
                <w:rFonts w:eastAsia="Times New Roman" w:cs="Times New Roman"/>
                <w:bCs/>
                <w:color w:val="000000"/>
                <w:sz w:val="22"/>
                <w:lang w:eastAsia="ru-RU"/>
              </w:rPr>
            </w:pPr>
            <w:r w:rsidRPr="00FD4F04">
              <w:rPr>
                <w:rFonts w:eastAsia="Times New Roman" w:cs="Times New Roman"/>
                <w:bCs/>
                <w:color w:val="000000"/>
                <w:sz w:val="22"/>
                <w:lang w:eastAsia="ru-RU"/>
              </w:rPr>
              <w:t xml:space="preserve">Муниципальная программа «развитие жилищно-коммунального хозяйства и повышение </w:t>
            </w:r>
            <w:r w:rsidR="00CE1C18">
              <w:rPr>
                <w:rFonts w:eastAsia="Times New Roman" w:cs="Times New Roman"/>
                <w:bCs/>
                <w:color w:val="000000"/>
                <w:sz w:val="22"/>
                <w:lang w:eastAsia="ru-RU"/>
              </w:rPr>
              <w:t>энергетической эффективности в А</w:t>
            </w:r>
            <w:r w:rsidRPr="00FD4F04">
              <w:rPr>
                <w:rFonts w:eastAsia="Times New Roman" w:cs="Times New Roman"/>
                <w:bCs/>
                <w:color w:val="000000"/>
                <w:sz w:val="22"/>
                <w:lang w:eastAsia="ru-RU"/>
              </w:rPr>
              <w:t>ртинском городском округе до 2024 года»</w:t>
            </w:r>
          </w:p>
        </w:tc>
        <w:tc>
          <w:tcPr>
            <w:tcW w:w="1204"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35082,4</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43690</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42286,9</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26001</w:t>
            </w:r>
          </w:p>
        </w:tc>
        <w:tc>
          <w:tcPr>
            <w:tcW w:w="93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0</w:t>
            </w:r>
          </w:p>
        </w:tc>
        <w:tc>
          <w:tcPr>
            <w:tcW w:w="1127"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0</w:t>
            </w:r>
          </w:p>
        </w:tc>
        <w:tc>
          <w:tcPr>
            <w:tcW w:w="1041" w:type="dxa"/>
            <w:tcBorders>
              <w:top w:val="nil"/>
              <w:left w:val="nil"/>
              <w:bottom w:val="single" w:sz="4" w:space="0" w:color="auto"/>
              <w:right w:val="single" w:sz="4" w:space="0" w:color="auto"/>
            </w:tcBorders>
            <w:shd w:val="clear" w:color="auto" w:fill="auto"/>
            <w:noWrap/>
            <w:vAlign w:val="center"/>
            <w:hideMark/>
          </w:tcPr>
          <w:p w:rsidR="00FD4F04" w:rsidRPr="00FD4F04" w:rsidRDefault="00FD4F04" w:rsidP="00FD4F04">
            <w:pPr>
              <w:spacing w:after="0"/>
              <w:jc w:val="center"/>
              <w:rPr>
                <w:rFonts w:eastAsia="Times New Roman" w:cs="Times New Roman"/>
                <w:color w:val="000000"/>
                <w:sz w:val="22"/>
                <w:lang w:eastAsia="ru-RU"/>
              </w:rPr>
            </w:pPr>
            <w:r w:rsidRPr="00FD4F04">
              <w:rPr>
                <w:rFonts w:eastAsia="Times New Roman" w:cs="Times New Roman"/>
                <w:color w:val="000000"/>
                <w:sz w:val="22"/>
                <w:lang w:eastAsia="ru-RU"/>
              </w:rPr>
              <w:t>147060,3</w:t>
            </w:r>
          </w:p>
        </w:tc>
      </w:tr>
      <w:tr w:rsidR="006A7A0B" w:rsidRPr="00FD4F04" w:rsidTr="00E131E4">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6A7A0B" w:rsidRPr="00FD4F04" w:rsidRDefault="006A7A0B" w:rsidP="006A7A0B">
            <w:pPr>
              <w:spacing w:after="0"/>
              <w:jc w:val="right"/>
              <w:rPr>
                <w:rFonts w:eastAsia="Times New Roman" w:cs="Times New Roman"/>
                <w:b/>
                <w:bCs/>
                <w:color w:val="000000"/>
                <w:sz w:val="22"/>
                <w:lang w:eastAsia="ru-RU"/>
              </w:rPr>
            </w:pPr>
            <w:r w:rsidRPr="00FD4F04">
              <w:rPr>
                <w:rFonts w:eastAsia="Times New Roman" w:cs="Times New Roman"/>
                <w:b/>
                <w:bCs/>
                <w:color w:val="000000"/>
                <w:sz w:val="22"/>
                <w:lang w:eastAsia="ru-RU"/>
              </w:rPr>
              <w:t>Итого:</w:t>
            </w:r>
          </w:p>
        </w:tc>
        <w:tc>
          <w:tcPr>
            <w:tcW w:w="1204" w:type="dxa"/>
            <w:tcBorders>
              <w:top w:val="nil"/>
              <w:left w:val="nil"/>
              <w:bottom w:val="single" w:sz="4" w:space="0" w:color="auto"/>
              <w:right w:val="single" w:sz="4" w:space="0" w:color="auto"/>
            </w:tcBorders>
            <w:shd w:val="clear" w:color="auto" w:fill="auto"/>
            <w:noWrap/>
            <w:vAlign w:val="center"/>
            <w:hideMark/>
          </w:tcPr>
          <w:p w:rsidR="006A7A0B" w:rsidRDefault="006A7A0B" w:rsidP="006A7A0B">
            <w:pPr>
              <w:spacing w:after="0"/>
              <w:jc w:val="center"/>
              <w:rPr>
                <w:b/>
                <w:bCs/>
                <w:color w:val="000000"/>
                <w:sz w:val="22"/>
              </w:rPr>
            </w:pPr>
            <w:r>
              <w:rPr>
                <w:b/>
                <w:bCs/>
                <w:color w:val="000000"/>
                <w:sz w:val="22"/>
              </w:rPr>
              <w:t>461512,5</w:t>
            </w:r>
          </w:p>
        </w:tc>
        <w:tc>
          <w:tcPr>
            <w:tcW w:w="1041" w:type="dxa"/>
            <w:tcBorders>
              <w:top w:val="nil"/>
              <w:left w:val="nil"/>
              <w:bottom w:val="single" w:sz="4" w:space="0" w:color="auto"/>
              <w:right w:val="single" w:sz="4" w:space="0" w:color="auto"/>
            </w:tcBorders>
            <w:shd w:val="clear" w:color="auto" w:fill="auto"/>
            <w:noWrap/>
            <w:vAlign w:val="center"/>
            <w:hideMark/>
          </w:tcPr>
          <w:p w:rsidR="006A7A0B" w:rsidRDefault="006A7A0B" w:rsidP="006A7A0B">
            <w:pPr>
              <w:jc w:val="center"/>
              <w:rPr>
                <w:b/>
                <w:bCs/>
                <w:color w:val="000000"/>
                <w:sz w:val="22"/>
              </w:rPr>
            </w:pPr>
            <w:r>
              <w:rPr>
                <w:b/>
                <w:bCs/>
                <w:color w:val="000000"/>
                <w:sz w:val="22"/>
              </w:rPr>
              <w:t>612506,6</w:t>
            </w:r>
          </w:p>
        </w:tc>
        <w:tc>
          <w:tcPr>
            <w:tcW w:w="931" w:type="dxa"/>
            <w:tcBorders>
              <w:top w:val="nil"/>
              <w:left w:val="nil"/>
              <w:bottom w:val="single" w:sz="4" w:space="0" w:color="auto"/>
              <w:right w:val="single" w:sz="4" w:space="0" w:color="auto"/>
            </w:tcBorders>
            <w:shd w:val="clear" w:color="auto" w:fill="auto"/>
            <w:noWrap/>
            <w:vAlign w:val="center"/>
            <w:hideMark/>
          </w:tcPr>
          <w:p w:rsidR="006A7A0B" w:rsidRDefault="006A7A0B" w:rsidP="006A7A0B">
            <w:pPr>
              <w:jc w:val="center"/>
              <w:rPr>
                <w:b/>
                <w:bCs/>
                <w:color w:val="000000"/>
                <w:sz w:val="22"/>
              </w:rPr>
            </w:pPr>
            <w:r>
              <w:rPr>
                <w:b/>
                <w:bCs/>
                <w:color w:val="000000"/>
                <w:sz w:val="22"/>
              </w:rPr>
              <w:t>641373,7</w:t>
            </w:r>
          </w:p>
        </w:tc>
        <w:tc>
          <w:tcPr>
            <w:tcW w:w="931" w:type="dxa"/>
            <w:tcBorders>
              <w:top w:val="nil"/>
              <w:left w:val="nil"/>
              <w:bottom w:val="single" w:sz="4" w:space="0" w:color="auto"/>
              <w:right w:val="single" w:sz="4" w:space="0" w:color="auto"/>
            </w:tcBorders>
            <w:shd w:val="clear" w:color="auto" w:fill="auto"/>
            <w:noWrap/>
            <w:vAlign w:val="center"/>
            <w:hideMark/>
          </w:tcPr>
          <w:p w:rsidR="006A7A0B" w:rsidRDefault="006A7A0B" w:rsidP="006A7A0B">
            <w:pPr>
              <w:jc w:val="center"/>
              <w:rPr>
                <w:b/>
                <w:bCs/>
                <w:color w:val="000000"/>
                <w:sz w:val="22"/>
              </w:rPr>
            </w:pPr>
            <w:r>
              <w:rPr>
                <w:b/>
                <w:bCs/>
                <w:color w:val="000000"/>
                <w:sz w:val="22"/>
              </w:rPr>
              <w:t>469576</w:t>
            </w:r>
          </w:p>
        </w:tc>
        <w:tc>
          <w:tcPr>
            <w:tcW w:w="931" w:type="dxa"/>
            <w:tcBorders>
              <w:top w:val="nil"/>
              <w:left w:val="nil"/>
              <w:bottom w:val="single" w:sz="4" w:space="0" w:color="auto"/>
              <w:right w:val="single" w:sz="4" w:space="0" w:color="auto"/>
            </w:tcBorders>
            <w:shd w:val="clear" w:color="auto" w:fill="auto"/>
            <w:noWrap/>
            <w:vAlign w:val="center"/>
            <w:hideMark/>
          </w:tcPr>
          <w:p w:rsidR="006A7A0B" w:rsidRDefault="006A7A0B" w:rsidP="006A7A0B">
            <w:pPr>
              <w:jc w:val="center"/>
              <w:rPr>
                <w:b/>
                <w:bCs/>
                <w:color w:val="000000"/>
                <w:sz w:val="22"/>
              </w:rPr>
            </w:pPr>
            <w:r>
              <w:rPr>
                <w:b/>
                <w:bCs/>
                <w:color w:val="000000"/>
                <w:sz w:val="22"/>
              </w:rPr>
              <w:t>396756</w:t>
            </w:r>
          </w:p>
        </w:tc>
        <w:tc>
          <w:tcPr>
            <w:tcW w:w="1127" w:type="dxa"/>
            <w:tcBorders>
              <w:top w:val="nil"/>
              <w:left w:val="nil"/>
              <w:bottom w:val="single" w:sz="4" w:space="0" w:color="auto"/>
              <w:right w:val="single" w:sz="4" w:space="0" w:color="auto"/>
            </w:tcBorders>
            <w:shd w:val="clear" w:color="auto" w:fill="auto"/>
            <w:noWrap/>
            <w:vAlign w:val="center"/>
            <w:hideMark/>
          </w:tcPr>
          <w:p w:rsidR="006A7A0B" w:rsidRDefault="006A7A0B" w:rsidP="006A7A0B">
            <w:pPr>
              <w:jc w:val="center"/>
              <w:rPr>
                <w:b/>
                <w:bCs/>
                <w:color w:val="000000"/>
                <w:sz w:val="22"/>
              </w:rPr>
            </w:pPr>
            <w:r>
              <w:rPr>
                <w:b/>
                <w:bCs/>
                <w:color w:val="000000"/>
                <w:sz w:val="22"/>
              </w:rPr>
              <w:t>936928</w:t>
            </w:r>
          </w:p>
        </w:tc>
        <w:tc>
          <w:tcPr>
            <w:tcW w:w="1041" w:type="dxa"/>
            <w:tcBorders>
              <w:top w:val="nil"/>
              <w:left w:val="nil"/>
              <w:bottom w:val="single" w:sz="4" w:space="0" w:color="auto"/>
              <w:right w:val="single" w:sz="4" w:space="0" w:color="auto"/>
            </w:tcBorders>
            <w:shd w:val="clear" w:color="auto" w:fill="auto"/>
            <w:noWrap/>
            <w:vAlign w:val="center"/>
            <w:hideMark/>
          </w:tcPr>
          <w:p w:rsidR="006A7A0B" w:rsidRDefault="006A7A0B" w:rsidP="006A7A0B">
            <w:pPr>
              <w:jc w:val="center"/>
              <w:rPr>
                <w:b/>
                <w:bCs/>
                <w:color w:val="000000"/>
                <w:sz w:val="22"/>
              </w:rPr>
            </w:pPr>
            <w:r>
              <w:rPr>
                <w:b/>
                <w:bCs/>
                <w:color w:val="000000"/>
                <w:sz w:val="22"/>
              </w:rPr>
              <w:t>3518652</w:t>
            </w:r>
          </w:p>
        </w:tc>
      </w:tr>
    </w:tbl>
    <w:p w:rsidR="00E131E4" w:rsidRDefault="00E131E4" w:rsidP="003C11D1">
      <w:pPr>
        <w:pStyle w:val="Default"/>
        <w:ind w:firstLine="709"/>
        <w:jc w:val="both"/>
      </w:pPr>
    </w:p>
    <w:p w:rsidR="00CE1C18" w:rsidRPr="00CE1C18" w:rsidRDefault="00CE1C18" w:rsidP="00CE1C18">
      <w:pPr>
        <w:pStyle w:val="ConsPlusNormal"/>
        <w:ind w:firstLine="709"/>
        <w:jc w:val="both"/>
        <w:rPr>
          <w:rFonts w:ascii="Times New Roman" w:eastAsiaTheme="minorHAnsi" w:hAnsi="Times New Roman" w:cstheme="minorBidi"/>
          <w:sz w:val="24"/>
          <w:szCs w:val="22"/>
          <w:lang w:val="ru-RU" w:eastAsia="en-US"/>
        </w:rPr>
      </w:pPr>
      <w:r w:rsidRPr="00CE1C18">
        <w:rPr>
          <w:rFonts w:ascii="Times New Roman" w:eastAsiaTheme="minorHAnsi" w:hAnsi="Times New Roman" w:cstheme="minorBidi"/>
          <w:sz w:val="24"/>
          <w:szCs w:val="22"/>
          <w:lang w:val="ru-RU" w:eastAsia="en-US"/>
        </w:rPr>
        <w:t>В связи с тем, что собственные бюджетные средства городского округа не позволяют компенсировать все затраты</w:t>
      </w:r>
      <w:r w:rsidR="00027086">
        <w:rPr>
          <w:rFonts w:ascii="Times New Roman" w:eastAsiaTheme="minorHAnsi" w:hAnsi="Times New Roman" w:cstheme="minorBidi"/>
          <w:sz w:val="24"/>
          <w:szCs w:val="22"/>
          <w:lang w:val="ru-RU" w:eastAsia="en-US"/>
        </w:rPr>
        <w:t>,</w:t>
      </w:r>
      <w:r w:rsidRPr="00CE1C18">
        <w:rPr>
          <w:rFonts w:ascii="Times New Roman" w:eastAsiaTheme="minorHAnsi" w:hAnsi="Times New Roman" w:cstheme="minorBidi"/>
          <w:sz w:val="24"/>
          <w:szCs w:val="22"/>
          <w:lang w:val="ru-RU" w:eastAsia="en-US"/>
        </w:rPr>
        <w:t xml:space="preserve"> связанные с инвестициями в реализацию программы комплексного развития систем коммунальной инфраструктуры, очевидно, что в инвестициях будут участвовать бюджеты более высокого уровня и, возможно, средства из внебюджетных источников. Однако, данные о дополнительных источниках инвестирования, на момент составления программы, не рассматриваются, в связи с высокой долей неопределенности относительно их финансовых возможностей. </w:t>
      </w:r>
    </w:p>
    <w:p w:rsidR="00CE1C18" w:rsidRPr="00CE1C18" w:rsidRDefault="00CE1C18" w:rsidP="00CE1C18">
      <w:pPr>
        <w:pStyle w:val="ConsPlusNormal"/>
        <w:ind w:firstLine="709"/>
        <w:jc w:val="both"/>
        <w:rPr>
          <w:rFonts w:ascii="Times New Roman" w:eastAsiaTheme="minorHAnsi" w:hAnsi="Times New Roman" w:cstheme="minorBidi"/>
          <w:sz w:val="24"/>
          <w:szCs w:val="22"/>
          <w:lang w:val="ru-RU" w:eastAsia="en-US"/>
        </w:rPr>
      </w:pPr>
      <w:r w:rsidRPr="00CE1C18">
        <w:rPr>
          <w:rFonts w:ascii="Times New Roman" w:eastAsiaTheme="minorHAnsi" w:hAnsi="Times New Roman" w:cstheme="minorBidi"/>
          <w:sz w:val="24"/>
          <w:szCs w:val="22"/>
          <w:lang w:val="ru-RU" w:eastAsia="en-US"/>
        </w:rPr>
        <w:t>Окончательная стоимость мероприятий определяется в инвестиционной программе согласно сводному сметному расчёту и технико-экономическому обоснованию.</w:t>
      </w:r>
    </w:p>
    <w:p w:rsidR="00CE1C18" w:rsidRPr="00CE1C18" w:rsidRDefault="00CE1C18" w:rsidP="00CE1C18">
      <w:pPr>
        <w:pStyle w:val="aa"/>
        <w:ind w:firstLine="709"/>
        <w:jc w:val="both"/>
        <w:rPr>
          <w:rFonts w:ascii="Times New Roman" w:hAnsi="Times New Roman"/>
          <w:sz w:val="24"/>
          <w:lang w:val="ru-RU"/>
        </w:rPr>
      </w:pPr>
      <w:r w:rsidRPr="00CE1C18">
        <w:rPr>
          <w:rFonts w:ascii="Times New Roman" w:hAnsi="Times New Roman"/>
          <w:sz w:val="24"/>
          <w:lang w:val="ru-RU"/>
        </w:rPr>
        <w:t xml:space="preserve">Оценка величины изменения операционных затрат по каждой подсистеме не может быть определена в рамках данной работы, так как не учитывает увеличение затрат и выручки предприятий, связанных с возможным ростом отпуска продукции. Для оценки окупаемости программы в целом по направлению ЖКХ необходим свод всех эффектов в совокупные потоки по финансовой, инвестиционной и операционной деятельности. На этой основе возможно построение графика окупаемости (с обоснованием и использованием ставки дисконтирования). Однако, учитывая направленность программы на надёжность, экологию, качество и т.п., а также количество требуемых допущений, график окупаемости представляется в высокой степени оценочным и, возможно, негативным. Изменение затрат по предприятиям может быть использовано при расчёте экономически оправданных тарифов, но более рациональным для их прогнозирования выглядит использование предельно допустимых индексов роста тарифов. </w:t>
      </w:r>
    </w:p>
    <w:p w:rsidR="00CE1C18" w:rsidRPr="00CE1C18" w:rsidRDefault="00CE1C18" w:rsidP="00CE1C18">
      <w:pPr>
        <w:pStyle w:val="aa"/>
        <w:ind w:firstLine="709"/>
        <w:jc w:val="both"/>
        <w:rPr>
          <w:rFonts w:ascii="Times New Roman" w:hAnsi="Times New Roman"/>
          <w:sz w:val="24"/>
          <w:lang w:val="ru-RU"/>
        </w:rPr>
      </w:pPr>
      <w:r w:rsidRPr="00CE1C18">
        <w:rPr>
          <w:rFonts w:ascii="Times New Roman" w:hAnsi="Times New Roman"/>
          <w:sz w:val="24"/>
          <w:lang w:val="ru-RU"/>
        </w:rPr>
        <w:t xml:space="preserve">Оценка тарифных последствий реализации проектов, сгруппированных по предприятиям, проводится </w:t>
      </w:r>
      <w:r w:rsidR="00D50954">
        <w:rPr>
          <w:rFonts w:ascii="Times New Roman" w:hAnsi="Times New Roman"/>
          <w:sz w:val="24"/>
          <w:lang w:val="ru-RU"/>
        </w:rPr>
        <w:t>в разделе 6.3 Паспорта Программы</w:t>
      </w:r>
      <w:r w:rsidR="00027086">
        <w:rPr>
          <w:rFonts w:ascii="Times New Roman" w:hAnsi="Times New Roman"/>
          <w:sz w:val="24"/>
          <w:lang w:val="ru-RU"/>
        </w:rPr>
        <w:t>.</w:t>
      </w:r>
      <w:r w:rsidRPr="00CE1C18">
        <w:rPr>
          <w:rFonts w:ascii="Times New Roman" w:hAnsi="Times New Roman"/>
          <w:sz w:val="24"/>
          <w:lang w:val="ru-RU"/>
        </w:rPr>
        <w:t xml:space="preserve"> </w:t>
      </w:r>
    </w:p>
    <w:p w:rsidR="00CE1C18" w:rsidRPr="00CE1C18" w:rsidRDefault="00CE1C18" w:rsidP="00CE1C18">
      <w:pPr>
        <w:pStyle w:val="aa"/>
        <w:ind w:firstLine="709"/>
        <w:jc w:val="both"/>
        <w:rPr>
          <w:rFonts w:ascii="Times New Roman" w:hAnsi="Times New Roman"/>
          <w:sz w:val="24"/>
          <w:lang w:val="ru-RU"/>
        </w:rPr>
      </w:pPr>
      <w:r w:rsidRPr="00CE1C18">
        <w:rPr>
          <w:rFonts w:ascii="Times New Roman" w:hAnsi="Times New Roman"/>
          <w:sz w:val="24"/>
          <w:lang w:val="ru-RU"/>
        </w:rPr>
        <w:t xml:space="preserve">Тариф на подключения – расчётный или по данным утверждённых (проектов) </w:t>
      </w:r>
      <w:r w:rsidRPr="00CE1C18">
        <w:rPr>
          <w:rFonts w:ascii="Times New Roman" w:hAnsi="Times New Roman"/>
          <w:sz w:val="24"/>
          <w:lang w:val="ru-RU"/>
        </w:rPr>
        <w:lastRenderedPageBreak/>
        <w:t>инвестиционных программ предприятий.</w:t>
      </w:r>
    </w:p>
    <w:p w:rsidR="0064682F" w:rsidRDefault="0064682F" w:rsidP="00CE1C18">
      <w:pPr>
        <w:pStyle w:val="Default"/>
        <w:ind w:firstLine="709"/>
        <w:jc w:val="both"/>
      </w:pPr>
    </w:p>
    <w:p w:rsidR="00027086" w:rsidRPr="00027086" w:rsidRDefault="00027086" w:rsidP="00027086">
      <w:pPr>
        <w:pStyle w:val="21"/>
        <w:ind w:left="0"/>
        <w:contextualSpacing/>
        <w:rPr>
          <w:kern w:val="24"/>
          <w:sz w:val="24"/>
          <w:szCs w:val="24"/>
          <w:lang w:val="ru-RU"/>
        </w:rPr>
      </w:pPr>
      <w:bookmarkStart w:id="34" w:name="_Toc88573352"/>
      <w:r>
        <w:rPr>
          <w:kern w:val="24"/>
          <w:sz w:val="24"/>
          <w:szCs w:val="24"/>
          <w:lang w:val="ru-RU"/>
        </w:rPr>
        <w:t>14</w:t>
      </w:r>
      <w:r w:rsidRPr="00027086">
        <w:rPr>
          <w:kern w:val="24"/>
          <w:sz w:val="24"/>
          <w:szCs w:val="24"/>
          <w:lang w:val="ru-RU"/>
        </w:rPr>
        <w:t>. ОРГАНИЗАЦИЯ РЕАЛИЗАЦИИ ПРОЕКТОВ</w:t>
      </w:r>
      <w:bookmarkEnd w:id="34"/>
    </w:p>
    <w:p w:rsidR="0064682F" w:rsidRDefault="0064682F" w:rsidP="003C11D1">
      <w:pPr>
        <w:pStyle w:val="Default"/>
        <w:ind w:firstLine="709"/>
        <w:jc w:val="both"/>
      </w:pPr>
    </w:p>
    <w:p w:rsidR="00E131E4" w:rsidRPr="00E131E4" w:rsidRDefault="00E131E4" w:rsidP="00E131E4">
      <w:pPr>
        <w:pStyle w:val="aa"/>
        <w:ind w:firstLine="709"/>
        <w:jc w:val="both"/>
        <w:rPr>
          <w:rFonts w:ascii="Times New Roman" w:hAnsi="Times New Roman"/>
          <w:sz w:val="24"/>
          <w:lang w:val="ru-RU"/>
        </w:rPr>
      </w:pPr>
      <w:r w:rsidRPr="00E131E4">
        <w:rPr>
          <w:rFonts w:ascii="Times New Roman" w:hAnsi="Times New Roman"/>
          <w:sz w:val="24"/>
          <w:lang w:val="ru-RU"/>
        </w:rPr>
        <w:t>В городском округе инвестиционные программы по развитию объектов электро-, тепло-, водоснабжения, водоотведения и в сфере утилизации твёрдых бытовых отходов, осуществляются децентрализовано, без отдельной организации, определяющей способ реализации проекта в каждой ресурсоснабжающем секторе.</w:t>
      </w:r>
    </w:p>
    <w:p w:rsidR="00E131E4" w:rsidRPr="00E131E4" w:rsidRDefault="00E131E4" w:rsidP="00E131E4">
      <w:pPr>
        <w:pStyle w:val="aa"/>
        <w:ind w:firstLine="709"/>
        <w:jc w:val="both"/>
        <w:rPr>
          <w:rFonts w:ascii="Times New Roman" w:hAnsi="Times New Roman"/>
          <w:sz w:val="24"/>
          <w:lang w:val="ru-RU"/>
        </w:rPr>
      </w:pPr>
      <w:r w:rsidRPr="00E131E4">
        <w:rPr>
          <w:rFonts w:ascii="Times New Roman" w:hAnsi="Times New Roman"/>
          <w:sz w:val="24"/>
          <w:lang w:val="ru-RU"/>
        </w:rPr>
        <w:t xml:space="preserve">Действующие в городском округе организации, осуществляющие свою деятельность в сферах холодного водоснабжения и водоотведения, электроснабжения, теплоснабжения, утилизации твёрдых бытовых отходов, самостоятельно реализуют инвестиционные проекты развитию, но, в соответствии с Программой, деятельность их контролируется органами регулирования соответствующих тарифов, в том числе и администрацией городского округа. </w:t>
      </w:r>
    </w:p>
    <w:p w:rsidR="00E131E4" w:rsidRPr="00E131E4" w:rsidRDefault="00E131E4" w:rsidP="00E131E4">
      <w:pPr>
        <w:pStyle w:val="aa"/>
        <w:ind w:firstLine="709"/>
        <w:jc w:val="both"/>
        <w:rPr>
          <w:rFonts w:ascii="Times New Roman" w:hAnsi="Times New Roman"/>
          <w:sz w:val="24"/>
          <w:lang w:val="ru-RU"/>
        </w:rPr>
      </w:pPr>
      <w:r w:rsidRPr="00E131E4">
        <w:rPr>
          <w:rFonts w:ascii="Times New Roman" w:hAnsi="Times New Roman"/>
          <w:sz w:val="24"/>
          <w:lang w:val="ru-RU"/>
        </w:rPr>
        <w:t>Указанные организации самостоятельно аккумулируют необходимые финансовые средства, организуют выполнение работ по реализации инвестиционных проектов (как правило, на конкурсной основе), принимают выполненные работы, выдают технические условия на подключение к соответствующим системам ресурсоснабжения и несут ответственность по заключаемым договорам на обеспечение требуемыми ресурсами.</w:t>
      </w:r>
    </w:p>
    <w:p w:rsidR="0064682F" w:rsidRDefault="00E131E4" w:rsidP="00E131E4">
      <w:pPr>
        <w:pStyle w:val="aa"/>
        <w:ind w:firstLine="709"/>
        <w:jc w:val="both"/>
        <w:rPr>
          <w:rFonts w:ascii="Times New Roman" w:hAnsi="Times New Roman"/>
          <w:sz w:val="24"/>
          <w:lang w:val="ru-RU"/>
        </w:rPr>
      </w:pPr>
      <w:r w:rsidRPr="00E131E4">
        <w:rPr>
          <w:rFonts w:ascii="Times New Roman" w:hAnsi="Times New Roman"/>
          <w:sz w:val="24"/>
          <w:lang w:val="ru-RU"/>
        </w:rPr>
        <w:t>С точки зрения организации реализации проектов, на момент подготовки программы, основные, наиболее вероятные, способы представлены ниже</w:t>
      </w:r>
      <w:r>
        <w:rPr>
          <w:rFonts w:ascii="Times New Roman" w:hAnsi="Times New Roman"/>
          <w:sz w:val="24"/>
          <w:lang w:val="ru-RU"/>
        </w:rPr>
        <w:t>.</w:t>
      </w:r>
    </w:p>
    <w:p w:rsidR="00E131E4" w:rsidRDefault="00E131E4" w:rsidP="00E131E4">
      <w:pPr>
        <w:pStyle w:val="aa"/>
        <w:ind w:firstLine="709"/>
        <w:jc w:val="both"/>
        <w:rPr>
          <w:rFonts w:ascii="Times New Roman" w:hAnsi="Times New Roman"/>
          <w:sz w:val="24"/>
          <w:lang w:val="ru-RU"/>
        </w:rPr>
      </w:pPr>
    </w:p>
    <w:p w:rsidR="00E131E4" w:rsidRPr="00E131E4" w:rsidRDefault="00E131E4" w:rsidP="00E131E4">
      <w:pPr>
        <w:pStyle w:val="aa"/>
        <w:jc w:val="both"/>
        <w:rPr>
          <w:rFonts w:ascii="Times New Roman" w:hAnsi="Times New Roman" w:cs="Times New Roman"/>
          <w:b/>
          <w:sz w:val="24"/>
          <w:szCs w:val="28"/>
          <w:lang w:val="ru-RU"/>
        </w:rPr>
      </w:pPr>
      <w:r>
        <w:rPr>
          <w:rFonts w:ascii="Times New Roman" w:hAnsi="Times New Roman" w:cs="Times New Roman"/>
          <w:b/>
          <w:sz w:val="24"/>
          <w:szCs w:val="28"/>
          <w:lang w:val="ru-RU"/>
        </w:rPr>
        <w:t>Таблица 14.1 -</w:t>
      </w:r>
      <w:r w:rsidRPr="00E131E4">
        <w:rPr>
          <w:rFonts w:ascii="Times New Roman" w:hAnsi="Times New Roman" w:cs="Times New Roman"/>
          <w:b/>
          <w:sz w:val="24"/>
          <w:szCs w:val="28"/>
          <w:lang w:val="ru-RU"/>
        </w:rPr>
        <w:t xml:space="preserve"> Направления реализации проектов по способам организации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2402"/>
        <w:gridCol w:w="1127"/>
      </w:tblGrid>
      <w:tr w:rsidR="00E131E4" w:rsidRPr="00E131E4" w:rsidTr="00E131E4">
        <w:trPr>
          <w:trHeight w:val="400"/>
        </w:trPr>
        <w:tc>
          <w:tcPr>
            <w:tcW w:w="3112" w:type="pct"/>
            <w:shd w:val="clear" w:color="auto" w:fill="F2F2F2" w:themeFill="background1" w:themeFillShade="F2"/>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Способ организации</w:t>
            </w:r>
          </w:p>
        </w:tc>
        <w:tc>
          <w:tcPr>
            <w:tcW w:w="1285" w:type="pct"/>
            <w:shd w:val="clear" w:color="auto" w:fill="F2F2F2" w:themeFill="background1" w:themeFillShade="F2"/>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Количество проектов</w:t>
            </w:r>
          </w:p>
        </w:tc>
        <w:tc>
          <w:tcPr>
            <w:tcW w:w="604" w:type="pct"/>
            <w:shd w:val="clear" w:color="auto" w:fill="F2F2F2" w:themeFill="background1" w:themeFillShade="F2"/>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w:t>
            </w:r>
          </w:p>
        </w:tc>
      </w:tr>
      <w:tr w:rsidR="00E131E4" w:rsidRPr="00E131E4" w:rsidTr="00E131E4">
        <w:trPr>
          <w:trHeight w:val="509"/>
        </w:trPr>
        <w:tc>
          <w:tcPr>
            <w:tcW w:w="3112" w:type="pct"/>
            <w:vAlign w:val="center"/>
            <w:hideMark/>
          </w:tcPr>
          <w:p w:rsidR="00E131E4" w:rsidRPr="00E131E4" w:rsidRDefault="00E131E4" w:rsidP="00E131E4">
            <w:pPr>
              <w:spacing w:after="0"/>
              <w:jc w:val="left"/>
              <w:rPr>
                <w:rFonts w:eastAsia="Times New Roman" w:cs="Times New Roman"/>
                <w:color w:val="000000"/>
                <w:sz w:val="22"/>
                <w:szCs w:val="28"/>
              </w:rPr>
            </w:pPr>
            <w:r w:rsidRPr="00E131E4">
              <w:rPr>
                <w:rFonts w:eastAsia="Times New Roman" w:cs="Times New Roman"/>
                <w:color w:val="000000"/>
                <w:sz w:val="22"/>
                <w:szCs w:val="28"/>
              </w:rPr>
              <w:t>Реализация, действующими на территории МО организациями</w:t>
            </w:r>
          </w:p>
        </w:tc>
        <w:tc>
          <w:tcPr>
            <w:tcW w:w="1285" w:type="pct"/>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7</w:t>
            </w:r>
          </w:p>
        </w:tc>
        <w:tc>
          <w:tcPr>
            <w:tcW w:w="604" w:type="pct"/>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100%</w:t>
            </w:r>
          </w:p>
        </w:tc>
      </w:tr>
      <w:tr w:rsidR="00E131E4" w:rsidRPr="00E131E4" w:rsidTr="00E131E4">
        <w:trPr>
          <w:trHeight w:val="275"/>
        </w:trPr>
        <w:tc>
          <w:tcPr>
            <w:tcW w:w="3112" w:type="pct"/>
            <w:vAlign w:val="center"/>
            <w:hideMark/>
          </w:tcPr>
          <w:p w:rsidR="00E131E4" w:rsidRPr="00E131E4" w:rsidRDefault="00E131E4" w:rsidP="00E131E4">
            <w:pPr>
              <w:spacing w:after="0"/>
              <w:jc w:val="left"/>
              <w:rPr>
                <w:rFonts w:eastAsia="Times New Roman" w:cs="Times New Roman"/>
                <w:color w:val="000000"/>
                <w:sz w:val="22"/>
                <w:szCs w:val="28"/>
              </w:rPr>
            </w:pPr>
            <w:r w:rsidRPr="00E131E4">
              <w:rPr>
                <w:rFonts w:eastAsia="Times New Roman" w:cs="Times New Roman"/>
                <w:color w:val="000000"/>
                <w:sz w:val="22"/>
                <w:szCs w:val="28"/>
              </w:rPr>
              <w:t>Конкурс для привлечения инвесторов</w:t>
            </w:r>
          </w:p>
        </w:tc>
        <w:tc>
          <w:tcPr>
            <w:tcW w:w="1285" w:type="pct"/>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0</w:t>
            </w:r>
          </w:p>
        </w:tc>
        <w:tc>
          <w:tcPr>
            <w:tcW w:w="604" w:type="pct"/>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0%</w:t>
            </w:r>
          </w:p>
        </w:tc>
      </w:tr>
      <w:tr w:rsidR="00E131E4" w:rsidRPr="00E131E4" w:rsidTr="00E131E4">
        <w:trPr>
          <w:trHeight w:val="422"/>
        </w:trPr>
        <w:tc>
          <w:tcPr>
            <w:tcW w:w="3112" w:type="pct"/>
            <w:vAlign w:val="center"/>
            <w:hideMark/>
          </w:tcPr>
          <w:p w:rsidR="00E131E4" w:rsidRPr="00E131E4" w:rsidRDefault="00E131E4" w:rsidP="00E131E4">
            <w:pPr>
              <w:spacing w:after="0"/>
              <w:jc w:val="left"/>
              <w:rPr>
                <w:rFonts w:eastAsia="Times New Roman" w:cs="Times New Roman"/>
                <w:color w:val="000000"/>
                <w:sz w:val="22"/>
                <w:szCs w:val="28"/>
              </w:rPr>
            </w:pPr>
            <w:r w:rsidRPr="00E131E4">
              <w:rPr>
                <w:rFonts w:eastAsia="Times New Roman" w:cs="Times New Roman"/>
                <w:color w:val="000000"/>
                <w:sz w:val="22"/>
                <w:szCs w:val="28"/>
              </w:rPr>
              <w:t>Создание организации с участием МО</w:t>
            </w:r>
          </w:p>
        </w:tc>
        <w:tc>
          <w:tcPr>
            <w:tcW w:w="1285" w:type="pct"/>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0</w:t>
            </w:r>
          </w:p>
        </w:tc>
        <w:tc>
          <w:tcPr>
            <w:tcW w:w="604" w:type="pct"/>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0%</w:t>
            </w:r>
          </w:p>
        </w:tc>
      </w:tr>
      <w:tr w:rsidR="00E131E4" w:rsidRPr="00E131E4" w:rsidTr="00E131E4">
        <w:trPr>
          <w:trHeight w:val="542"/>
        </w:trPr>
        <w:tc>
          <w:tcPr>
            <w:tcW w:w="3112" w:type="pct"/>
            <w:vAlign w:val="center"/>
            <w:hideMark/>
          </w:tcPr>
          <w:p w:rsidR="00E131E4" w:rsidRPr="00E131E4" w:rsidRDefault="00E131E4" w:rsidP="00E131E4">
            <w:pPr>
              <w:spacing w:after="0"/>
              <w:jc w:val="left"/>
              <w:rPr>
                <w:rFonts w:eastAsia="Times New Roman" w:cs="Times New Roman"/>
                <w:color w:val="000000"/>
                <w:sz w:val="22"/>
                <w:szCs w:val="28"/>
              </w:rPr>
            </w:pPr>
            <w:r w:rsidRPr="00E131E4">
              <w:rPr>
                <w:rFonts w:eastAsia="Times New Roman" w:cs="Times New Roman"/>
                <w:color w:val="000000"/>
                <w:sz w:val="22"/>
                <w:szCs w:val="28"/>
              </w:rPr>
              <w:t xml:space="preserve">Создание организации с участием действующей ресурсоснабжающей организации </w:t>
            </w:r>
          </w:p>
        </w:tc>
        <w:tc>
          <w:tcPr>
            <w:tcW w:w="1285" w:type="pct"/>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0</w:t>
            </w:r>
          </w:p>
        </w:tc>
        <w:tc>
          <w:tcPr>
            <w:tcW w:w="604" w:type="pct"/>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0%</w:t>
            </w:r>
          </w:p>
        </w:tc>
      </w:tr>
      <w:tr w:rsidR="00E131E4" w:rsidRPr="00E131E4" w:rsidTr="00E131E4">
        <w:trPr>
          <w:trHeight w:val="300"/>
        </w:trPr>
        <w:tc>
          <w:tcPr>
            <w:tcW w:w="3112" w:type="pct"/>
            <w:vAlign w:val="center"/>
            <w:hideMark/>
          </w:tcPr>
          <w:p w:rsidR="00E131E4" w:rsidRPr="00E131E4" w:rsidRDefault="00E131E4" w:rsidP="00E131E4">
            <w:pPr>
              <w:spacing w:after="0"/>
              <w:jc w:val="left"/>
              <w:rPr>
                <w:rFonts w:eastAsia="Times New Roman" w:cs="Times New Roman"/>
                <w:color w:val="000000"/>
                <w:sz w:val="22"/>
                <w:szCs w:val="28"/>
              </w:rPr>
            </w:pPr>
            <w:r w:rsidRPr="00E131E4">
              <w:rPr>
                <w:rFonts w:eastAsia="Times New Roman" w:cs="Times New Roman"/>
                <w:color w:val="000000"/>
                <w:sz w:val="22"/>
                <w:szCs w:val="28"/>
              </w:rPr>
              <w:t>Другие варианты</w:t>
            </w:r>
          </w:p>
        </w:tc>
        <w:tc>
          <w:tcPr>
            <w:tcW w:w="1285" w:type="pct"/>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0</w:t>
            </w:r>
          </w:p>
        </w:tc>
        <w:tc>
          <w:tcPr>
            <w:tcW w:w="604" w:type="pct"/>
            <w:vAlign w:val="center"/>
            <w:hideMark/>
          </w:tcPr>
          <w:p w:rsidR="00E131E4" w:rsidRPr="00E131E4" w:rsidRDefault="00E131E4" w:rsidP="00E131E4">
            <w:pPr>
              <w:spacing w:after="0"/>
              <w:jc w:val="center"/>
              <w:rPr>
                <w:rFonts w:eastAsia="Times New Roman" w:cs="Times New Roman"/>
                <w:color w:val="000000"/>
                <w:sz w:val="22"/>
                <w:szCs w:val="28"/>
              </w:rPr>
            </w:pPr>
            <w:r w:rsidRPr="00E131E4">
              <w:rPr>
                <w:rFonts w:eastAsia="Times New Roman" w:cs="Times New Roman"/>
                <w:color w:val="000000"/>
                <w:sz w:val="22"/>
                <w:szCs w:val="28"/>
              </w:rPr>
              <w:t>0%</w:t>
            </w:r>
          </w:p>
        </w:tc>
      </w:tr>
    </w:tbl>
    <w:p w:rsidR="00E131E4" w:rsidRPr="00E131E4" w:rsidRDefault="00E131E4" w:rsidP="00E131E4">
      <w:pPr>
        <w:pStyle w:val="aa"/>
        <w:ind w:firstLine="709"/>
        <w:jc w:val="both"/>
        <w:rPr>
          <w:rFonts w:ascii="Times New Roman" w:hAnsi="Times New Roman"/>
          <w:sz w:val="24"/>
          <w:lang w:val="ru-RU"/>
        </w:rPr>
      </w:pPr>
    </w:p>
    <w:p w:rsidR="00E131E4" w:rsidRPr="00E131E4" w:rsidRDefault="00E131E4" w:rsidP="00E131E4">
      <w:pPr>
        <w:pStyle w:val="aa"/>
        <w:ind w:firstLine="709"/>
        <w:jc w:val="both"/>
        <w:rPr>
          <w:rFonts w:ascii="Times New Roman" w:hAnsi="Times New Roman"/>
          <w:sz w:val="24"/>
          <w:lang w:val="ru-RU"/>
        </w:rPr>
      </w:pPr>
      <w:r w:rsidRPr="00E131E4">
        <w:rPr>
          <w:rFonts w:ascii="Times New Roman" w:hAnsi="Times New Roman"/>
          <w:sz w:val="24"/>
          <w:lang w:val="ru-RU"/>
        </w:rPr>
        <w:t>Анали</w:t>
      </w:r>
      <w:r>
        <w:rPr>
          <w:rFonts w:ascii="Times New Roman" w:hAnsi="Times New Roman"/>
          <w:sz w:val="24"/>
          <w:lang w:val="ru-RU"/>
        </w:rPr>
        <w:t>з способов реализации попроектно</w:t>
      </w:r>
      <w:r w:rsidRPr="00E131E4">
        <w:rPr>
          <w:rFonts w:ascii="Times New Roman" w:hAnsi="Times New Roman"/>
          <w:sz w:val="24"/>
          <w:lang w:val="ru-RU"/>
        </w:rPr>
        <w:t xml:space="preserve"> приведён ниже (если есть возможность определения способа организации). </w:t>
      </w:r>
    </w:p>
    <w:p w:rsidR="00B74C37" w:rsidRDefault="00B74C37" w:rsidP="00E131E4">
      <w:pPr>
        <w:pStyle w:val="aa"/>
        <w:ind w:firstLine="709"/>
        <w:jc w:val="both"/>
        <w:rPr>
          <w:rFonts w:ascii="Times New Roman" w:hAnsi="Times New Roman"/>
          <w:sz w:val="24"/>
          <w:lang w:val="ru-RU"/>
        </w:rPr>
        <w:sectPr w:rsidR="00B74C37">
          <w:pgSz w:w="11906" w:h="16838"/>
          <w:pgMar w:top="1134" w:right="850" w:bottom="1134" w:left="1701" w:header="708" w:footer="708" w:gutter="0"/>
          <w:cols w:space="708"/>
          <w:docGrid w:linePitch="360"/>
        </w:sectPr>
      </w:pPr>
    </w:p>
    <w:p w:rsidR="00E131E4" w:rsidRPr="00E131E4" w:rsidRDefault="00E131E4" w:rsidP="00E131E4">
      <w:pPr>
        <w:pStyle w:val="aa"/>
        <w:jc w:val="both"/>
        <w:rPr>
          <w:rFonts w:ascii="Times New Roman" w:hAnsi="Times New Roman"/>
          <w:b/>
          <w:sz w:val="24"/>
          <w:lang w:val="ru-RU"/>
        </w:rPr>
      </w:pPr>
      <w:r w:rsidRPr="00E131E4">
        <w:rPr>
          <w:rFonts w:ascii="Times New Roman" w:hAnsi="Times New Roman" w:cs="Times New Roman"/>
          <w:b/>
        </w:rPr>
        <w:lastRenderedPageBreak/>
        <w:t>Таблица</w:t>
      </w:r>
      <w:r>
        <w:rPr>
          <w:rFonts w:ascii="Times New Roman" w:hAnsi="Times New Roman" w:cs="Times New Roman"/>
          <w:b/>
        </w:rPr>
        <w:t xml:space="preserve"> 14</w:t>
      </w:r>
      <w:r w:rsidRPr="00E131E4">
        <w:rPr>
          <w:rFonts w:ascii="Times New Roman" w:hAnsi="Times New Roman" w:cs="Times New Roman"/>
          <w:b/>
        </w:rPr>
        <w:t>.2</w:t>
      </w:r>
      <w:r w:rsidRPr="00E131E4">
        <w:rPr>
          <w:rFonts w:ascii="Times New Roman" w:hAnsi="Times New Roman" w:cs="Times New Roman"/>
          <w:b/>
          <w:lang w:val="ru-RU"/>
        </w:rPr>
        <w:t xml:space="preserve"> -</w:t>
      </w:r>
      <w:r w:rsidRPr="00E131E4">
        <w:rPr>
          <w:rFonts w:ascii="Times New Roman" w:hAnsi="Times New Roman" w:cs="Times New Roman"/>
          <w:b/>
        </w:rPr>
        <w:t xml:space="preserve"> Анализ способов организации</w:t>
      </w:r>
    </w:p>
    <w:tbl>
      <w:tblPr>
        <w:tblW w:w="16155" w:type="dxa"/>
        <w:jc w:val="center"/>
        <w:tblLayout w:type="fixed"/>
        <w:tblLook w:val="04A0" w:firstRow="1" w:lastRow="0" w:firstColumn="1" w:lastColumn="0" w:noHBand="0" w:noVBand="1"/>
      </w:tblPr>
      <w:tblGrid>
        <w:gridCol w:w="1727"/>
        <w:gridCol w:w="1934"/>
        <w:gridCol w:w="1863"/>
        <w:gridCol w:w="2111"/>
        <w:gridCol w:w="1334"/>
        <w:gridCol w:w="1784"/>
        <w:gridCol w:w="2079"/>
        <w:gridCol w:w="1193"/>
        <w:gridCol w:w="2130"/>
      </w:tblGrid>
      <w:tr w:rsidR="00B74C37" w:rsidRPr="00086826" w:rsidTr="00B74C37">
        <w:trPr>
          <w:trHeight w:val="302"/>
          <w:tblHeader/>
          <w:jc w:val="center"/>
        </w:trPr>
        <w:tc>
          <w:tcPr>
            <w:tcW w:w="17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Система ЖКХ</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Наименование проекта</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Инициатор проекта</w:t>
            </w:r>
          </w:p>
        </w:tc>
        <w:tc>
          <w:tcPr>
            <w:tcW w:w="8501" w:type="dxa"/>
            <w:gridSpan w:val="5"/>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Варианты реализации</w:t>
            </w: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Предпочтительный вариант</w:t>
            </w:r>
          </w:p>
        </w:tc>
      </w:tr>
      <w:tr w:rsidR="00B74C37" w:rsidRPr="00086826" w:rsidTr="00B74C37">
        <w:trPr>
          <w:trHeight w:val="1189"/>
          <w:tblHeader/>
          <w:jc w:val="center"/>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E131E4" w:rsidRPr="00086826" w:rsidRDefault="00E131E4" w:rsidP="00D05962">
            <w:pPr>
              <w:rPr>
                <w:rFonts w:eastAsia="Times New Roman" w:cs="Times New Roman"/>
                <w:color w:val="000000"/>
                <w:sz w:val="20"/>
                <w:szCs w:val="20"/>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E131E4" w:rsidRPr="00086826" w:rsidRDefault="00E131E4" w:rsidP="00D05962">
            <w:pPr>
              <w:rPr>
                <w:rFonts w:eastAsia="Times New Roman" w:cs="Times New Roman"/>
                <w:color w:val="000000"/>
                <w:sz w:val="20"/>
                <w:szCs w:val="20"/>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E131E4" w:rsidRPr="00086826" w:rsidRDefault="00E131E4" w:rsidP="00D05962">
            <w:pPr>
              <w:rPr>
                <w:rFonts w:eastAsia="Times New Roman" w:cs="Times New Roman"/>
                <w:color w:val="000000"/>
                <w:sz w:val="20"/>
                <w:szCs w:val="20"/>
              </w:rPr>
            </w:pPr>
          </w:p>
        </w:tc>
        <w:tc>
          <w:tcPr>
            <w:tcW w:w="2111" w:type="dxa"/>
            <w:tcBorders>
              <w:top w:val="nil"/>
              <w:left w:val="nil"/>
              <w:bottom w:val="single" w:sz="4" w:space="0" w:color="auto"/>
              <w:right w:val="single" w:sz="4" w:space="0" w:color="auto"/>
            </w:tcBorders>
            <w:shd w:val="clear" w:color="auto" w:fill="F2F2F2" w:themeFill="background1" w:themeFillShade="F2"/>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Реализация, действующими на территории МО организациями</w:t>
            </w:r>
          </w:p>
        </w:tc>
        <w:tc>
          <w:tcPr>
            <w:tcW w:w="1334" w:type="dxa"/>
            <w:tcBorders>
              <w:top w:val="nil"/>
              <w:left w:val="nil"/>
              <w:bottom w:val="single" w:sz="4" w:space="0" w:color="auto"/>
              <w:right w:val="single" w:sz="4" w:space="0" w:color="auto"/>
            </w:tcBorders>
            <w:shd w:val="clear" w:color="auto" w:fill="F2F2F2" w:themeFill="background1" w:themeFillShade="F2"/>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Конкурс для привлечения инвесторов</w:t>
            </w:r>
          </w:p>
        </w:tc>
        <w:tc>
          <w:tcPr>
            <w:tcW w:w="1784" w:type="dxa"/>
            <w:tcBorders>
              <w:top w:val="nil"/>
              <w:left w:val="nil"/>
              <w:bottom w:val="single" w:sz="4" w:space="0" w:color="auto"/>
              <w:right w:val="single" w:sz="4" w:space="0" w:color="auto"/>
            </w:tcBorders>
            <w:shd w:val="clear" w:color="auto" w:fill="F2F2F2" w:themeFill="background1" w:themeFillShade="F2"/>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Создание организации с участием МО</w:t>
            </w:r>
          </w:p>
        </w:tc>
        <w:tc>
          <w:tcPr>
            <w:tcW w:w="2079" w:type="dxa"/>
            <w:tcBorders>
              <w:top w:val="nil"/>
              <w:left w:val="nil"/>
              <w:bottom w:val="single" w:sz="4" w:space="0" w:color="auto"/>
              <w:right w:val="single" w:sz="4" w:space="0" w:color="auto"/>
            </w:tcBorders>
            <w:shd w:val="clear" w:color="auto" w:fill="F2F2F2" w:themeFill="background1" w:themeFillShade="F2"/>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xml:space="preserve">Создание организации с участием действующей ресурсоснабжающей организации </w:t>
            </w:r>
          </w:p>
        </w:tc>
        <w:tc>
          <w:tcPr>
            <w:tcW w:w="1193" w:type="dxa"/>
            <w:tcBorders>
              <w:top w:val="nil"/>
              <w:left w:val="nil"/>
              <w:bottom w:val="single" w:sz="4" w:space="0" w:color="auto"/>
              <w:right w:val="single" w:sz="4" w:space="0" w:color="auto"/>
            </w:tcBorders>
            <w:shd w:val="clear" w:color="auto" w:fill="F2F2F2" w:themeFill="background1" w:themeFillShade="F2"/>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Другие варианты</w:t>
            </w:r>
          </w:p>
        </w:tc>
        <w:tc>
          <w:tcPr>
            <w:tcW w:w="2130" w:type="dxa"/>
            <w:vMerge/>
            <w:tcBorders>
              <w:top w:val="single" w:sz="4" w:space="0" w:color="auto"/>
              <w:left w:val="single" w:sz="4" w:space="0" w:color="auto"/>
              <w:bottom w:val="single" w:sz="4" w:space="0" w:color="000000"/>
              <w:right w:val="single" w:sz="4" w:space="0" w:color="auto"/>
            </w:tcBorders>
            <w:vAlign w:val="center"/>
            <w:hideMark/>
          </w:tcPr>
          <w:p w:rsidR="00E131E4" w:rsidRPr="00086826" w:rsidRDefault="00E131E4" w:rsidP="00D05962">
            <w:pPr>
              <w:rPr>
                <w:rFonts w:eastAsia="Times New Roman" w:cs="Times New Roman"/>
                <w:color w:val="000000"/>
                <w:sz w:val="20"/>
                <w:szCs w:val="20"/>
              </w:rPr>
            </w:pPr>
          </w:p>
        </w:tc>
      </w:tr>
      <w:tr w:rsidR="00B74C37" w:rsidRPr="00086826" w:rsidTr="00B74C37">
        <w:trPr>
          <w:trHeight w:val="1019"/>
          <w:jc w:val="center"/>
        </w:trPr>
        <w:tc>
          <w:tcPr>
            <w:tcW w:w="1727" w:type="dxa"/>
            <w:tcBorders>
              <w:top w:val="nil"/>
              <w:left w:val="single" w:sz="4" w:space="0" w:color="auto"/>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Электроснабже</w:t>
            </w:r>
            <w:r w:rsidR="00B74C37">
              <w:rPr>
                <w:rFonts w:eastAsia="Times New Roman" w:cs="Times New Roman"/>
                <w:color w:val="000000"/>
                <w:sz w:val="20"/>
                <w:szCs w:val="20"/>
              </w:rPr>
              <w:t>-</w:t>
            </w:r>
            <w:r w:rsidRPr="00086826">
              <w:rPr>
                <w:rFonts w:eastAsia="Times New Roman" w:cs="Times New Roman"/>
                <w:color w:val="000000"/>
                <w:sz w:val="20"/>
                <w:szCs w:val="20"/>
              </w:rPr>
              <w:t>ние</w:t>
            </w:r>
          </w:p>
        </w:tc>
        <w:tc>
          <w:tcPr>
            <w:tcW w:w="193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Pr>
                <w:rFonts w:eastAsia="Times New Roman" w:cs="Times New Roman"/>
                <w:color w:val="000000"/>
                <w:sz w:val="20"/>
                <w:szCs w:val="20"/>
              </w:rPr>
              <w:t>Реконструкция системы электроснабжения</w:t>
            </w:r>
          </w:p>
        </w:tc>
        <w:tc>
          <w:tcPr>
            <w:tcW w:w="1863"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Pr>
                <w:rFonts w:eastAsia="Times New Roman" w:cs="Times New Roman"/>
                <w:color w:val="000000"/>
                <w:sz w:val="20"/>
                <w:szCs w:val="20"/>
              </w:rPr>
              <w:t>МРСК Урала</w:t>
            </w:r>
          </w:p>
        </w:tc>
        <w:tc>
          <w:tcPr>
            <w:tcW w:w="2111"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V</w:t>
            </w:r>
          </w:p>
        </w:tc>
        <w:tc>
          <w:tcPr>
            <w:tcW w:w="133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178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2079"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2130"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xml:space="preserve">Создание организации с участием </w:t>
            </w:r>
            <w:r>
              <w:rPr>
                <w:rFonts w:eastAsia="Times New Roman" w:cs="Times New Roman"/>
                <w:color w:val="000000"/>
                <w:sz w:val="20"/>
                <w:szCs w:val="20"/>
              </w:rPr>
              <w:t>Г</w:t>
            </w:r>
            <w:r w:rsidRPr="00086826">
              <w:rPr>
                <w:rFonts w:eastAsia="Times New Roman" w:cs="Times New Roman"/>
                <w:color w:val="000000"/>
                <w:sz w:val="20"/>
                <w:szCs w:val="20"/>
              </w:rPr>
              <w:t>О</w:t>
            </w:r>
          </w:p>
        </w:tc>
      </w:tr>
      <w:tr w:rsidR="00B74C37" w:rsidRPr="00086826" w:rsidTr="00B74C37">
        <w:trPr>
          <w:trHeight w:val="1019"/>
          <w:jc w:val="center"/>
        </w:trPr>
        <w:tc>
          <w:tcPr>
            <w:tcW w:w="1727" w:type="dxa"/>
            <w:vMerge w:val="restart"/>
            <w:tcBorders>
              <w:top w:val="nil"/>
              <w:left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xml:space="preserve">Теплоснабжение </w:t>
            </w:r>
          </w:p>
        </w:tc>
        <w:tc>
          <w:tcPr>
            <w:tcW w:w="193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Pr>
                <w:rFonts w:eastAsia="Times New Roman" w:cs="Times New Roman"/>
                <w:color w:val="000000"/>
                <w:sz w:val="20"/>
                <w:szCs w:val="20"/>
              </w:rPr>
              <w:t>Реконструкция основного оборудования теплоисточников</w:t>
            </w:r>
          </w:p>
        </w:tc>
        <w:tc>
          <w:tcPr>
            <w:tcW w:w="1863"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Pr>
                <w:rFonts w:eastAsia="Times New Roman" w:cs="Times New Roman"/>
                <w:color w:val="000000"/>
                <w:sz w:val="20"/>
                <w:szCs w:val="20"/>
              </w:rPr>
              <w:t>Теплоснабжающие организации Артинского городского округа</w:t>
            </w:r>
            <w:r w:rsidRPr="00086826">
              <w:rPr>
                <w:rFonts w:eastAsia="Times New Roman" w:cs="Times New Roman"/>
                <w:color w:val="000000"/>
                <w:sz w:val="20"/>
                <w:szCs w:val="20"/>
              </w:rPr>
              <w:t xml:space="preserve">, Адмиинистрация </w:t>
            </w:r>
            <w:r>
              <w:rPr>
                <w:rFonts w:eastAsia="Times New Roman" w:cs="Times New Roman"/>
                <w:color w:val="000000"/>
                <w:sz w:val="20"/>
                <w:szCs w:val="20"/>
              </w:rPr>
              <w:t>Г</w:t>
            </w:r>
            <w:r w:rsidRPr="00086826">
              <w:rPr>
                <w:rFonts w:eastAsia="Times New Roman" w:cs="Times New Roman"/>
                <w:color w:val="000000"/>
                <w:sz w:val="20"/>
                <w:szCs w:val="20"/>
              </w:rPr>
              <w:t>О</w:t>
            </w:r>
          </w:p>
        </w:tc>
        <w:tc>
          <w:tcPr>
            <w:tcW w:w="2111"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V</w:t>
            </w:r>
          </w:p>
        </w:tc>
        <w:tc>
          <w:tcPr>
            <w:tcW w:w="133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178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2079"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2130"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xml:space="preserve">Создание организации с участием действующей ресурсоснабжающей организации </w:t>
            </w:r>
          </w:p>
        </w:tc>
      </w:tr>
      <w:tr w:rsidR="00B74C37" w:rsidRPr="00086826" w:rsidTr="00B74C37">
        <w:trPr>
          <w:trHeight w:val="1019"/>
          <w:jc w:val="center"/>
        </w:trPr>
        <w:tc>
          <w:tcPr>
            <w:tcW w:w="1727" w:type="dxa"/>
            <w:vMerge/>
            <w:tcBorders>
              <w:left w:val="single" w:sz="4" w:space="0" w:color="auto"/>
              <w:right w:val="single" w:sz="4" w:space="0" w:color="auto"/>
            </w:tcBorders>
            <w:vAlign w:val="center"/>
            <w:hideMark/>
          </w:tcPr>
          <w:p w:rsidR="00E131E4" w:rsidRPr="00086826" w:rsidRDefault="00E131E4" w:rsidP="00D05962">
            <w:pPr>
              <w:rPr>
                <w:rFonts w:eastAsia="Times New Roman" w:cs="Times New Roman"/>
                <w:color w:val="000000"/>
                <w:sz w:val="20"/>
                <w:szCs w:val="20"/>
              </w:rPr>
            </w:pPr>
          </w:p>
        </w:tc>
        <w:tc>
          <w:tcPr>
            <w:tcW w:w="193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Pr>
                <w:rFonts w:eastAsia="Times New Roman" w:cs="Times New Roman"/>
                <w:color w:val="000000"/>
                <w:sz w:val="20"/>
                <w:szCs w:val="20"/>
              </w:rPr>
              <w:t>Реконструкция вспомогательного оборудования теплоисточников</w:t>
            </w:r>
          </w:p>
        </w:tc>
        <w:tc>
          <w:tcPr>
            <w:tcW w:w="1863"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Pr>
                <w:rFonts w:eastAsia="Times New Roman" w:cs="Times New Roman"/>
                <w:color w:val="000000"/>
                <w:sz w:val="20"/>
                <w:szCs w:val="20"/>
              </w:rPr>
              <w:t>Теплоснабжающие организации Артинского городского округа</w:t>
            </w:r>
            <w:r w:rsidRPr="00086826">
              <w:rPr>
                <w:rFonts w:eastAsia="Times New Roman" w:cs="Times New Roman"/>
                <w:color w:val="000000"/>
                <w:sz w:val="20"/>
                <w:szCs w:val="20"/>
              </w:rPr>
              <w:t xml:space="preserve">, Адмиинистрация </w:t>
            </w:r>
            <w:r>
              <w:rPr>
                <w:rFonts w:eastAsia="Times New Roman" w:cs="Times New Roman"/>
                <w:color w:val="000000"/>
                <w:sz w:val="20"/>
                <w:szCs w:val="20"/>
              </w:rPr>
              <w:t>Г</w:t>
            </w:r>
            <w:r w:rsidRPr="00086826">
              <w:rPr>
                <w:rFonts w:eastAsia="Times New Roman" w:cs="Times New Roman"/>
                <w:color w:val="000000"/>
                <w:sz w:val="20"/>
                <w:szCs w:val="20"/>
              </w:rPr>
              <w:t>О</w:t>
            </w:r>
          </w:p>
        </w:tc>
        <w:tc>
          <w:tcPr>
            <w:tcW w:w="2111"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V</w:t>
            </w:r>
          </w:p>
        </w:tc>
        <w:tc>
          <w:tcPr>
            <w:tcW w:w="133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178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2079"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2130"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xml:space="preserve">Создание организации с участием действующей ресурсоснабжающей организации </w:t>
            </w:r>
          </w:p>
        </w:tc>
      </w:tr>
      <w:tr w:rsidR="00B74C37" w:rsidRPr="00086826" w:rsidTr="00B74C37">
        <w:trPr>
          <w:trHeight w:val="1019"/>
          <w:jc w:val="center"/>
        </w:trPr>
        <w:tc>
          <w:tcPr>
            <w:tcW w:w="1727" w:type="dxa"/>
            <w:vMerge/>
            <w:tcBorders>
              <w:left w:val="single" w:sz="4" w:space="0" w:color="auto"/>
              <w:bottom w:val="single" w:sz="4" w:space="0" w:color="000000"/>
              <w:right w:val="single" w:sz="4" w:space="0" w:color="auto"/>
            </w:tcBorders>
            <w:vAlign w:val="center"/>
          </w:tcPr>
          <w:p w:rsidR="00E131E4" w:rsidRPr="00086826" w:rsidRDefault="00E131E4" w:rsidP="00D05962">
            <w:pPr>
              <w:rPr>
                <w:rFonts w:eastAsia="Times New Roman" w:cs="Times New Roman"/>
                <w:color w:val="000000"/>
                <w:sz w:val="20"/>
                <w:szCs w:val="20"/>
              </w:rPr>
            </w:pPr>
          </w:p>
        </w:tc>
        <w:tc>
          <w:tcPr>
            <w:tcW w:w="1934"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r>
              <w:rPr>
                <w:rFonts w:eastAsia="Times New Roman" w:cs="Times New Roman"/>
                <w:color w:val="000000"/>
                <w:sz w:val="20"/>
                <w:szCs w:val="20"/>
              </w:rPr>
              <w:t>Реконструкция и замена тепловых сетей</w:t>
            </w:r>
          </w:p>
        </w:tc>
        <w:tc>
          <w:tcPr>
            <w:tcW w:w="1863" w:type="dxa"/>
            <w:tcBorders>
              <w:top w:val="nil"/>
              <w:left w:val="nil"/>
              <w:bottom w:val="single" w:sz="4" w:space="0" w:color="auto"/>
              <w:right w:val="single" w:sz="4" w:space="0" w:color="auto"/>
            </w:tcBorders>
            <w:shd w:val="clear" w:color="auto" w:fill="auto"/>
            <w:vAlign w:val="center"/>
          </w:tcPr>
          <w:p w:rsidR="00E131E4" w:rsidRDefault="00E131E4" w:rsidP="00D05962">
            <w:pPr>
              <w:jc w:val="center"/>
              <w:rPr>
                <w:rFonts w:eastAsia="Times New Roman" w:cs="Times New Roman"/>
                <w:color w:val="000000"/>
                <w:sz w:val="20"/>
                <w:szCs w:val="20"/>
              </w:rPr>
            </w:pPr>
            <w:r>
              <w:rPr>
                <w:rFonts w:eastAsia="Times New Roman" w:cs="Times New Roman"/>
                <w:color w:val="000000"/>
                <w:sz w:val="20"/>
                <w:szCs w:val="20"/>
              </w:rPr>
              <w:t>Теплоснабжающие организации Артинского городского округа</w:t>
            </w:r>
            <w:r w:rsidRPr="00086826">
              <w:rPr>
                <w:rFonts w:eastAsia="Times New Roman" w:cs="Times New Roman"/>
                <w:color w:val="000000"/>
                <w:sz w:val="20"/>
                <w:szCs w:val="20"/>
              </w:rPr>
              <w:t xml:space="preserve">, Адмиинистрация </w:t>
            </w:r>
            <w:r>
              <w:rPr>
                <w:rFonts w:eastAsia="Times New Roman" w:cs="Times New Roman"/>
                <w:color w:val="000000"/>
                <w:sz w:val="20"/>
                <w:szCs w:val="20"/>
              </w:rPr>
              <w:t>Г</w:t>
            </w:r>
            <w:r w:rsidRPr="00086826">
              <w:rPr>
                <w:rFonts w:eastAsia="Times New Roman" w:cs="Times New Roman"/>
                <w:color w:val="000000"/>
                <w:sz w:val="20"/>
                <w:szCs w:val="20"/>
              </w:rPr>
              <w:t>О</w:t>
            </w:r>
          </w:p>
        </w:tc>
        <w:tc>
          <w:tcPr>
            <w:tcW w:w="2111"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V</w:t>
            </w:r>
          </w:p>
        </w:tc>
        <w:tc>
          <w:tcPr>
            <w:tcW w:w="1334"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1784"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2079"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1193"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2130" w:type="dxa"/>
            <w:tcBorders>
              <w:top w:val="nil"/>
              <w:left w:val="nil"/>
              <w:bottom w:val="single" w:sz="4" w:space="0" w:color="auto"/>
              <w:right w:val="single" w:sz="4" w:space="0" w:color="auto"/>
            </w:tcBorders>
            <w:shd w:val="clear" w:color="auto" w:fill="auto"/>
            <w:vAlign w:val="center"/>
          </w:tcPr>
          <w:p w:rsidR="00E131E4" w:rsidRPr="00086826" w:rsidRDefault="003C74E7" w:rsidP="00D05962">
            <w:pPr>
              <w:jc w:val="center"/>
              <w:rPr>
                <w:rFonts w:eastAsia="Times New Roman" w:cs="Times New Roman"/>
                <w:color w:val="000000"/>
                <w:sz w:val="20"/>
                <w:szCs w:val="20"/>
              </w:rPr>
            </w:pPr>
            <w:r w:rsidRPr="00086826">
              <w:rPr>
                <w:rFonts w:eastAsia="Times New Roman" w:cs="Times New Roman"/>
                <w:color w:val="000000"/>
                <w:sz w:val="20"/>
                <w:szCs w:val="20"/>
              </w:rPr>
              <w:t xml:space="preserve">Реализация, действующими на территории </w:t>
            </w:r>
            <w:r>
              <w:rPr>
                <w:rFonts w:eastAsia="Times New Roman" w:cs="Times New Roman"/>
                <w:color w:val="000000"/>
                <w:sz w:val="20"/>
                <w:szCs w:val="20"/>
              </w:rPr>
              <w:t>Г</w:t>
            </w:r>
            <w:r w:rsidRPr="00086826">
              <w:rPr>
                <w:rFonts w:eastAsia="Times New Roman" w:cs="Times New Roman"/>
                <w:color w:val="000000"/>
                <w:sz w:val="20"/>
                <w:szCs w:val="20"/>
              </w:rPr>
              <w:t>О организациями</w:t>
            </w:r>
          </w:p>
        </w:tc>
      </w:tr>
      <w:tr w:rsidR="00B74C37" w:rsidRPr="00086826" w:rsidTr="00B74C37">
        <w:trPr>
          <w:trHeight w:val="1189"/>
          <w:jc w:val="center"/>
        </w:trPr>
        <w:tc>
          <w:tcPr>
            <w:tcW w:w="1727" w:type="dxa"/>
            <w:tcBorders>
              <w:top w:val="nil"/>
              <w:left w:val="single" w:sz="4" w:space="0" w:color="auto"/>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xml:space="preserve">Водоснабжение </w:t>
            </w:r>
          </w:p>
        </w:tc>
        <w:tc>
          <w:tcPr>
            <w:tcW w:w="193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Pr>
                <w:rFonts w:eastAsia="Times New Roman" w:cs="Times New Roman"/>
                <w:color w:val="000000"/>
                <w:sz w:val="20"/>
                <w:szCs w:val="20"/>
              </w:rPr>
              <w:t xml:space="preserve">Реконструкция и модернизация централизованной системы водоснабжения </w:t>
            </w:r>
          </w:p>
        </w:tc>
        <w:tc>
          <w:tcPr>
            <w:tcW w:w="1863" w:type="dxa"/>
            <w:tcBorders>
              <w:top w:val="nil"/>
              <w:left w:val="nil"/>
              <w:bottom w:val="single" w:sz="4" w:space="0" w:color="auto"/>
              <w:right w:val="single" w:sz="4" w:space="0" w:color="auto"/>
            </w:tcBorders>
            <w:shd w:val="clear" w:color="auto" w:fill="auto"/>
            <w:vAlign w:val="center"/>
            <w:hideMark/>
          </w:tcPr>
          <w:p w:rsidR="00E131E4" w:rsidRPr="00086826" w:rsidRDefault="00585424" w:rsidP="0005184C">
            <w:pPr>
              <w:jc w:val="center"/>
              <w:rPr>
                <w:rFonts w:eastAsia="Times New Roman" w:cs="Times New Roman"/>
                <w:color w:val="000000"/>
                <w:sz w:val="20"/>
                <w:szCs w:val="20"/>
              </w:rPr>
            </w:pPr>
            <w:r w:rsidRPr="00585424">
              <w:rPr>
                <w:rFonts w:cs="Times New Roman"/>
                <w:sz w:val="20"/>
                <w:szCs w:val="24"/>
              </w:rPr>
              <w:t xml:space="preserve">МУП АГО «Водоканал» </w:t>
            </w:r>
            <w:r w:rsidR="00E131E4">
              <w:rPr>
                <w:rFonts w:eastAsia="Times New Roman" w:cs="Times New Roman"/>
                <w:color w:val="000000"/>
                <w:sz w:val="20"/>
                <w:szCs w:val="20"/>
              </w:rPr>
              <w:t>Артинского городского округа</w:t>
            </w:r>
            <w:r w:rsidR="0005184C">
              <w:rPr>
                <w:rFonts w:eastAsia="Times New Roman" w:cs="Times New Roman"/>
                <w:color w:val="000000"/>
                <w:sz w:val="20"/>
                <w:szCs w:val="20"/>
              </w:rPr>
              <w:t xml:space="preserve"> </w:t>
            </w:r>
            <w:r w:rsidR="00E131E4" w:rsidRPr="00086826">
              <w:rPr>
                <w:rFonts w:eastAsia="Times New Roman" w:cs="Times New Roman"/>
                <w:color w:val="000000"/>
                <w:sz w:val="20"/>
                <w:szCs w:val="20"/>
              </w:rPr>
              <w:t xml:space="preserve">Администрация </w:t>
            </w:r>
            <w:r w:rsidR="00E131E4">
              <w:rPr>
                <w:rFonts w:eastAsia="Times New Roman" w:cs="Times New Roman"/>
                <w:color w:val="000000"/>
                <w:sz w:val="20"/>
                <w:szCs w:val="20"/>
              </w:rPr>
              <w:t>Г</w:t>
            </w:r>
            <w:r w:rsidR="00E131E4" w:rsidRPr="00086826">
              <w:rPr>
                <w:rFonts w:eastAsia="Times New Roman" w:cs="Times New Roman"/>
                <w:color w:val="000000"/>
                <w:sz w:val="20"/>
                <w:szCs w:val="20"/>
              </w:rPr>
              <w:t>О</w:t>
            </w:r>
          </w:p>
        </w:tc>
        <w:tc>
          <w:tcPr>
            <w:tcW w:w="2111"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V</w:t>
            </w:r>
          </w:p>
        </w:tc>
        <w:tc>
          <w:tcPr>
            <w:tcW w:w="133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178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2079"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w:t>
            </w:r>
          </w:p>
        </w:tc>
        <w:tc>
          <w:tcPr>
            <w:tcW w:w="2130"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xml:space="preserve">Реализация, действующими на территории </w:t>
            </w:r>
            <w:r>
              <w:rPr>
                <w:rFonts w:eastAsia="Times New Roman" w:cs="Times New Roman"/>
                <w:color w:val="000000"/>
                <w:sz w:val="20"/>
                <w:szCs w:val="20"/>
              </w:rPr>
              <w:t>Г</w:t>
            </w:r>
            <w:r w:rsidRPr="00086826">
              <w:rPr>
                <w:rFonts w:eastAsia="Times New Roman" w:cs="Times New Roman"/>
                <w:color w:val="000000"/>
                <w:sz w:val="20"/>
                <w:szCs w:val="20"/>
              </w:rPr>
              <w:t>О организациями</w:t>
            </w:r>
          </w:p>
        </w:tc>
      </w:tr>
      <w:tr w:rsidR="00B74C37" w:rsidRPr="00086826" w:rsidTr="00B74C37">
        <w:trPr>
          <w:trHeight w:val="236"/>
          <w:jc w:val="center"/>
        </w:trPr>
        <w:tc>
          <w:tcPr>
            <w:tcW w:w="1727" w:type="dxa"/>
            <w:tcBorders>
              <w:top w:val="nil"/>
              <w:left w:val="single" w:sz="4" w:space="0" w:color="auto"/>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lastRenderedPageBreak/>
              <w:t>Водоотведение</w:t>
            </w:r>
          </w:p>
        </w:tc>
        <w:tc>
          <w:tcPr>
            <w:tcW w:w="1934"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Pr>
                <w:rFonts w:eastAsia="Times New Roman" w:cs="Times New Roman"/>
                <w:color w:val="000000"/>
                <w:sz w:val="20"/>
                <w:szCs w:val="20"/>
              </w:rPr>
              <w:t>Реконструкция и модернизация централизованной системы водоотведения</w:t>
            </w:r>
          </w:p>
        </w:tc>
        <w:tc>
          <w:tcPr>
            <w:tcW w:w="1863" w:type="dxa"/>
            <w:tcBorders>
              <w:top w:val="nil"/>
              <w:left w:val="nil"/>
              <w:bottom w:val="single" w:sz="4" w:space="0" w:color="auto"/>
              <w:right w:val="single" w:sz="4" w:space="0" w:color="auto"/>
            </w:tcBorders>
            <w:shd w:val="clear" w:color="auto" w:fill="auto"/>
            <w:vAlign w:val="center"/>
            <w:hideMark/>
          </w:tcPr>
          <w:p w:rsidR="00E131E4" w:rsidRPr="00086826" w:rsidRDefault="00585424" w:rsidP="0005184C">
            <w:pPr>
              <w:jc w:val="center"/>
              <w:rPr>
                <w:rFonts w:eastAsia="Times New Roman" w:cs="Times New Roman"/>
                <w:color w:val="000000"/>
                <w:sz w:val="20"/>
                <w:szCs w:val="20"/>
              </w:rPr>
            </w:pPr>
            <w:r w:rsidRPr="00585424">
              <w:rPr>
                <w:rFonts w:cs="Times New Roman"/>
                <w:sz w:val="20"/>
                <w:szCs w:val="24"/>
              </w:rPr>
              <w:t xml:space="preserve">МУП АГО «Водоканал» </w:t>
            </w:r>
            <w:r w:rsidR="00E131E4">
              <w:rPr>
                <w:rFonts w:eastAsia="Times New Roman" w:cs="Times New Roman"/>
                <w:color w:val="000000"/>
                <w:sz w:val="20"/>
                <w:szCs w:val="20"/>
              </w:rPr>
              <w:t>Артинского городского округа</w:t>
            </w:r>
            <w:r w:rsidR="00E131E4" w:rsidRPr="00086826">
              <w:rPr>
                <w:rFonts w:eastAsia="Times New Roman" w:cs="Times New Roman"/>
                <w:color w:val="000000"/>
                <w:sz w:val="20"/>
                <w:szCs w:val="20"/>
              </w:rPr>
              <w:t xml:space="preserve">, Адмиинистрация </w:t>
            </w:r>
            <w:r w:rsidR="00E131E4">
              <w:rPr>
                <w:rFonts w:eastAsia="Times New Roman" w:cs="Times New Roman"/>
                <w:color w:val="000000"/>
                <w:sz w:val="20"/>
                <w:szCs w:val="20"/>
              </w:rPr>
              <w:t>Г</w:t>
            </w:r>
            <w:r w:rsidR="00E131E4" w:rsidRPr="00086826">
              <w:rPr>
                <w:rFonts w:eastAsia="Times New Roman" w:cs="Times New Roman"/>
                <w:color w:val="000000"/>
                <w:sz w:val="20"/>
                <w:szCs w:val="20"/>
              </w:rPr>
              <w:t>О</w:t>
            </w:r>
          </w:p>
        </w:tc>
        <w:tc>
          <w:tcPr>
            <w:tcW w:w="2111"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V</w:t>
            </w:r>
          </w:p>
        </w:tc>
        <w:tc>
          <w:tcPr>
            <w:tcW w:w="1334"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1784"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2079"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1193"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2130"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xml:space="preserve">Реализация, действующими на территории </w:t>
            </w:r>
            <w:r>
              <w:rPr>
                <w:rFonts w:eastAsia="Times New Roman" w:cs="Times New Roman"/>
                <w:color w:val="000000"/>
                <w:sz w:val="20"/>
                <w:szCs w:val="20"/>
              </w:rPr>
              <w:t>Г</w:t>
            </w:r>
            <w:r w:rsidRPr="00086826">
              <w:rPr>
                <w:rFonts w:eastAsia="Times New Roman" w:cs="Times New Roman"/>
                <w:color w:val="000000"/>
                <w:sz w:val="20"/>
                <w:szCs w:val="20"/>
              </w:rPr>
              <w:t>О организациями</w:t>
            </w:r>
          </w:p>
        </w:tc>
      </w:tr>
      <w:tr w:rsidR="00B74C37" w:rsidRPr="00086826" w:rsidTr="00B74C37">
        <w:trPr>
          <w:trHeight w:val="339"/>
          <w:jc w:val="center"/>
        </w:trPr>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Сбор и утилизация ТБО</w:t>
            </w:r>
          </w:p>
        </w:tc>
        <w:tc>
          <w:tcPr>
            <w:tcW w:w="1934" w:type="dxa"/>
            <w:tcBorders>
              <w:top w:val="nil"/>
              <w:left w:val="nil"/>
              <w:bottom w:val="single" w:sz="4" w:space="0" w:color="auto"/>
              <w:right w:val="single" w:sz="4" w:space="0" w:color="auto"/>
            </w:tcBorders>
            <w:shd w:val="clear" w:color="auto" w:fill="auto"/>
            <w:vAlign w:val="center"/>
            <w:hideMark/>
          </w:tcPr>
          <w:p w:rsidR="00E131E4" w:rsidRPr="000F2AE3" w:rsidRDefault="00E131E4" w:rsidP="00D05962">
            <w:pPr>
              <w:jc w:val="center"/>
              <w:rPr>
                <w:rFonts w:eastAsia="Times New Roman" w:cs="Times New Roman"/>
                <w:color w:val="000000"/>
                <w:sz w:val="20"/>
                <w:szCs w:val="20"/>
              </w:rPr>
            </w:pPr>
            <w:r w:rsidRPr="000F2AE3">
              <w:rPr>
                <w:rFonts w:eastAsia="Times New Roman" w:cs="Times New Roman"/>
                <w:bCs/>
                <w:color w:val="000000"/>
                <w:sz w:val="20"/>
                <w:szCs w:val="20"/>
              </w:rPr>
              <w:t>Мероприятия по внедрению современных технологий оборудования и сецтехники в сфере обращения с ТБО</w:t>
            </w:r>
          </w:p>
        </w:tc>
        <w:tc>
          <w:tcPr>
            <w:tcW w:w="1863" w:type="dxa"/>
            <w:tcBorders>
              <w:top w:val="nil"/>
              <w:left w:val="nil"/>
              <w:bottom w:val="single" w:sz="4" w:space="0" w:color="auto"/>
              <w:right w:val="single" w:sz="4" w:space="0" w:color="auto"/>
            </w:tcBorders>
            <w:shd w:val="clear" w:color="auto" w:fill="auto"/>
            <w:vAlign w:val="center"/>
            <w:hideMark/>
          </w:tcPr>
          <w:p w:rsidR="00E131E4" w:rsidRPr="00086826" w:rsidRDefault="008E595F" w:rsidP="00B74C37">
            <w:pPr>
              <w:jc w:val="center"/>
              <w:rPr>
                <w:rFonts w:eastAsia="Times New Roman" w:cs="Times New Roman"/>
                <w:color w:val="000000"/>
                <w:sz w:val="20"/>
                <w:szCs w:val="20"/>
              </w:rPr>
            </w:pPr>
            <w:r>
              <w:rPr>
                <w:rFonts w:eastAsia="Times New Roman" w:cs="Times New Roman"/>
                <w:color w:val="000000"/>
                <w:sz w:val="20"/>
                <w:szCs w:val="20"/>
              </w:rPr>
              <w:t>ООО «ТБО «Экосервис»</w:t>
            </w:r>
          </w:p>
        </w:tc>
        <w:tc>
          <w:tcPr>
            <w:tcW w:w="2111" w:type="dxa"/>
            <w:tcBorders>
              <w:top w:val="nil"/>
              <w:left w:val="nil"/>
              <w:bottom w:val="single" w:sz="4" w:space="0" w:color="auto"/>
              <w:right w:val="single" w:sz="4" w:space="0" w:color="auto"/>
            </w:tcBorders>
            <w:shd w:val="clear" w:color="auto" w:fill="auto"/>
            <w:vAlign w:val="center"/>
            <w:hideMark/>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V</w:t>
            </w:r>
          </w:p>
        </w:tc>
        <w:tc>
          <w:tcPr>
            <w:tcW w:w="1334"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1784"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2079"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1193"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2130" w:type="dxa"/>
            <w:tcBorders>
              <w:top w:val="nil"/>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xml:space="preserve">Реализация, действующими на территории </w:t>
            </w:r>
            <w:r>
              <w:rPr>
                <w:rFonts w:eastAsia="Times New Roman" w:cs="Times New Roman"/>
                <w:color w:val="000000"/>
                <w:sz w:val="20"/>
                <w:szCs w:val="20"/>
              </w:rPr>
              <w:t>Г</w:t>
            </w:r>
            <w:r w:rsidRPr="00086826">
              <w:rPr>
                <w:rFonts w:eastAsia="Times New Roman" w:cs="Times New Roman"/>
                <w:color w:val="000000"/>
                <w:sz w:val="20"/>
                <w:szCs w:val="20"/>
              </w:rPr>
              <w:t>О организациями</w:t>
            </w:r>
          </w:p>
        </w:tc>
      </w:tr>
      <w:tr w:rsidR="00B74C37" w:rsidRPr="00086826" w:rsidTr="00B74C37">
        <w:trPr>
          <w:trHeight w:val="339"/>
          <w:jc w:val="center"/>
        </w:trPr>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r>
              <w:rPr>
                <w:rFonts w:eastAsia="Times New Roman" w:cs="Times New Roman"/>
                <w:color w:val="000000"/>
                <w:sz w:val="20"/>
                <w:szCs w:val="20"/>
              </w:rPr>
              <w:t>Газоснабжение</w:t>
            </w:r>
          </w:p>
        </w:tc>
        <w:tc>
          <w:tcPr>
            <w:tcW w:w="1934" w:type="dxa"/>
            <w:tcBorders>
              <w:top w:val="single" w:sz="4" w:space="0" w:color="auto"/>
              <w:left w:val="nil"/>
              <w:bottom w:val="single" w:sz="4" w:space="0" w:color="auto"/>
              <w:right w:val="single" w:sz="4" w:space="0" w:color="auto"/>
            </w:tcBorders>
            <w:shd w:val="clear" w:color="auto" w:fill="auto"/>
            <w:vAlign w:val="center"/>
          </w:tcPr>
          <w:p w:rsidR="00E131E4" w:rsidRPr="000F2AE3" w:rsidRDefault="00E131E4" w:rsidP="00D05962">
            <w:pPr>
              <w:jc w:val="center"/>
              <w:rPr>
                <w:rFonts w:eastAsia="Times New Roman" w:cs="Times New Roman"/>
                <w:bCs/>
                <w:color w:val="000000"/>
                <w:sz w:val="20"/>
                <w:szCs w:val="20"/>
              </w:rPr>
            </w:pPr>
            <w:r>
              <w:rPr>
                <w:rFonts w:eastAsia="Times New Roman" w:cs="Times New Roman"/>
                <w:bCs/>
                <w:color w:val="000000"/>
                <w:sz w:val="20"/>
                <w:szCs w:val="20"/>
              </w:rPr>
              <w:t>Развитие системы газоснабжения Артинского городского округа</w:t>
            </w:r>
          </w:p>
        </w:tc>
        <w:tc>
          <w:tcPr>
            <w:tcW w:w="1863" w:type="dxa"/>
            <w:tcBorders>
              <w:top w:val="single" w:sz="4" w:space="0" w:color="auto"/>
              <w:left w:val="nil"/>
              <w:bottom w:val="single" w:sz="4" w:space="0" w:color="auto"/>
              <w:right w:val="single" w:sz="4" w:space="0" w:color="auto"/>
            </w:tcBorders>
            <w:shd w:val="clear" w:color="auto" w:fill="auto"/>
            <w:vAlign w:val="center"/>
          </w:tcPr>
          <w:p w:rsidR="00E131E4" w:rsidRDefault="00B74C37" w:rsidP="00D05962">
            <w:pPr>
              <w:jc w:val="center"/>
              <w:rPr>
                <w:rFonts w:eastAsia="Times New Roman" w:cs="Times New Roman"/>
                <w:color w:val="000000"/>
                <w:sz w:val="20"/>
                <w:szCs w:val="20"/>
              </w:rPr>
            </w:pPr>
            <w:r>
              <w:t>АО «ГАЗЭКС»</w:t>
            </w:r>
            <w:r w:rsidR="00E131E4">
              <w:rPr>
                <w:rFonts w:cs="Times New Roman"/>
                <w:sz w:val="20"/>
                <w:szCs w:val="20"/>
              </w:rPr>
              <w:t xml:space="preserve">; </w:t>
            </w:r>
            <w:r w:rsidRPr="00B74C37">
              <w:rPr>
                <w:sz w:val="20"/>
              </w:rPr>
              <w:t>ООО «Газпром Трансгаз Екатеринбург»</w:t>
            </w:r>
          </w:p>
        </w:tc>
        <w:tc>
          <w:tcPr>
            <w:tcW w:w="2111" w:type="dxa"/>
            <w:tcBorders>
              <w:top w:val="single" w:sz="4" w:space="0" w:color="auto"/>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V</w:t>
            </w:r>
          </w:p>
        </w:tc>
        <w:tc>
          <w:tcPr>
            <w:tcW w:w="1334" w:type="dxa"/>
            <w:tcBorders>
              <w:top w:val="single" w:sz="4" w:space="0" w:color="auto"/>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1784" w:type="dxa"/>
            <w:tcBorders>
              <w:top w:val="single" w:sz="4" w:space="0" w:color="auto"/>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2079" w:type="dxa"/>
            <w:tcBorders>
              <w:top w:val="single" w:sz="4" w:space="0" w:color="auto"/>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p>
        </w:tc>
        <w:tc>
          <w:tcPr>
            <w:tcW w:w="2130" w:type="dxa"/>
            <w:tcBorders>
              <w:top w:val="single" w:sz="4" w:space="0" w:color="auto"/>
              <w:left w:val="nil"/>
              <w:bottom w:val="single" w:sz="4" w:space="0" w:color="auto"/>
              <w:right w:val="single" w:sz="4" w:space="0" w:color="auto"/>
            </w:tcBorders>
            <w:shd w:val="clear" w:color="auto" w:fill="auto"/>
            <w:vAlign w:val="center"/>
          </w:tcPr>
          <w:p w:rsidR="00E131E4" w:rsidRPr="00086826" w:rsidRDefault="00E131E4" w:rsidP="00D05962">
            <w:pPr>
              <w:jc w:val="center"/>
              <w:rPr>
                <w:rFonts w:eastAsia="Times New Roman" w:cs="Times New Roman"/>
                <w:color w:val="000000"/>
                <w:sz w:val="20"/>
                <w:szCs w:val="20"/>
              </w:rPr>
            </w:pPr>
            <w:r w:rsidRPr="00086826">
              <w:rPr>
                <w:rFonts w:eastAsia="Times New Roman" w:cs="Times New Roman"/>
                <w:color w:val="000000"/>
                <w:sz w:val="20"/>
                <w:szCs w:val="20"/>
              </w:rPr>
              <w:t xml:space="preserve">Реализация, действующими на территории </w:t>
            </w:r>
            <w:r>
              <w:rPr>
                <w:rFonts w:eastAsia="Times New Roman" w:cs="Times New Roman"/>
                <w:color w:val="000000"/>
                <w:sz w:val="20"/>
                <w:szCs w:val="20"/>
              </w:rPr>
              <w:t>Г</w:t>
            </w:r>
            <w:r w:rsidRPr="00086826">
              <w:rPr>
                <w:rFonts w:eastAsia="Times New Roman" w:cs="Times New Roman"/>
                <w:color w:val="000000"/>
                <w:sz w:val="20"/>
                <w:szCs w:val="20"/>
              </w:rPr>
              <w:t>О организациями</w:t>
            </w:r>
          </w:p>
        </w:tc>
      </w:tr>
    </w:tbl>
    <w:p w:rsidR="00E131E4" w:rsidRDefault="00E131E4" w:rsidP="00E131E4">
      <w:pPr>
        <w:pStyle w:val="aa"/>
        <w:ind w:firstLine="709"/>
        <w:jc w:val="both"/>
        <w:rPr>
          <w:rFonts w:ascii="Times New Roman" w:hAnsi="Times New Roman"/>
          <w:sz w:val="24"/>
          <w:lang w:val="ru-RU"/>
        </w:rPr>
      </w:pPr>
    </w:p>
    <w:p w:rsidR="0005184C" w:rsidRDefault="0005184C" w:rsidP="00E131E4">
      <w:pPr>
        <w:pStyle w:val="aa"/>
        <w:ind w:firstLine="709"/>
        <w:jc w:val="both"/>
        <w:rPr>
          <w:rFonts w:ascii="Times New Roman" w:hAnsi="Times New Roman"/>
          <w:sz w:val="24"/>
          <w:lang w:val="ru-RU"/>
        </w:rPr>
      </w:pPr>
    </w:p>
    <w:p w:rsidR="0005184C" w:rsidRDefault="0005184C" w:rsidP="00E131E4">
      <w:pPr>
        <w:pStyle w:val="aa"/>
        <w:ind w:firstLine="709"/>
        <w:jc w:val="both"/>
        <w:rPr>
          <w:rFonts w:ascii="Times New Roman" w:hAnsi="Times New Roman"/>
          <w:sz w:val="24"/>
          <w:lang w:val="ru-RU"/>
        </w:rPr>
        <w:sectPr w:rsidR="0005184C" w:rsidSect="00B74C37">
          <w:pgSz w:w="16838" w:h="11906" w:orient="landscape"/>
          <w:pgMar w:top="1701" w:right="1134" w:bottom="850" w:left="1134" w:header="708" w:footer="708" w:gutter="0"/>
          <w:cols w:space="708"/>
          <w:docGrid w:linePitch="360"/>
        </w:sectPr>
      </w:pPr>
    </w:p>
    <w:p w:rsidR="007D306A" w:rsidRPr="00CC0B48" w:rsidRDefault="007D306A" w:rsidP="007D306A">
      <w:pPr>
        <w:pStyle w:val="21"/>
        <w:ind w:left="0"/>
        <w:contextualSpacing/>
        <w:rPr>
          <w:kern w:val="24"/>
          <w:sz w:val="24"/>
          <w:szCs w:val="24"/>
          <w:lang w:val="ru-RU"/>
        </w:rPr>
      </w:pPr>
      <w:bookmarkStart w:id="35" w:name="_Toc88573353"/>
      <w:r w:rsidRPr="00CC0B48">
        <w:rPr>
          <w:kern w:val="24"/>
          <w:sz w:val="24"/>
          <w:szCs w:val="24"/>
          <w:lang w:val="ru-RU"/>
        </w:rPr>
        <w:lastRenderedPageBreak/>
        <w:t>15. ПРОГРАММЫ ИНВЕСТИЦИОННЫХ ПРОЕКТОВ, ТАРИФ И ПЛАТА (ТАРИФ)</w:t>
      </w:r>
      <w:r>
        <w:rPr>
          <w:kern w:val="24"/>
          <w:sz w:val="24"/>
          <w:szCs w:val="24"/>
          <w:lang w:val="ru-RU"/>
        </w:rPr>
        <w:t xml:space="preserve"> ЗА ПОДКЛЮЧЕНИЕ (ПРИСОЕДИНЕНИЕ)</w:t>
      </w:r>
      <w:bookmarkEnd w:id="35"/>
    </w:p>
    <w:p w:rsidR="007D306A" w:rsidRDefault="007D306A" w:rsidP="007D306A">
      <w:pPr>
        <w:pStyle w:val="aa"/>
        <w:ind w:firstLine="709"/>
        <w:jc w:val="both"/>
        <w:rPr>
          <w:rFonts w:ascii="Times New Roman" w:hAnsi="Times New Roman"/>
          <w:sz w:val="24"/>
          <w:lang w:val="ru-RU"/>
        </w:rPr>
      </w:pPr>
    </w:p>
    <w:p w:rsidR="007D306A" w:rsidRDefault="007D306A" w:rsidP="007D306A">
      <w:pPr>
        <w:spacing w:after="0"/>
        <w:ind w:firstLine="709"/>
        <w:rPr>
          <w:rFonts w:eastAsia="Times New Roman" w:cs="Times New Roman"/>
          <w:color w:val="000000"/>
          <w:szCs w:val="24"/>
          <w:lang w:eastAsia="ru-RU"/>
        </w:rPr>
      </w:pPr>
      <w:r>
        <w:rPr>
          <w:rFonts w:eastAsia="Times New Roman" w:cs="Times New Roman"/>
          <w:color w:val="000000"/>
          <w:szCs w:val="24"/>
          <w:lang w:eastAsia="ru-RU"/>
        </w:rPr>
        <w:t>В таблице 15</w:t>
      </w:r>
      <w:r w:rsidRPr="007D306A">
        <w:rPr>
          <w:rFonts w:eastAsia="Times New Roman" w:cs="Times New Roman"/>
          <w:color w:val="000000"/>
          <w:szCs w:val="24"/>
          <w:lang w:eastAsia="ru-RU"/>
        </w:rPr>
        <w:t xml:space="preserve">.1 программа инвестиционных проектов сформирована по следующим признакам: </w:t>
      </w:r>
    </w:p>
    <w:p w:rsidR="007D306A" w:rsidRDefault="007D306A" w:rsidP="007D306A">
      <w:pPr>
        <w:spacing w:after="0"/>
        <w:ind w:firstLine="709"/>
        <w:rPr>
          <w:rFonts w:eastAsia="Times New Roman" w:cs="Times New Roman"/>
          <w:color w:val="000000"/>
          <w:szCs w:val="24"/>
          <w:lang w:eastAsia="ru-RU"/>
        </w:rPr>
      </w:pPr>
      <w:r w:rsidRPr="007D306A">
        <w:rPr>
          <w:rFonts w:eastAsia="Times New Roman" w:cs="Times New Roman"/>
          <w:color w:val="000000"/>
          <w:szCs w:val="24"/>
          <w:lang w:eastAsia="ru-RU"/>
        </w:rPr>
        <w:t>- нацеленные на присоединение новых потребителей;</w:t>
      </w:r>
    </w:p>
    <w:p w:rsidR="007D306A" w:rsidRPr="007D306A" w:rsidRDefault="007D306A" w:rsidP="007D306A">
      <w:pPr>
        <w:spacing w:after="0"/>
        <w:ind w:firstLine="709"/>
        <w:rPr>
          <w:rFonts w:eastAsia="Times New Roman" w:cs="Times New Roman"/>
          <w:color w:val="000000"/>
          <w:szCs w:val="24"/>
          <w:lang w:eastAsia="ru-RU"/>
        </w:rPr>
      </w:pPr>
      <w:r w:rsidRPr="007D306A">
        <w:rPr>
          <w:rFonts w:eastAsia="Times New Roman" w:cs="Times New Roman"/>
          <w:color w:val="000000"/>
          <w:szCs w:val="24"/>
          <w:lang w:eastAsia="ru-RU"/>
        </w:rPr>
        <w:t>- обеспечивающие повышение надежности ресурсоснабжения;</w:t>
      </w:r>
    </w:p>
    <w:p w:rsidR="007D306A" w:rsidRDefault="007D306A" w:rsidP="007D306A">
      <w:pPr>
        <w:spacing w:after="0"/>
        <w:ind w:firstLine="709"/>
        <w:rPr>
          <w:rFonts w:eastAsia="Times New Roman" w:cs="Times New Roman"/>
          <w:color w:val="000000"/>
          <w:szCs w:val="24"/>
          <w:lang w:eastAsia="ru-RU"/>
        </w:rPr>
      </w:pPr>
      <w:r w:rsidRPr="007D306A">
        <w:rPr>
          <w:rFonts w:eastAsia="Times New Roman" w:cs="Times New Roman"/>
          <w:color w:val="000000"/>
          <w:szCs w:val="24"/>
          <w:lang w:eastAsia="ru-RU"/>
        </w:rPr>
        <w:t>- обеспечивающие выполнение экологических требований;</w:t>
      </w:r>
    </w:p>
    <w:p w:rsidR="007D306A" w:rsidRPr="007D306A" w:rsidRDefault="007D306A" w:rsidP="007D306A">
      <w:pPr>
        <w:spacing w:after="0"/>
        <w:ind w:firstLine="709"/>
        <w:rPr>
          <w:rFonts w:eastAsia="Times New Roman"/>
          <w:color w:val="000000"/>
          <w:szCs w:val="24"/>
          <w:lang w:eastAsia="ru-RU"/>
        </w:rPr>
      </w:pPr>
      <w:r w:rsidRPr="007D306A">
        <w:rPr>
          <w:rFonts w:eastAsia="Times New Roman" w:cs="Times New Roman"/>
          <w:color w:val="000000"/>
          <w:szCs w:val="24"/>
          <w:lang w:eastAsia="ru-RU"/>
        </w:rPr>
        <w:t>- обеспечивающие выполнение требований законодательства об энергосбережении;</w:t>
      </w:r>
      <w:r w:rsidRPr="007D306A">
        <w:rPr>
          <w:rFonts w:eastAsia="Times New Roman"/>
          <w:color w:val="000000"/>
          <w:szCs w:val="24"/>
          <w:lang w:eastAsia="ru-RU"/>
        </w:rPr>
        <w:t> </w:t>
      </w:r>
    </w:p>
    <w:p w:rsidR="007D306A" w:rsidRPr="007D306A" w:rsidRDefault="007D306A" w:rsidP="007D306A">
      <w:pPr>
        <w:spacing w:after="0"/>
        <w:ind w:firstLine="709"/>
        <w:rPr>
          <w:rFonts w:eastAsia="Times New Roman"/>
          <w:color w:val="000000"/>
          <w:szCs w:val="24"/>
          <w:lang w:eastAsia="ru-RU"/>
        </w:rPr>
      </w:pPr>
      <w:r w:rsidRPr="007D306A">
        <w:rPr>
          <w:rFonts w:eastAsia="Times New Roman" w:cs="Times New Roman"/>
          <w:color w:val="000000"/>
          <w:szCs w:val="24"/>
          <w:lang w:eastAsia="ru-RU"/>
        </w:rPr>
        <w:t>- высокоэффективные проекты (со сроками окупаемости за счет получаемых эффектов при принятой средней стоимости инвестиций до 7 лет);</w:t>
      </w:r>
      <w:r w:rsidRPr="007D306A">
        <w:rPr>
          <w:rFonts w:eastAsia="Times New Roman"/>
          <w:color w:val="000000"/>
          <w:szCs w:val="24"/>
          <w:lang w:eastAsia="ru-RU"/>
        </w:rPr>
        <w:t> </w:t>
      </w:r>
    </w:p>
    <w:p w:rsidR="007D306A" w:rsidRPr="007D306A" w:rsidRDefault="007D306A" w:rsidP="007D306A">
      <w:pPr>
        <w:spacing w:after="0"/>
        <w:ind w:firstLine="709"/>
        <w:rPr>
          <w:rFonts w:eastAsia="Times New Roman" w:cs="Times New Roman"/>
          <w:color w:val="000000"/>
          <w:szCs w:val="24"/>
          <w:lang w:eastAsia="ru-RU"/>
        </w:rPr>
      </w:pPr>
      <w:r w:rsidRPr="007D306A">
        <w:rPr>
          <w:rFonts w:eastAsia="Times New Roman" w:cs="Times New Roman"/>
          <w:color w:val="000000"/>
          <w:szCs w:val="24"/>
          <w:lang w:eastAsia="ru-RU"/>
        </w:rPr>
        <w:t>- проекты с длительным сроком окупаемости (со сроками окупаемости от 7 до 15 лет за счет получаемых эффектов при принятой средней стоимости инвестиций);</w:t>
      </w:r>
    </w:p>
    <w:p w:rsidR="007D306A" w:rsidRPr="007D306A" w:rsidRDefault="007D306A" w:rsidP="007D306A">
      <w:pPr>
        <w:spacing w:after="0"/>
        <w:ind w:firstLine="709"/>
        <w:rPr>
          <w:rFonts w:eastAsia="Times New Roman"/>
          <w:color w:val="000000"/>
          <w:szCs w:val="24"/>
          <w:lang w:eastAsia="ru-RU"/>
        </w:rPr>
      </w:pPr>
      <w:r w:rsidRPr="007D306A">
        <w:rPr>
          <w:rFonts w:eastAsia="Times New Roman" w:cs="Times New Roman"/>
          <w:color w:val="000000"/>
          <w:szCs w:val="24"/>
          <w:lang w:eastAsia="ru-RU"/>
        </w:rPr>
        <w:t>- проекты со сроками окупаемости более 15 лет;</w:t>
      </w:r>
      <w:r w:rsidRPr="007D306A">
        <w:rPr>
          <w:rFonts w:eastAsia="Times New Roman"/>
          <w:color w:val="000000"/>
          <w:szCs w:val="24"/>
          <w:lang w:eastAsia="ru-RU"/>
        </w:rPr>
        <w:t> </w:t>
      </w:r>
    </w:p>
    <w:p w:rsidR="007D306A" w:rsidRPr="007D306A" w:rsidRDefault="007D306A" w:rsidP="007D306A">
      <w:pPr>
        <w:spacing w:after="0"/>
        <w:ind w:firstLine="709"/>
        <w:rPr>
          <w:rFonts w:eastAsia="Times New Roman" w:cs="Times New Roman"/>
          <w:color w:val="000000"/>
          <w:szCs w:val="24"/>
          <w:lang w:eastAsia="ru-RU"/>
        </w:rPr>
      </w:pPr>
      <w:r w:rsidRPr="007D306A">
        <w:rPr>
          <w:rFonts w:eastAsia="Times New Roman" w:cs="Times New Roman"/>
          <w:color w:val="000000"/>
          <w:szCs w:val="24"/>
          <w:lang w:eastAsia="ru-RU"/>
        </w:rPr>
        <w:t>По каждой группе проектов приведено обоснование источников финансирования на всем прогнозном периоде, в том числе бю</w:t>
      </w:r>
      <w:r>
        <w:rPr>
          <w:rFonts w:eastAsia="Times New Roman" w:cs="Times New Roman"/>
          <w:color w:val="000000"/>
          <w:szCs w:val="24"/>
          <w:lang w:eastAsia="ru-RU"/>
        </w:rPr>
        <w:t>джетов разных уровней, кредитов</w:t>
      </w:r>
      <w:r w:rsidRPr="007D306A">
        <w:rPr>
          <w:rFonts w:eastAsia="Times New Roman" w:cs="Times New Roman"/>
          <w:color w:val="000000"/>
          <w:szCs w:val="24"/>
          <w:lang w:eastAsia="ru-RU"/>
        </w:rPr>
        <w:t>, средств частных инвесторов, дополнительной эмиссии акций, собственных источников, сделана оценк</w:t>
      </w:r>
      <w:r>
        <w:rPr>
          <w:rFonts w:eastAsia="Times New Roman" w:cs="Times New Roman"/>
          <w:color w:val="000000"/>
          <w:szCs w:val="24"/>
          <w:lang w:eastAsia="ru-RU"/>
        </w:rPr>
        <w:t>а совокупных инвестиционных</w:t>
      </w:r>
      <w:r w:rsidRPr="007D306A">
        <w:rPr>
          <w:rFonts w:eastAsia="Times New Roman" w:cs="Times New Roman"/>
          <w:color w:val="000000"/>
          <w:szCs w:val="24"/>
          <w:lang w:eastAsia="ru-RU"/>
        </w:rPr>
        <w:t xml:space="preserve"> затрат по каждой организации коммунального комплекса, по которой имеются проекты, на всем прогнозном периоде.</w:t>
      </w:r>
    </w:p>
    <w:p w:rsidR="00780B8C" w:rsidRDefault="007D306A" w:rsidP="007D306A">
      <w:pPr>
        <w:spacing w:after="0"/>
        <w:ind w:firstLine="709"/>
        <w:rPr>
          <w:rFonts w:eastAsia="Times New Roman" w:cs="Times New Roman"/>
          <w:color w:val="000000"/>
          <w:szCs w:val="24"/>
          <w:lang w:eastAsia="ru-RU"/>
        </w:rPr>
      </w:pPr>
      <w:r w:rsidRPr="007D306A">
        <w:rPr>
          <w:rFonts w:eastAsia="Times New Roman" w:cs="Times New Roman"/>
          <w:color w:val="000000"/>
          <w:szCs w:val="24"/>
          <w:lang w:eastAsia="ru-RU"/>
        </w:rPr>
        <w:t>Провести оценку уровней тарифов на каждый коммунальный ресурс, а также размера платы (тарифа) за подключение (присоединение) к системам коммунальной инфраструктуры, необходимых для реализации проектов, на всем прогнозном периоде не представляется возможным, в связи с неопределенностью фактических источников финансирования на момент реализации проектов.</w:t>
      </w:r>
    </w:p>
    <w:p w:rsidR="00780B8C" w:rsidRDefault="00780B8C" w:rsidP="007D306A">
      <w:pPr>
        <w:spacing w:after="0"/>
        <w:ind w:firstLine="709"/>
        <w:rPr>
          <w:rFonts w:eastAsia="Times New Roman" w:cs="Times New Roman"/>
          <w:color w:val="000000"/>
          <w:szCs w:val="24"/>
          <w:lang w:eastAsia="ru-RU"/>
        </w:rPr>
      </w:pPr>
    </w:p>
    <w:p w:rsidR="00780B8C" w:rsidRDefault="00780B8C" w:rsidP="007D306A">
      <w:pPr>
        <w:spacing w:after="0"/>
        <w:ind w:firstLine="709"/>
        <w:rPr>
          <w:rFonts w:eastAsia="Times New Roman" w:cs="Times New Roman"/>
          <w:color w:val="000000"/>
          <w:szCs w:val="24"/>
          <w:lang w:eastAsia="ru-RU"/>
        </w:rPr>
      </w:pPr>
    </w:p>
    <w:p w:rsidR="00780B8C" w:rsidRDefault="00780B8C" w:rsidP="007D306A">
      <w:pPr>
        <w:spacing w:after="0"/>
        <w:ind w:firstLine="709"/>
        <w:rPr>
          <w:rFonts w:eastAsia="Times New Roman" w:cs="Times New Roman"/>
          <w:color w:val="000000"/>
          <w:szCs w:val="24"/>
          <w:lang w:eastAsia="ru-RU"/>
        </w:rPr>
      </w:pPr>
    </w:p>
    <w:p w:rsidR="007D306A" w:rsidRPr="007D306A" w:rsidRDefault="007D306A" w:rsidP="007D306A">
      <w:pPr>
        <w:spacing w:after="0"/>
        <w:ind w:firstLine="709"/>
        <w:rPr>
          <w:rFonts w:eastAsia="Times New Roman" w:cs="Times New Roman"/>
          <w:color w:val="000000"/>
          <w:szCs w:val="24"/>
          <w:lang w:eastAsia="ru-RU"/>
        </w:rPr>
      </w:pPr>
      <w:r w:rsidRPr="007D306A">
        <w:rPr>
          <w:rFonts w:eastAsia="Times New Roman"/>
          <w:color w:val="000000"/>
          <w:szCs w:val="24"/>
          <w:lang w:eastAsia="ru-RU"/>
        </w:rPr>
        <w:t> </w:t>
      </w:r>
    </w:p>
    <w:p w:rsidR="0005184C" w:rsidRDefault="0005184C" w:rsidP="00E131E4">
      <w:pPr>
        <w:pStyle w:val="aa"/>
        <w:ind w:firstLine="709"/>
        <w:jc w:val="both"/>
        <w:rPr>
          <w:rFonts w:ascii="Times New Roman" w:hAnsi="Times New Roman"/>
          <w:sz w:val="24"/>
          <w:lang w:val="ru-RU"/>
        </w:rPr>
        <w:sectPr w:rsidR="0005184C" w:rsidSect="0005184C">
          <w:pgSz w:w="11906" w:h="16838"/>
          <w:pgMar w:top="1134" w:right="850" w:bottom="1134" w:left="1701" w:header="708" w:footer="708" w:gutter="0"/>
          <w:cols w:space="708"/>
          <w:docGrid w:linePitch="360"/>
        </w:sectPr>
      </w:pPr>
    </w:p>
    <w:p w:rsidR="0005184C" w:rsidRPr="0005184C" w:rsidRDefault="0005184C" w:rsidP="0005184C">
      <w:pPr>
        <w:ind w:firstLine="426"/>
        <w:rPr>
          <w:rFonts w:cs="Times New Roman"/>
          <w:b/>
          <w:szCs w:val="28"/>
        </w:rPr>
      </w:pPr>
      <w:r w:rsidRPr="0005184C">
        <w:rPr>
          <w:rFonts w:cs="Times New Roman"/>
          <w:b/>
          <w:szCs w:val="28"/>
        </w:rPr>
        <w:lastRenderedPageBreak/>
        <w:t>Табл</w:t>
      </w:r>
      <w:r>
        <w:rPr>
          <w:rFonts w:cs="Times New Roman"/>
          <w:b/>
          <w:szCs w:val="28"/>
        </w:rPr>
        <w:t xml:space="preserve">ица </w:t>
      </w:r>
      <w:r w:rsidRPr="0005184C">
        <w:rPr>
          <w:rFonts w:cs="Times New Roman"/>
          <w:b/>
          <w:szCs w:val="28"/>
        </w:rPr>
        <w:t>1</w:t>
      </w:r>
      <w:r>
        <w:rPr>
          <w:rFonts w:cs="Times New Roman"/>
          <w:b/>
          <w:szCs w:val="28"/>
        </w:rPr>
        <w:t>5</w:t>
      </w:r>
      <w:r w:rsidRPr="0005184C">
        <w:rPr>
          <w:rFonts w:cs="Times New Roman"/>
          <w:b/>
          <w:szCs w:val="28"/>
        </w:rPr>
        <w:t>.1 - Источники финансирования инвестиционных проектов</w:t>
      </w:r>
    </w:p>
    <w:tbl>
      <w:tblPr>
        <w:tblW w:w="22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118"/>
        <w:gridCol w:w="1701"/>
        <w:gridCol w:w="3686"/>
        <w:gridCol w:w="792"/>
        <w:gridCol w:w="990"/>
        <w:gridCol w:w="1191"/>
        <w:gridCol w:w="991"/>
        <w:gridCol w:w="991"/>
        <w:gridCol w:w="792"/>
        <w:gridCol w:w="794"/>
        <w:gridCol w:w="792"/>
        <w:gridCol w:w="999"/>
        <w:gridCol w:w="3507"/>
      </w:tblGrid>
      <w:tr w:rsidR="0005184C" w:rsidRPr="003C74E7" w:rsidTr="003C74E7">
        <w:trPr>
          <w:trHeight w:val="12"/>
          <w:tblHeader/>
          <w:jc w:val="center"/>
        </w:trPr>
        <w:tc>
          <w:tcPr>
            <w:tcW w:w="2122" w:type="dxa"/>
            <w:vMerge w:val="restart"/>
            <w:shd w:val="clear" w:color="auto" w:fill="F2F2F2" w:themeFill="background1" w:themeFillShade="F2"/>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Категория проекта</w:t>
            </w:r>
          </w:p>
        </w:tc>
        <w:tc>
          <w:tcPr>
            <w:tcW w:w="3118" w:type="dxa"/>
            <w:vMerge w:val="restart"/>
            <w:shd w:val="clear" w:color="auto" w:fill="F2F2F2" w:themeFill="background1" w:themeFillShade="F2"/>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Название проекта</w:t>
            </w:r>
          </w:p>
        </w:tc>
        <w:tc>
          <w:tcPr>
            <w:tcW w:w="1701" w:type="dxa"/>
            <w:vMerge w:val="restart"/>
            <w:shd w:val="clear" w:color="auto" w:fill="F2F2F2" w:themeFill="background1" w:themeFillShade="F2"/>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Сфера ЖКХ</w:t>
            </w:r>
          </w:p>
        </w:tc>
        <w:tc>
          <w:tcPr>
            <w:tcW w:w="3686" w:type="dxa"/>
            <w:vMerge w:val="restart"/>
            <w:shd w:val="clear" w:color="auto" w:fill="F2F2F2" w:themeFill="background1" w:themeFillShade="F2"/>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 xml:space="preserve">Действующая ресурсоснабжающая организация </w:t>
            </w:r>
          </w:p>
        </w:tc>
        <w:tc>
          <w:tcPr>
            <w:tcW w:w="792" w:type="dxa"/>
            <w:vMerge w:val="restart"/>
            <w:shd w:val="clear" w:color="auto" w:fill="F2F2F2" w:themeFill="background1" w:themeFillShade="F2"/>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xml:space="preserve"> Стоимость реализации, тыс.руб.</w:t>
            </w:r>
          </w:p>
        </w:tc>
        <w:tc>
          <w:tcPr>
            <w:tcW w:w="7540" w:type="dxa"/>
            <w:gridSpan w:val="8"/>
            <w:shd w:val="clear" w:color="auto" w:fill="F2F2F2" w:themeFill="background1" w:themeFillShade="F2"/>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Потребность в финансировании в разрезе источников</w:t>
            </w:r>
          </w:p>
        </w:tc>
        <w:tc>
          <w:tcPr>
            <w:tcW w:w="3507" w:type="dxa"/>
            <w:vMerge w:val="restart"/>
            <w:shd w:val="clear" w:color="auto" w:fill="F2F2F2" w:themeFill="background1" w:themeFillShade="F2"/>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Примечание: условия финансирования</w:t>
            </w:r>
          </w:p>
        </w:tc>
      </w:tr>
      <w:tr w:rsidR="0005184C" w:rsidRPr="003C74E7" w:rsidTr="003C74E7">
        <w:trPr>
          <w:trHeight w:val="12"/>
          <w:tblHeader/>
          <w:jc w:val="center"/>
        </w:trPr>
        <w:tc>
          <w:tcPr>
            <w:tcW w:w="2122" w:type="dxa"/>
            <w:vMerge/>
            <w:shd w:val="clear" w:color="auto" w:fill="F2F2F2" w:themeFill="background1" w:themeFillShade="F2"/>
            <w:vAlign w:val="center"/>
            <w:hideMark/>
          </w:tcPr>
          <w:p w:rsidR="0005184C" w:rsidRPr="003C74E7" w:rsidRDefault="0005184C" w:rsidP="00D05962">
            <w:pPr>
              <w:rPr>
                <w:rFonts w:eastAsia="Times New Roman" w:cs="Times New Roman"/>
                <w:color w:val="000000"/>
                <w:sz w:val="20"/>
                <w:szCs w:val="20"/>
              </w:rPr>
            </w:pPr>
          </w:p>
        </w:tc>
        <w:tc>
          <w:tcPr>
            <w:tcW w:w="3118" w:type="dxa"/>
            <w:vMerge/>
            <w:shd w:val="clear" w:color="auto" w:fill="F2F2F2" w:themeFill="background1" w:themeFillShade="F2"/>
            <w:vAlign w:val="center"/>
            <w:hideMark/>
          </w:tcPr>
          <w:p w:rsidR="0005184C" w:rsidRPr="003C74E7" w:rsidRDefault="0005184C" w:rsidP="00D05962">
            <w:pPr>
              <w:rPr>
                <w:rFonts w:eastAsia="Times New Roman" w:cs="Times New Roman"/>
                <w:color w:val="000000"/>
                <w:sz w:val="20"/>
                <w:szCs w:val="20"/>
              </w:rPr>
            </w:pPr>
          </w:p>
        </w:tc>
        <w:tc>
          <w:tcPr>
            <w:tcW w:w="1701" w:type="dxa"/>
            <w:vMerge/>
            <w:shd w:val="clear" w:color="auto" w:fill="F2F2F2" w:themeFill="background1" w:themeFillShade="F2"/>
            <w:vAlign w:val="center"/>
            <w:hideMark/>
          </w:tcPr>
          <w:p w:rsidR="0005184C" w:rsidRPr="003C74E7" w:rsidRDefault="0005184C" w:rsidP="00D05962">
            <w:pPr>
              <w:rPr>
                <w:rFonts w:eastAsia="Times New Roman" w:cs="Times New Roman"/>
                <w:color w:val="000000"/>
                <w:sz w:val="20"/>
                <w:szCs w:val="20"/>
              </w:rPr>
            </w:pPr>
          </w:p>
        </w:tc>
        <w:tc>
          <w:tcPr>
            <w:tcW w:w="3686" w:type="dxa"/>
            <w:vMerge/>
            <w:shd w:val="clear" w:color="auto" w:fill="F2F2F2" w:themeFill="background1" w:themeFillShade="F2"/>
            <w:vAlign w:val="center"/>
            <w:hideMark/>
          </w:tcPr>
          <w:p w:rsidR="0005184C" w:rsidRPr="003C74E7" w:rsidRDefault="0005184C" w:rsidP="00D05962">
            <w:pPr>
              <w:rPr>
                <w:rFonts w:eastAsia="Times New Roman" w:cs="Times New Roman"/>
                <w:color w:val="000000"/>
                <w:sz w:val="20"/>
                <w:szCs w:val="20"/>
              </w:rPr>
            </w:pPr>
          </w:p>
        </w:tc>
        <w:tc>
          <w:tcPr>
            <w:tcW w:w="792" w:type="dxa"/>
            <w:vMerge/>
            <w:shd w:val="clear" w:color="auto" w:fill="F2F2F2" w:themeFill="background1" w:themeFillShade="F2"/>
            <w:textDirection w:val="btLr"/>
            <w:vAlign w:val="center"/>
            <w:hideMark/>
          </w:tcPr>
          <w:p w:rsidR="0005184C" w:rsidRPr="003C74E7" w:rsidRDefault="0005184C" w:rsidP="00D05962">
            <w:pPr>
              <w:ind w:left="113" w:right="113"/>
              <w:rPr>
                <w:rFonts w:eastAsia="Times New Roman" w:cs="Times New Roman"/>
                <w:color w:val="000000"/>
                <w:sz w:val="20"/>
                <w:szCs w:val="20"/>
              </w:rPr>
            </w:pPr>
          </w:p>
        </w:tc>
        <w:tc>
          <w:tcPr>
            <w:tcW w:w="990" w:type="dxa"/>
            <w:vMerge w:val="restart"/>
            <w:shd w:val="clear" w:color="auto" w:fill="F2F2F2" w:themeFill="background1" w:themeFillShade="F2"/>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xml:space="preserve">всего </w:t>
            </w:r>
          </w:p>
        </w:tc>
        <w:tc>
          <w:tcPr>
            <w:tcW w:w="3173" w:type="dxa"/>
            <w:gridSpan w:val="3"/>
            <w:shd w:val="clear" w:color="auto" w:fill="F2F2F2" w:themeFill="background1" w:themeFillShade="F2"/>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в том числе бюджетные средства</w:t>
            </w:r>
          </w:p>
        </w:tc>
        <w:tc>
          <w:tcPr>
            <w:tcW w:w="792" w:type="dxa"/>
            <w:vMerge w:val="restart"/>
            <w:shd w:val="clear" w:color="auto" w:fill="F2F2F2" w:themeFill="background1" w:themeFillShade="F2"/>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кредиты</w:t>
            </w:r>
          </w:p>
        </w:tc>
        <w:tc>
          <w:tcPr>
            <w:tcW w:w="794" w:type="dxa"/>
            <w:vMerge w:val="restart"/>
            <w:shd w:val="clear" w:color="auto" w:fill="F2F2F2" w:themeFill="background1" w:themeFillShade="F2"/>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дополнительная эмиссия акций</w:t>
            </w:r>
          </w:p>
        </w:tc>
        <w:tc>
          <w:tcPr>
            <w:tcW w:w="792" w:type="dxa"/>
            <w:vMerge w:val="restart"/>
            <w:shd w:val="clear" w:color="auto" w:fill="F2F2F2" w:themeFill="background1" w:themeFillShade="F2"/>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xml:space="preserve">средства инвесторов </w:t>
            </w:r>
          </w:p>
        </w:tc>
        <w:tc>
          <w:tcPr>
            <w:tcW w:w="999" w:type="dxa"/>
            <w:vMerge w:val="restart"/>
            <w:shd w:val="clear" w:color="auto" w:fill="F2F2F2" w:themeFill="background1" w:themeFillShade="F2"/>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xml:space="preserve">собственные средства предприятий </w:t>
            </w:r>
          </w:p>
        </w:tc>
        <w:tc>
          <w:tcPr>
            <w:tcW w:w="3507" w:type="dxa"/>
            <w:vMerge/>
            <w:shd w:val="clear" w:color="auto" w:fill="F2F2F2" w:themeFill="background1" w:themeFillShade="F2"/>
            <w:vAlign w:val="center"/>
            <w:hideMark/>
          </w:tcPr>
          <w:p w:rsidR="0005184C" w:rsidRPr="003C74E7" w:rsidRDefault="0005184C" w:rsidP="00D05962">
            <w:pPr>
              <w:rPr>
                <w:rFonts w:eastAsia="Times New Roman" w:cs="Times New Roman"/>
                <w:color w:val="000000"/>
                <w:sz w:val="20"/>
                <w:szCs w:val="20"/>
              </w:rPr>
            </w:pPr>
          </w:p>
        </w:tc>
      </w:tr>
      <w:tr w:rsidR="00780B8C" w:rsidRPr="003C74E7" w:rsidTr="003C74E7">
        <w:trPr>
          <w:cantSplit/>
          <w:trHeight w:val="933"/>
          <w:tblHeader/>
          <w:jc w:val="center"/>
        </w:trPr>
        <w:tc>
          <w:tcPr>
            <w:tcW w:w="2122" w:type="dxa"/>
            <w:vMerge/>
            <w:shd w:val="clear" w:color="auto" w:fill="F2F2F2" w:themeFill="background1" w:themeFillShade="F2"/>
            <w:vAlign w:val="center"/>
            <w:hideMark/>
          </w:tcPr>
          <w:p w:rsidR="0005184C" w:rsidRPr="003C74E7" w:rsidRDefault="0005184C" w:rsidP="00D05962">
            <w:pPr>
              <w:rPr>
                <w:rFonts w:eastAsia="Times New Roman" w:cs="Times New Roman"/>
                <w:color w:val="000000"/>
                <w:sz w:val="20"/>
                <w:szCs w:val="20"/>
              </w:rPr>
            </w:pPr>
          </w:p>
        </w:tc>
        <w:tc>
          <w:tcPr>
            <w:tcW w:w="3118" w:type="dxa"/>
            <w:vMerge/>
            <w:shd w:val="clear" w:color="auto" w:fill="F2F2F2" w:themeFill="background1" w:themeFillShade="F2"/>
            <w:vAlign w:val="center"/>
            <w:hideMark/>
          </w:tcPr>
          <w:p w:rsidR="0005184C" w:rsidRPr="003C74E7" w:rsidRDefault="0005184C" w:rsidP="00D05962">
            <w:pPr>
              <w:rPr>
                <w:rFonts w:eastAsia="Times New Roman" w:cs="Times New Roman"/>
                <w:color w:val="000000"/>
                <w:sz w:val="20"/>
                <w:szCs w:val="20"/>
              </w:rPr>
            </w:pPr>
          </w:p>
        </w:tc>
        <w:tc>
          <w:tcPr>
            <w:tcW w:w="1701" w:type="dxa"/>
            <w:vMerge/>
            <w:shd w:val="clear" w:color="auto" w:fill="F2F2F2" w:themeFill="background1" w:themeFillShade="F2"/>
            <w:vAlign w:val="center"/>
            <w:hideMark/>
          </w:tcPr>
          <w:p w:rsidR="0005184C" w:rsidRPr="003C74E7" w:rsidRDefault="0005184C" w:rsidP="00D05962">
            <w:pPr>
              <w:rPr>
                <w:rFonts w:eastAsia="Times New Roman" w:cs="Times New Roman"/>
                <w:color w:val="000000"/>
                <w:sz w:val="20"/>
                <w:szCs w:val="20"/>
              </w:rPr>
            </w:pPr>
          </w:p>
        </w:tc>
        <w:tc>
          <w:tcPr>
            <w:tcW w:w="3686" w:type="dxa"/>
            <w:vMerge/>
            <w:shd w:val="clear" w:color="auto" w:fill="F2F2F2" w:themeFill="background1" w:themeFillShade="F2"/>
            <w:vAlign w:val="center"/>
            <w:hideMark/>
          </w:tcPr>
          <w:p w:rsidR="0005184C" w:rsidRPr="003C74E7" w:rsidRDefault="0005184C" w:rsidP="00D05962">
            <w:pPr>
              <w:rPr>
                <w:rFonts w:eastAsia="Times New Roman" w:cs="Times New Roman"/>
                <w:color w:val="000000"/>
                <w:sz w:val="20"/>
                <w:szCs w:val="20"/>
              </w:rPr>
            </w:pPr>
          </w:p>
        </w:tc>
        <w:tc>
          <w:tcPr>
            <w:tcW w:w="792" w:type="dxa"/>
            <w:vMerge/>
            <w:shd w:val="clear" w:color="auto" w:fill="F2F2F2" w:themeFill="background1" w:themeFillShade="F2"/>
            <w:textDirection w:val="btLr"/>
            <w:vAlign w:val="center"/>
            <w:hideMark/>
          </w:tcPr>
          <w:p w:rsidR="0005184C" w:rsidRPr="003C74E7" w:rsidRDefault="0005184C" w:rsidP="00D05962">
            <w:pPr>
              <w:ind w:left="113" w:right="113"/>
              <w:rPr>
                <w:rFonts w:eastAsia="Times New Roman" w:cs="Times New Roman"/>
                <w:color w:val="000000"/>
                <w:sz w:val="20"/>
                <w:szCs w:val="20"/>
              </w:rPr>
            </w:pPr>
          </w:p>
        </w:tc>
        <w:tc>
          <w:tcPr>
            <w:tcW w:w="990" w:type="dxa"/>
            <w:vMerge/>
            <w:shd w:val="clear" w:color="auto" w:fill="F2F2F2" w:themeFill="background1" w:themeFillShade="F2"/>
            <w:vAlign w:val="center"/>
            <w:hideMark/>
          </w:tcPr>
          <w:p w:rsidR="0005184C" w:rsidRPr="003C74E7" w:rsidRDefault="0005184C" w:rsidP="00D05962">
            <w:pPr>
              <w:rPr>
                <w:rFonts w:eastAsia="Times New Roman" w:cs="Times New Roman"/>
                <w:color w:val="000000"/>
                <w:sz w:val="20"/>
                <w:szCs w:val="20"/>
              </w:rPr>
            </w:pPr>
          </w:p>
        </w:tc>
        <w:tc>
          <w:tcPr>
            <w:tcW w:w="1191" w:type="dxa"/>
            <w:shd w:val="clear" w:color="auto" w:fill="F2F2F2" w:themeFill="background1" w:themeFillShade="F2"/>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федеральный бюджет</w:t>
            </w:r>
          </w:p>
        </w:tc>
        <w:tc>
          <w:tcPr>
            <w:tcW w:w="991" w:type="dxa"/>
            <w:shd w:val="clear" w:color="auto" w:fill="F2F2F2" w:themeFill="background1" w:themeFillShade="F2"/>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xml:space="preserve">региональный бюджет </w:t>
            </w:r>
          </w:p>
        </w:tc>
        <w:tc>
          <w:tcPr>
            <w:tcW w:w="991" w:type="dxa"/>
            <w:shd w:val="clear" w:color="auto" w:fill="F2F2F2" w:themeFill="background1" w:themeFillShade="F2"/>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муниципальный бюджет</w:t>
            </w:r>
          </w:p>
        </w:tc>
        <w:tc>
          <w:tcPr>
            <w:tcW w:w="792" w:type="dxa"/>
            <w:vMerge/>
            <w:shd w:val="clear" w:color="auto" w:fill="F2F2F2" w:themeFill="background1" w:themeFillShade="F2"/>
            <w:textDirection w:val="btLr"/>
            <w:vAlign w:val="center"/>
            <w:hideMark/>
          </w:tcPr>
          <w:p w:rsidR="0005184C" w:rsidRPr="003C74E7" w:rsidRDefault="0005184C" w:rsidP="00D05962">
            <w:pPr>
              <w:ind w:left="113" w:right="113"/>
              <w:rPr>
                <w:rFonts w:eastAsia="Times New Roman" w:cs="Times New Roman"/>
                <w:color w:val="000000"/>
                <w:sz w:val="20"/>
                <w:szCs w:val="20"/>
              </w:rPr>
            </w:pPr>
          </w:p>
        </w:tc>
        <w:tc>
          <w:tcPr>
            <w:tcW w:w="794" w:type="dxa"/>
            <w:vMerge/>
            <w:shd w:val="clear" w:color="auto" w:fill="F2F2F2" w:themeFill="background1" w:themeFillShade="F2"/>
            <w:textDirection w:val="btLr"/>
            <w:vAlign w:val="center"/>
            <w:hideMark/>
          </w:tcPr>
          <w:p w:rsidR="0005184C" w:rsidRPr="003C74E7" w:rsidRDefault="0005184C" w:rsidP="00D05962">
            <w:pPr>
              <w:ind w:left="113" w:right="113"/>
              <w:rPr>
                <w:rFonts w:eastAsia="Times New Roman" w:cs="Times New Roman"/>
                <w:color w:val="000000"/>
                <w:sz w:val="20"/>
                <w:szCs w:val="20"/>
              </w:rPr>
            </w:pPr>
          </w:p>
        </w:tc>
        <w:tc>
          <w:tcPr>
            <w:tcW w:w="792" w:type="dxa"/>
            <w:vMerge/>
            <w:shd w:val="clear" w:color="auto" w:fill="F2F2F2" w:themeFill="background1" w:themeFillShade="F2"/>
            <w:textDirection w:val="btLr"/>
            <w:vAlign w:val="center"/>
            <w:hideMark/>
          </w:tcPr>
          <w:p w:rsidR="0005184C" w:rsidRPr="003C74E7" w:rsidRDefault="0005184C" w:rsidP="00D05962">
            <w:pPr>
              <w:ind w:left="113" w:right="113"/>
              <w:rPr>
                <w:rFonts w:eastAsia="Times New Roman" w:cs="Times New Roman"/>
                <w:color w:val="000000"/>
                <w:sz w:val="20"/>
                <w:szCs w:val="20"/>
              </w:rPr>
            </w:pPr>
          </w:p>
        </w:tc>
        <w:tc>
          <w:tcPr>
            <w:tcW w:w="999" w:type="dxa"/>
            <w:vMerge/>
            <w:shd w:val="clear" w:color="auto" w:fill="F2F2F2" w:themeFill="background1" w:themeFillShade="F2"/>
            <w:textDirection w:val="btLr"/>
            <w:vAlign w:val="center"/>
            <w:hideMark/>
          </w:tcPr>
          <w:p w:rsidR="0005184C" w:rsidRPr="003C74E7" w:rsidRDefault="0005184C" w:rsidP="00D05962">
            <w:pPr>
              <w:ind w:left="113" w:right="113"/>
              <w:rPr>
                <w:rFonts w:eastAsia="Times New Roman" w:cs="Times New Roman"/>
                <w:color w:val="000000"/>
                <w:sz w:val="20"/>
                <w:szCs w:val="20"/>
              </w:rPr>
            </w:pPr>
          </w:p>
        </w:tc>
        <w:tc>
          <w:tcPr>
            <w:tcW w:w="3507" w:type="dxa"/>
            <w:vMerge/>
            <w:shd w:val="clear" w:color="auto" w:fill="F2F2F2" w:themeFill="background1" w:themeFillShade="F2"/>
            <w:vAlign w:val="center"/>
            <w:hideMark/>
          </w:tcPr>
          <w:p w:rsidR="0005184C" w:rsidRPr="003C74E7" w:rsidRDefault="0005184C" w:rsidP="00D05962">
            <w:pPr>
              <w:rPr>
                <w:rFonts w:eastAsia="Times New Roman" w:cs="Times New Roman"/>
                <w:color w:val="000000"/>
                <w:sz w:val="20"/>
                <w:szCs w:val="20"/>
              </w:rPr>
            </w:pPr>
          </w:p>
        </w:tc>
      </w:tr>
      <w:tr w:rsidR="0005184C" w:rsidRPr="003C74E7" w:rsidTr="003C74E7">
        <w:trPr>
          <w:cantSplit/>
          <w:trHeight w:val="800"/>
          <w:jc w:val="center"/>
        </w:trPr>
        <w:tc>
          <w:tcPr>
            <w:tcW w:w="2122" w:type="dxa"/>
            <w:vMerge w:val="restart"/>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Обеспечивающие повышение надежности ресурсоснабжения</w:t>
            </w:r>
          </w:p>
        </w:tc>
        <w:tc>
          <w:tcPr>
            <w:tcW w:w="3118" w:type="dxa"/>
            <w:shd w:val="clear" w:color="auto" w:fill="auto"/>
            <w:vAlign w:val="center"/>
            <w:hideMark/>
          </w:tcPr>
          <w:p w:rsidR="0005184C" w:rsidRPr="003C74E7" w:rsidRDefault="006F3959" w:rsidP="006F3959">
            <w:pPr>
              <w:jc w:val="center"/>
              <w:rPr>
                <w:rFonts w:eastAsia="Times New Roman" w:cs="Times New Roman"/>
                <w:color w:val="000000"/>
                <w:sz w:val="20"/>
                <w:szCs w:val="20"/>
              </w:rPr>
            </w:pPr>
            <w:r w:rsidRPr="003C74E7">
              <w:rPr>
                <w:rFonts w:eastAsia="Times New Roman" w:cs="Times New Roman"/>
                <w:color w:val="000000"/>
                <w:sz w:val="20"/>
                <w:szCs w:val="20"/>
              </w:rPr>
              <w:t>Р</w:t>
            </w:r>
            <w:r w:rsidR="0005184C" w:rsidRPr="003C74E7">
              <w:rPr>
                <w:rFonts w:eastAsia="Times New Roman" w:cs="Times New Roman"/>
                <w:color w:val="000000"/>
                <w:sz w:val="20"/>
                <w:szCs w:val="20"/>
              </w:rPr>
              <w:t>еконструкция электрических сетей в Артинском городском округе</w:t>
            </w:r>
          </w:p>
        </w:tc>
        <w:tc>
          <w:tcPr>
            <w:tcW w:w="170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Электроснабжение</w:t>
            </w:r>
          </w:p>
        </w:tc>
        <w:tc>
          <w:tcPr>
            <w:tcW w:w="3686"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МРСК Урала</w:t>
            </w:r>
          </w:p>
        </w:tc>
        <w:tc>
          <w:tcPr>
            <w:tcW w:w="792"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н/д</w:t>
            </w:r>
          </w:p>
        </w:tc>
        <w:tc>
          <w:tcPr>
            <w:tcW w:w="990"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н/д</w:t>
            </w:r>
          </w:p>
        </w:tc>
        <w:tc>
          <w:tcPr>
            <w:tcW w:w="11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9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9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792"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794"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792"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999"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p>
        </w:tc>
        <w:tc>
          <w:tcPr>
            <w:tcW w:w="3507"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r w:rsidR="0005184C" w:rsidRPr="003C74E7" w:rsidTr="003C74E7">
        <w:trPr>
          <w:cantSplit/>
          <w:trHeight w:val="800"/>
          <w:jc w:val="center"/>
        </w:trPr>
        <w:tc>
          <w:tcPr>
            <w:tcW w:w="2122" w:type="dxa"/>
            <w:vMerge/>
            <w:vAlign w:val="center"/>
            <w:hideMark/>
          </w:tcPr>
          <w:p w:rsidR="0005184C" w:rsidRPr="003C74E7" w:rsidRDefault="0005184C" w:rsidP="00D05962">
            <w:pPr>
              <w:rPr>
                <w:rFonts w:eastAsia="Times New Roman" w:cs="Times New Roman"/>
                <w:color w:val="000000"/>
                <w:sz w:val="20"/>
                <w:szCs w:val="20"/>
              </w:rPr>
            </w:pPr>
          </w:p>
        </w:tc>
        <w:tc>
          <w:tcPr>
            <w:tcW w:w="3118" w:type="dxa"/>
            <w:shd w:val="clear" w:color="auto" w:fill="auto"/>
            <w:vAlign w:val="center"/>
            <w:hideMark/>
          </w:tcPr>
          <w:p w:rsidR="0005184C" w:rsidRPr="003C74E7" w:rsidRDefault="0005184C" w:rsidP="00AA0E02">
            <w:pPr>
              <w:jc w:val="center"/>
              <w:rPr>
                <w:rFonts w:eastAsia="Times New Roman" w:cs="Times New Roman"/>
                <w:color w:val="000000"/>
                <w:sz w:val="20"/>
                <w:szCs w:val="20"/>
              </w:rPr>
            </w:pPr>
            <w:r w:rsidRPr="003C74E7">
              <w:rPr>
                <w:rFonts w:eastAsia="Times New Roman" w:cs="Times New Roman"/>
                <w:color w:val="000000"/>
                <w:sz w:val="20"/>
                <w:szCs w:val="20"/>
              </w:rPr>
              <w:t>Строительство, реконструкция и техническое перевооружение</w:t>
            </w:r>
            <w:r w:rsidR="006F3959" w:rsidRPr="003C74E7">
              <w:rPr>
                <w:rFonts w:eastAsia="Times New Roman" w:cs="Times New Roman"/>
                <w:color w:val="000000"/>
                <w:sz w:val="20"/>
                <w:szCs w:val="20"/>
              </w:rPr>
              <w:t xml:space="preserve"> </w:t>
            </w:r>
          </w:p>
        </w:tc>
        <w:tc>
          <w:tcPr>
            <w:tcW w:w="170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Теплоснабжение</w:t>
            </w:r>
          </w:p>
        </w:tc>
        <w:tc>
          <w:tcPr>
            <w:tcW w:w="3686"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cs="Times New Roman"/>
                <w:sz w:val="20"/>
                <w:szCs w:val="20"/>
              </w:rPr>
              <w:t>МУП АГО «Теплотехника», Артинский АО «Облкоммунэнерго», ГБУЗ СО Артинская ЦРБ, ООО «Стройтехнопласт», УрОРАН, ОАО «Артинский завод»</w:t>
            </w:r>
          </w:p>
        </w:tc>
        <w:tc>
          <w:tcPr>
            <w:tcW w:w="792" w:type="dxa"/>
            <w:shd w:val="clear" w:color="auto" w:fill="auto"/>
            <w:textDirection w:val="btLr"/>
            <w:vAlign w:val="center"/>
          </w:tcPr>
          <w:p w:rsidR="0005184C" w:rsidRPr="003C74E7" w:rsidRDefault="006A7A0B" w:rsidP="00D05962">
            <w:pPr>
              <w:ind w:left="113" w:right="113"/>
              <w:jc w:val="center"/>
              <w:rPr>
                <w:rFonts w:eastAsia="Times New Roman" w:cs="Times New Roman"/>
                <w:color w:val="000000"/>
                <w:sz w:val="20"/>
                <w:szCs w:val="20"/>
              </w:rPr>
            </w:pPr>
            <w:r>
              <w:rPr>
                <w:rFonts w:eastAsia="Times New Roman" w:cs="Times New Roman"/>
                <w:color w:val="000000"/>
                <w:sz w:val="20"/>
                <w:szCs w:val="20"/>
              </w:rPr>
              <w:t>192697</w:t>
            </w:r>
          </w:p>
        </w:tc>
        <w:tc>
          <w:tcPr>
            <w:tcW w:w="990" w:type="dxa"/>
            <w:shd w:val="clear" w:color="auto" w:fill="auto"/>
            <w:textDirection w:val="btLr"/>
            <w:vAlign w:val="center"/>
          </w:tcPr>
          <w:p w:rsidR="0005184C" w:rsidRPr="003C74E7" w:rsidRDefault="006A7A0B" w:rsidP="00D05962">
            <w:pPr>
              <w:ind w:left="113" w:right="113"/>
              <w:jc w:val="center"/>
              <w:rPr>
                <w:rFonts w:eastAsia="Times New Roman" w:cs="Times New Roman"/>
                <w:color w:val="000000"/>
                <w:sz w:val="20"/>
                <w:szCs w:val="20"/>
              </w:rPr>
            </w:pPr>
            <w:r>
              <w:rPr>
                <w:rFonts w:eastAsia="Times New Roman" w:cs="Times New Roman"/>
                <w:color w:val="000000"/>
                <w:sz w:val="20"/>
                <w:szCs w:val="20"/>
              </w:rPr>
              <w:t>192697</w:t>
            </w:r>
          </w:p>
        </w:tc>
        <w:tc>
          <w:tcPr>
            <w:tcW w:w="1191" w:type="dxa"/>
            <w:shd w:val="clear" w:color="auto" w:fill="auto"/>
            <w:vAlign w:val="center"/>
          </w:tcPr>
          <w:p w:rsidR="0005184C" w:rsidRPr="003C74E7" w:rsidRDefault="0005184C" w:rsidP="00D05962">
            <w:pPr>
              <w:jc w:val="center"/>
              <w:rPr>
                <w:rFonts w:eastAsia="Times New Roman" w:cs="Times New Roman"/>
                <w:color w:val="000000"/>
                <w:sz w:val="20"/>
                <w:szCs w:val="20"/>
              </w:rPr>
            </w:pPr>
          </w:p>
        </w:tc>
        <w:tc>
          <w:tcPr>
            <w:tcW w:w="991" w:type="dxa"/>
            <w:shd w:val="clear" w:color="auto" w:fill="auto"/>
            <w:vAlign w:val="center"/>
          </w:tcPr>
          <w:p w:rsidR="0005184C" w:rsidRPr="003C74E7" w:rsidRDefault="0005184C" w:rsidP="00D05962">
            <w:pPr>
              <w:jc w:val="center"/>
              <w:rPr>
                <w:rFonts w:eastAsia="Times New Roman" w:cs="Times New Roman"/>
                <w:color w:val="000000"/>
                <w:sz w:val="20"/>
                <w:szCs w:val="20"/>
              </w:rPr>
            </w:pPr>
          </w:p>
        </w:tc>
        <w:tc>
          <w:tcPr>
            <w:tcW w:w="991" w:type="dxa"/>
            <w:shd w:val="clear" w:color="auto" w:fill="auto"/>
            <w:vAlign w:val="center"/>
          </w:tcPr>
          <w:p w:rsidR="0005184C" w:rsidRPr="003C74E7" w:rsidRDefault="0005184C" w:rsidP="00D05962">
            <w:pPr>
              <w:jc w:val="center"/>
              <w:rPr>
                <w:rFonts w:eastAsia="Times New Roman" w:cs="Times New Roman"/>
                <w:color w:val="000000"/>
                <w:sz w:val="20"/>
                <w:szCs w:val="20"/>
              </w:rPr>
            </w:pPr>
          </w:p>
        </w:tc>
        <w:tc>
          <w:tcPr>
            <w:tcW w:w="792"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794"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792"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999"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3507"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r w:rsidR="0005184C" w:rsidRPr="003C74E7" w:rsidTr="003C74E7">
        <w:trPr>
          <w:cantSplit/>
          <w:trHeight w:val="800"/>
          <w:jc w:val="center"/>
        </w:trPr>
        <w:tc>
          <w:tcPr>
            <w:tcW w:w="2122" w:type="dxa"/>
            <w:vMerge/>
            <w:vAlign w:val="center"/>
            <w:hideMark/>
          </w:tcPr>
          <w:p w:rsidR="0005184C" w:rsidRPr="003C74E7" w:rsidRDefault="0005184C" w:rsidP="0005184C">
            <w:pPr>
              <w:rPr>
                <w:rFonts w:eastAsia="Times New Roman" w:cs="Times New Roman"/>
                <w:color w:val="000000"/>
                <w:sz w:val="20"/>
                <w:szCs w:val="20"/>
              </w:rPr>
            </w:pPr>
          </w:p>
        </w:tc>
        <w:tc>
          <w:tcPr>
            <w:tcW w:w="3118" w:type="dxa"/>
            <w:shd w:val="clear" w:color="auto" w:fill="auto"/>
            <w:vAlign w:val="center"/>
            <w:hideMark/>
          </w:tcPr>
          <w:p w:rsidR="0005184C" w:rsidRPr="003C74E7" w:rsidRDefault="009516FA" w:rsidP="009516FA">
            <w:pPr>
              <w:jc w:val="center"/>
              <w:rPr>
                <w:rFonts w:eastAsia="Times New Roman" w:cs="Times New Roman"/>
                <w:color w:val="000000"/>
                <w:sz w:val="20"/>
                <w:szCs w:val="20"/>
              </w:rPr>
            </w:pPr>
            <w:r w:rsidRPr="003C74E7">
              <w:rPr>
                <w:rFonts w:eastAsia="Times New Roman" w:cs="Times New Roman"/>
                <w:color w:val="000000"/>
                <w:sz w:val="20"/>
                <w:szCs w:val="20"/>
              </w:rPr>
              <w:t>Строительство, р</w:t>
            </w:r>
            <w:r w:rsidR="0005184C" w:rsidRPr="003C74E7">
              <w:rPr>
                <w:rFonts w:eastAsia="Times New Roman" w:cs="Times New Roman"/>
                <w:color w:val="000000"/>
                <w:sz w:val="20"/>
                <w:szCs w:val="20"/>
              </w:rPr>
              <w:t>еконструкция и модернизация объектов централизованной системы водоснабжения Артинского городского округа</w:t>
            </w:r>
          </w:p>
        </w:tc>
        <w:tc>
          <w:tcPr>
            <w:tcW w:w="1701" w:type="dxa"/>
            <w:shd w:val="clear" w:color="auto" w:fill="auto"/>
            <w:vAlign w:val="center"/>
            <w:hideMark/>
          </w:tcPr>
          <w:p w:rsidR="0005184C" w:rsidRPr="003C74E7" w:rsidRDefault="0005184C" w:rsidP="0005184C">
            <w:pPr>
              <w:jc w:val="center"/>
              <w:rPr>
                <w:rFonts w:eastAsia="Times New Roman" w:cs="Times New Roman"/>
                <w:color w:val="000000"/>
                <w:sz w:val="20"/>
                <w:szCs w:val="20"/>
              </w:rPr>
            </w:pPr>
            <w:r w:rsidRPr="003C74E7">
              <w:rPr>
                <w:rFonts w:eastAsia="Times New Roman" w:cs="Times New Roman"/>
                <w:color w:val="000000"/>
                <w:sz w:val="20"/>
                <w:szCs w:val="20"/>
              </w:rPr>
              <w:t>Водоснабжение</w:t>
            </w:r>
          </w:p>
        </w:tc>
        <w:tc>
          <w:tcPr>
            <w:tcW w:w="3686" w:type="dxa"/>
            <w:shd w:val="clear" w:color="auto" w:fill="auto"/>
            <w:vAlign w:val="center"/>
            <w:hideMark/>
          </w:tcPr>
          <w:p w:rsidR="0005184C" w:rsidRPr="003C74E7" w:rsidRDefault="0005184C" w:rsidP="0005184C">
            <w:pPr>
              <w:jc w:val="center"/>
            </w:pPr>
            <w:r w:rsidRPr="003C74E7">
              <w:rPr>
                <w:rFonts w:cs="Times New Roman"/>
                <w:sz w:val="20"/>
                <w:szCs w:val="24"/>
              </w:rPr>
              <w:t>МУП АГО «Водоканал»</w:t>
            </w:r>
          </w:p>
        </w:tc>
        <w:tc>
          <w:tcPr>
            <w:tcW w:w="792" w:type="dxa"/>
            <w:shd w:val="clear" w:color="auto" w:fill="auto"/>
            <w:textDirection w:val="btLr"/>
            <w:vAlign w:val="center"/>
          </w:tcPr>
          <w:p w:rsidR="0005184C" w:rsidRPr="003C74E7" w:rsidRDefault="0027149F" w:rsidP="0005184C">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159088</w:t>
            </w:r>
          </w:p>
        </w:tc>
        <w:tc>
          <w:tcPr>
            <w:tcW w:w="990" w:type="dxa"/>
            <w:shd w:val="clear" w:color="auto" w:fill="auto"/>
            <w:textDirection w:val="btLr"/>
            <w:vAlign w:val="center"/>
          </w:tcPr>
          <w:p w:rsidR="0005184C" w:rsidRPr="003C74E7" w:rsidRDefault="0027149F" w:rsidP="0005184C">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159088</w:t>
            </w:r>
          </w:p>
        </w:tc>
        <w:tc>
          <w:tcPr>
            <w:tcW w:w="1191" w:type="dxa"/>
            <w:shd w:val="clear" w:color="auto" w:fill="auto"/>
            <w:vAlign w:val="center"/>
          </w:tcPr>
          <w:p w:rsidR="0005184C" w:rsidRPr="003C74E7" w:rsidRDefault="0005184C" w:rsidP="0005184C">
            <w:pPr>
              <w:jc w:val="center"/>
              <w:rPr>
                <w:rFonts w:eastAsia="Times New Roman" w:cs="Times New Roman"/>
                <w:color w:val="000000"/>
                <w:sz w:val="20"/>
                <w:szCs w:val="20"/>
              </w:rPr>
            </w:pPr>
          </w:p>
        </w:tc>
        <w:tc>
          <w:tcPr>
            <w:tcW w:w="991" w:type="dxa"/>
            <w:shd w:val="clear" w:color="auto" w:fill="auto"/>
            <w:vAlign w:val="center"/>
          </w:tcPr>
          <w:p w:rsidR="0005184C" w:rsidRPr="003C74E7" w:rsidRDefault="0005184C" w:rsidP="0005184C">
            <w:pPr>
              <w:jc w:val="center"/>
              <w:rPr>
                <w:rFonts w:eastAsia="Times New Roman" w:cs="Times New Roman"/>
                <w:color w:val="000000"/>
                <w:sz w:val="20"/>
                <w:szCs w:val="20"/>
              </w:rPr>
            </w:pPr>
          </w:p>
        </w:tc>
        <w:tc>
          <w:tcPr>
            <w:tcW w:w="991" w:type="dxa"/>
            <w:shd w:val="clear" w:color="auto" w:fill="auto"/>
            <w:vAlign w:val="center"/>
          </w:tcPr>
          <w:p w:rsidR="0005184C" w:rsidRPr="003C74E7" w:rsidRDefault="0005184C" w:rsidP="0005184C">
            <w:pPr>
              <w:jc w:val="center"/>
              <w:rPr>
                <w:rFonts w:eastAsia="Times New Roman" w:cs="Times New Roman"/>
                <w:color w:val="000000"/>
                <w:sz w:val="20"/>
                <w:szCs w:val="20"/>
              </w:rPr>
            </w:pPr>
          </w:p>
        </w:tc>
        <w:tc>
          <w:tcPr>
            <w:tcW w:w="792" w:type="dxa"/>
            <w:shd w:val="clear" w:color="auto" w:fill="auto"/>
            <w:textDirection w:val="btLr"/>
            <w:vAlign w:val="center"/>
          </w:tcPr>
          <w:p w:rsidR="0005184C" w:rsidRPr="003C74E7" w:rsidRDefault="0005184C" w:rsidP="0005184C">
            <w:pPr>
              <w:ind w:left="113" w:right="113"/>
              <w:jc w:val="center"/>
              <w:rPr>
                <w:rFonts w:eastAsia="Times New Roman" w:cs="Times New Roman"/>
                <w:color w:val="000000"/>
                <w:sz w:val="20"/>
                <w:szCs w:val="20"/>
              </w:rPr>
            </w:pPr>
          </w:p>
        </w:tc>
        <w:tc>
          <w:tcPr>
            <w:tcW w:w="794" w:type="dxa"/>
            <w:shd w:val="clear" w:color="auto" w:fill="auto"/>
            <w:textDirection w:val="btLr"/>
            <w:vAlign w:val="center"/>
          </w:tcPr>
          <w:p w:rsidR="0005184C" w:rsidRPr="003C74E7" w:rsidRDefault="0005184C" w:rsidP="0005184C">
            <w:pPr>
              <w:ind w:left="113" w:right="113"/>
              <w:jc w:val="center"/>
              <w:rPr>
                <w:rFonts w:eastAsia="Times New Roman" w:cs="Times New Roman"/>
                <w:color w:val="000000"/>
                <w:sz w:val="20"/>
                <w:szCs w:val="20"/>
              </w:rPr>
            </w:pPr>
          </w:p>
        </w:tc>
        <w:tc>
          <w:tcPr>
            <w:tcW w:w="792" w:type="dxa"/>
            <w:shd w:val="clear" w:color="auto" w:fill="auto"/>
            <w:textDirection w:val="btLr"/>
            <w:vAlign w:val="center"/>
          </w:tcPr>
          <w:p w:rsidR="0005184C" w:rsidRPr="003C74E7" w:rsidRDefault="0005184C" w:rsidP="0005184C">
            <w:pPr>
              <w:ind w:left="113" w:right="113"/>
              <w:jc w:val="center"/>
              <w:rPr>
                <w:rFonts w:eastAsia="Times New Roman" w:cs="Times New Roman"/>
                <w:color w:val="000000"/>
                <w:sz w:val="20"/>
                <w:szCs w:val="20"/>
              </w:rPr>
            </w:pPr>
          </w:p>
        </w:tc>
        <w:tc>
          <w:tcPr>
            <w:tcW w:w="999" w:type="dxa"/>
            <w:shd w:val="clear" w:color="auto" w:fill="auto"/>
            <w:textDirection w:val="btLr"/>
            <w:vAlign w:val="center"/>
          </w:tcPr>
          <w:p w:rsidR="0005184C" w:rsidRPr="003C74E7" w:rsidRDefault="0005184C" w:rsidP="0005184C">
            <w:pPr>
              <w:ind w:left="113" w:right="113"/>
              <w:jc w:val="center"/>
              <w:rPr>
                <w:rFonts w:eastAsia="Times New Roman" w:cs="Times New Roman"/>
                <w:color w:val="000000"/>
                <w:sz w:val="20"/>
                <w:szCs w:val="20"/>
              </w:rPr>
            </w:pPr>
          </w:p>
        </w:tc>
        <w:tc>
          <w:tcPr>
            <w:tcW w:w="3507" w:type="dxa"/>
            <w:shd w:val="clear" w:color="auto" w:fill="auto"/>
            <w:vAlign w:val="center"/>
            <w:hideMark/>
          </w:tcPr>
          <w:p w:rsidR="0005184C" w:rsidRPr="003C74E7" w:rsidRDefault="0005184C" w:rsidP="0005184C">
            <w:pPr>
              <w:jc w:val="center"/>
              <w:rPr>
                <w:rFonts w:eastAsia="Times New Roman" w:cs="Times New Roman"/>
                <w:color w:val="000000"/>
                <w:sz w:val="20"/>
                <w:szCs w:val="20"/>
              </w:rP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r w:rsidR="0005184C" w:rsidRPr="003C74E7" w:rsidTr="003C74E7">
        <w:trPr>
          <w:cantSplit/>
          <w:trHeight w:val="517"/>
          <w:jc w:val="center"/>
        </w:trPr>
        <w:tc>
          <w:tcPr>
            <w:tcW w:w="2122" w:type="dxa"/>
            <w:vMerge w:val="restart"/>
            <w:shd w:val="clear" w:color="auto" w:fill="auto"/>
            <w:vAlign w:val="center"/>
            <w:hideMark/>
          </w:tcPr>
          <w:p w:rsidR="0005184C" w:rsidRPr="003C74E7" w:rsidRDefault="0005184C" w:rsidP="0005184C">
            <w:pPr>
              <w:jc w:val="center"/>
              <w:rPr>
                <w:rFonts w:eastAsia="Times New Roman" w:cs="Times New Roman"/>
                <w:color w:val="000000"/>
                <w:sz w:val="20"/>
                <w:szCs w:val="20"/>
              </w:rPr>
            </w:pPr>
            <w:r w:rsidRPr="003C74E7">
              <w:rPr>
                <w:rFonts w:eastAsia="Times New Roman" w:cs="Times New Roman"/>
                <w:color w:val="000000"/>
                <w:sz w:val="20"/>
                <w:szCs w:val="20"/>
              </w:rPr>
              <w:t>Обеспечивающие выполнение экологических требований</w:t>
            </w:r>
          </w:p>
        </w:tc>
        <w:tc>
          <w:tcPr>
            <w:tcW w:w="3118" w:type="dxa"/>
            <w:shd w:val="clear" w:color="auto" w:fill="auto"/>
            <w:vAlign w:val="center"/>
            <w:hideMark/>
          </w:tcPr>
          <w:p w:rsidR="0005184C" w:rsidRPr="003C74E7" w:rsidRDefault="00CA026F" w:rsidP="00CA026F">
            <w:pPr>
              <w:jc w:val="center"/>
              <w:rPr>
                <w:rFonts w:eastAsia="Times New Roman" w:cs="Times New Roman"/>
                <w:color w:val="000000"/>
                <w:sz w:val="20"/>
                <w:szCs w:val="20"/>
              </w:rPr>
            </w:pPr>
            <w:r w:rsidRPr="003C74E7">
              <w:rPr>
                <w:rFonts w:eastAsia="Times New Roman" w:cs="Times New Roman"/>
                <w:color w:val="000000"/>
                <w:sz w:val="20"/>
                <w:szCs w:val="20"/>
              </w:rPr>
              <w:t>Строительство, р</w:t>
            </w:r>
            <w:r w:rsidR="0005184C" w:rsidRPr="003C74E7">
              <w:rPr>
                <w:rFonts w:eastAsia="Times New Roman" w:cs="Times New Roman"/>
                <w:color w:val="000000"/>
                <w:sz w:val="20"/>
                <w:szCs w:val="20"/>
              </w:rPr>
              <w:t>еконструкция и модернизация централизованной системы водоотведения Артинского городского округа</w:t>
            </w:r>
          </w:p>
        </w:tc>
        <w:tc>
          <w:tcPr>
            <w:tcW w:w="1701" w:type="dxa"/>
            <w:shd w:val="clear" w:color="auto" w:fill="auto"/>
            <w:vAlign w:val="center"/>
          </w:tcPr>
          <w:p w:rsidR="0005184C" w:rsidRPr="003C74E7" w:rsidRDefault="0005184C" w:rsidP="0005184C">
            <w:pPr>
              <w:jc w:val="center"/>
              <w:rPr>
                <w:rFonts w:eastAsia="Times New Roman" w:cs="Times New Roman"/>
                <w:color w:val="000000"/>
                <w:sz w:val="20"/>
                <w:szCs w:val="20"/>
              </w:rPr>
            </w:pPr>
            <w:r w:rsidRPr="003C74E7">
              <w:rPr>
                <w:rFonts w:eastAsia="Times New Roman" w:cs="Times New Roman"/>
                <w:color w:val="000000"/>
                <w:sz w:val="20"/>
                <w:szCs w:val="20"/>
              </w:rPr>
              <w:t>Водоотведение</w:t>
            </w:r>
          </w:p>
        </w:tc>
        <w:tc>
          <w:tcPr>
            <w:tcW w:w="3686" w:type="dxa"/>
            <w:shd w:val="clear" w:color="auto" w:fill="auto"/>
            <w:vAlign w:val="center"/>
          </w:tcPr>
          <w:p w:rsidR="0005184C" w:rsidRPr="003C74E7" w:rsidRDefault="0005184C" w:rsidP="0005184C">
            <w:pPr>
              <w:jc w:val="center"/>
            </w:pPr>
            <w:r w:rsidRPr="003C74E7">
              <w:rPr>
                <w:rFonts w:cs="Times New Roman"/>
                <w:sz w:val="20"/>
                <w:szCs w:val="24"/>
              </w:rPr>
              <w:t>МУП АГО «Водоканал»</w:t>
            </w:r>
          </w:p>
        </w:tc>
        <w:tc>
          <w:tcPr>
            <w:tcW w:w="792" w:type="dxa"/>
            <w:shd w:val="clear" w:color="auto" w:fill="auto"/>
            <w:textDirection w:val="btLr"/>
            <w:vAlign w:val="center"/>
          </w:tcPr>
          <w:p w:rsidR="0005184C" w:rsidRPr="003C74E7" w:rsidRDefault="00CA026F" w:rsidP="0005184C">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20200</w:t>
            </w:r>
          </w:p>
        </w:tc>
        <w:tc>
          <w:tcPr>
            <w:tcW w:w="990" w:type="dxa"/>
            <w:shd w:val="clear" w:color="auto" w:fill="auto"/>
            <w:textDirection w:val="btLr"/>
            <w:vAlign w:val="center"/>
          </w:tcPr>
          <w:p w:rsidR="0005184C" w:rsidRPr="003C74E7" w:rsidRDefault="00CA026F" w:rsidP="0005184C">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20200</w:t>
            </w:r>
          </w:p>
        </w:tc>
        <w:tc>
          <w:tcPr>
            <w:tcW w:w="1191" w:type="dxa"/>
            <w:shd w:val="clear" w:color="auto" w:fill="auto"/>
            <w:vAlign w:val="center"/>
          </w:tcPr>
          <w:p w:rsidR="0005184C" w:rsidRPr="003C74E7" w:rsidRDefault="0005184C" w:rsidP="0005184C">
            <w:pPr>
              <w:jc w:val="center"/>
              <w:rPr>
                <w:rFonts w:eastAsia="Times New Roman" w:cs="Times New Roman"/>
                <w:color w:val="000000"/>
                <w:sz w:val="20"/>
                <w:szCs w:val="20"/>
              </w:rPr>
            </w:pPr>
          </w:p>
        </w:tc>
        <w:tc>
          <w:tcPr>
            <w:tcW w:w="991" w:type="dxa"/>
            <w:shd w:val="clear" w:color="auto" w:fill="auto"/>
            <w:vAlign w:val="center"/>
          </w:tcPr>
          <w:p w:rsidR="0005184C" w:rsidRPr="003C74E7" w:rsidRDefault="0005184C" w:rsidP="0005184C">
            <w:pPr>
              <w:jc w:val="center"/>
              <w:rPr>
                <w:rFonts w:eastAsia="Times New Roman" w:cs="Times New Roman"/>
                <w:color w:val="000000"/>
                <w:sz w:val="20"/>
                <w:szCs w:val="20"/>
              </w:rPr>
            </w:pPr>
          </w:p>
        </w:tc>
        <w:tc>
          <w:tcPr>
            <w:tcW w:w="991" w:type="dxa"/>
            <w:shd w:val="clear" w:color="auto" w:fill="auto"/>
            <w:vAlign w:val="center"/>
          </w:tcPr>
          <w:p w:rsidR="0005184C" w:rsidRPr="003C74E7" w:rsidRDefault="0005184C" w:rsidP="0005184C">
            <w:pPr>
              <w:jc w:val="center"/>
              <w:rPr>
                <w:rFonts w:eastAsia="Times New Roman" w:cs="Times New Roman"/>
                <w:color w:val="000000"/>
                <w:sz w:val="20"/>
                <w:szCs w:val="20"/>
              </w:rPr>
            </w:pPr>
          </w:p>
        </w:tc>
        <w:tc>
          <w:tcPr>
            <w:tcW w:w="792" w:type="dxa"/>
            <w:shd w:val="clear" w:color="auto" w:fill="auto"/>
            <w:textDirection w:val="btLr"/>
            <w:vAlign w:val="center"/>
          </w:tcPr>
          <w:p w:rsidR="0005184C" w:rsidRPr="003C74E7" w:rsidRDefault="0005184C" w:rsidP="0005184C">
            <w:pPr>
              <w:ind w:left="113" w:right="113"/>
              <w:jc w:val="center"/>
              <w:rPr>
                <w:rFonts w:eastAsia="Times New Roman" w:cs="Times New Roman"/>
                <w:color w:val="000000"/>
                <w:sz w:val="20"/>
                <w:szCs w:val="20"/>
              </w:rPr>
            </w:pPr>
          </w:p>
        </w:tc>
        <w:tc>
          <w:tcPr>
            <w:tcW w:w="794" w:type="dxa"/>
            <w:shd w:val="clear" w:color="auto" w:fill="auto"/>
            <w:textDirection w:val="btLr"/>
            <w:vAlign w:val="center"/>
          </w:tcPr>
          <w:p w:rsidR="0005184C" w:rsidRPr="003C74E7" w:rsidRDefault="0005184C" w:rsidP="0005184C">
            <w:pPr>
              <w:ind w:left="113" w:right="113"/>
              <w:jc w:val="center"/>
              <w:rPr>
                <w:rFonts w:eastAsia="Times New Roman" w:cs="Times New Roman"/>
                <w:color w:val="000000"/>
                <w:sz w:val="20"/>
                <w:szCs w:val="20"/>
              </w:rPr>
            </w:pPr>
          </w:p>
        </w:tc>
        <w:tc>
          <w:tcPr>
            <w:tcW w:w="792" w:type="dxa"/>
            <w:shd w:val="clear" w:color="auto" w:fill="auto"/>
            <w:textDirection w:val="btLr"/>
            <w:vAlign w:val="center"/>
          </w:tcPr>
          <w:p w:rsidR="0005184C" w:rsidRPr="003C74E7" w:rsidRDefault="0005184C" w:rsidP="0005184C">
            <w:pPr>
              <w:ind w:left="113" w:right="113"/>
              <w:jc w:val="center"/>
              <w:rPr>
                <w:rFonts w:eastAsia="Times New Roman" w:cs="Times New Roman"/>
                <w:color w:val="000000"/>
                <w:sz w:val="20"/>
                <w:szCs w:val="20"/>
              </w:rPr>
            </w:pPr>
          </w:p>
        </w:tc>
        <w:tc>
          <w:tcPr>
            <w:tcW w:w="999" w:type="dxa"/>
            <w:shd w:val="clear" w:color="auto" w:fill="auto"/>
            <w:textDirection w:val="btLr"/>
            <w:vAlign w:val="center"/>
          </w:tcPr>
          <w:p w:rsidR="0005184C" w:rsidRPr="003C74E7" w:rsidRDefault="0005184C" w:rsidP="0005184C">
            <w:pPr>
              <w:ind w:left="113" w:right="113"/>
              <w:jc w:val="center"/>
              <w:rPr>
                <w:rFonts w:eastAsia="Times New Roman" w:cs="Times New Roman"/>
                <w:color w:val="000000"/>
                <w:sz w:val="20"/>
                <w:szCs w:val="20"/>
              </w:rPr>
            </w:pPr>
          </w:p>
        </w:tc>
        <w:tc>
          <w:tcPr>
            <w:tcW w:w="3507" w:type="dxa"/>
            <w:shd w:val="clear" w:color="auto" w:fill="auto"/>
          </w:tcPr>
          <w:p w:rsidR="0005184C" w:rsidRPr="003C74E7" w:rsidRDefault="0005184C" w:rsidP="00AA0E02">
            <w:pPr>
              <w:jc w:val="cente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r w:rsidR="0005184C" w:rsidRPr="003C74E7" w:rsidTr="003C74E7">
        <w:trPr>
          <w:cantSplit/>
          <w:trHeight w:val="1214"/>
          <w:jc w:val="center"/>
        </w:trPr>
        <w:tc>
          <w:tcPr>
            <w:tcW w:w="2122" w:type="dxa"/>
            <w:vMerge/>
            <w:shd w:val="clear" w:color="auto" w:fill="auto"/>
            <w:vAlign w:val="center"/>
          </w:tcPr>
          <w:p w:rsidR="0005184C" w:rsidRPr="003C74E7" w:rsidRDefault="0005184C" w:rsidP="00D05962">
            <w:pPr>
              <w:jc w:val="center"/>
              <w:rPr>
                <w:rFonts w:eastAsia="Times New Roman" w:cs="Times New Roman"/>
                <w:color w:val="000000"/>
                <w:sz w:val="20"/>
                <w:szCs w:val="20"/>
              </w:rPr>
            </w:pPr>
          </w:p>
        </w:tc>
        <w:tc>
          <w:tcPr>
            <w:tcW w:w="3118" w:type="dxa"/>
            <w:shd w:val="clear" w:color="auto" w:fill="auto"/>
            <w:vAlign w:val="center"/>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bCs/>
                <w:color w:val="000000"/>
                <w:sz w:val="20"/>
                <w:szCs w:val="20"/>
              </w:rPr>
              <w:t>Мероприятия по внедрению современных технологий оборудования и с</w:t>
            </w:r>
            <w:r w:rsidR="00AA0E02" w:rsidRPr="003C74E7">
              <w:rPr>
                <w:rFonts w:eastAsia="Times New Roman" w:cs="Times New Roman"/>
                <w:bCs/>
                <w:color w:val="000000"/>
                <w:sz w:val="20"/>
                <w:szCs w:val="20"/>
              </w:rPr>
              <w:t>п</w:t>
            </w:r>
            <w:r w:rsidRPr="003C74E7">
              <w:rPr>
                <w:rFonts w:eastAsia="Times New Roman" w:cs="Times New Roman"/>
                <w:bCs/>
                <w:color w:val="000000"/>
                <w:sz w:val="20"/>
                <w:szCs w:val="20"/>
              </w:rPr>
              <w:t>ецтехники в сфере обращения с ТБО</w:t>
            </w:r>
          </w:p>
        </w:tc>
        <w:tc>
          <w:tcPr>
            <w:tcW w:w="1701" w:type="dxa"/>
            <w:shd w:val="clear" w:color="auto" w:fill="auto"/>
            <w:vAlign w:val="center"/>
          </w:tcPr>
          <w:p w:rsidR="0005184C" w:rsidRPr="003C74E7" w:rsidRDefault="0005184C" w:rsidP="00D05962">
            <w:pPr>
              <w:rPr>
                <w:rFonts w:eastAsia="Times New Roman" w:cs="Times New Roman"/>
                <w:color w:val="000000"/>
                <w:sz w:val="20"/>
                <w:szCs w:val="20"/>
              </w:rPr>
            </w:pPr>
            <w:r w:rsidRPr="003C74E7">
              <w:rPr>
                <w:rFonts w:eastAsia="Times New Roman" w:cs="Times New Roman"/>
                <w:color w:val="000000"/>
                <w:sz w:val="20"/>
                <w:szCs w:val="20"/>
              </w:rPr>
              <w:t>Хранение и утилизация ТБО</w:t>
            </w:r>
          </w:p>
        </w:tc>
        <w:tc>
          <w:tcPr>
            <w:tcW w:w="3686" w:type="dxa"/>
            <w:shd w:val="clear" w:color="auto" w:fill="auto"/>
            <w:vAlign w:val="center"/>
          </w:tcPr>
          <w:p w:rsidR="0005184C" w:rsidRPr="003C74E7" w:rsidRDefault="008E595F" w:rsidP="00D05962">
            <w:pPr>
              <w:jc w:val="center"/>
              <w:rPr>
                <w:rFonts w:eastAsia="Times New Roman" w:cs="Times New Roman"/>
                <w:color w:val="000000"/>
                <w:sz w:val="20"/>
                <w:szCs w:val="20"/>
              </w:rPr>
            </w:pPr>
            <w:r w:rsidRPr="003C74E7">
              <w:rPr>
                <w:rFonts w:eastAsia="Times New Roman" w:cs="Times New Roman"/>
                <w:color w:val="000000"/>
                <w:sz w:val="20"/>
                <w:szCs w:val="20"/>
              </w:rPr>
              <w:t>ООО «ТБО «Экосервис»</w:t>
            </w:r>
          </w:p>
        </w:tc>
        <w:tc>
          <w:tcPr>
            <w:tcW w:w="792" w:type="dxa"/>
            <w:shd w:val="clear" w:color="auto" w:fill="auto"/>
            <w:textDirection w:val="btLr"/>
            <w:vAlign w:val="center"/>
          </w:tcPr>
          <w:p w:rsidR="0005184C" w:rsidRPr="003C74E7" w:rsidRDefault="00CA026F"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543807,3</w:t>
            </w:r>
          </w:p>
        </w:tc>
        <w:tc>
          <w:tcPr>
            <w:tcW w:w="990" w:type="dxa"/>
            <w:shd w:val="clear" w:color="auto" w:fill="auto"/>
            <w:textDirection w:val="btLr"/>
            <w:vAlign w:val="center"/>
          </w:tcPr>
          <w:p w:rsidR="0005184C" w:rsidRPr="003C74E7" w:rsidRDefault="00CA026F"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543807,3</w:t>
            </w:r>
          </w:p>
        </w:tc>
        <w:tc>
          <w:tcPr>
            <w:tcW w:w="1191" w:type="dxa"/>
            <w:shd w:val="clear" w:color="auto" w:fill="auto"/>
            <w:vAlign w:val="center"/>
          </w:tcPr>
          <w:p w:rsidR="0005184C" w:rsidRPr="003C74E7" w:rsidRDefault="0005184C" w:rsidP="00D05962">
            <w:pPr>
              <w:jc w:val="center"/>
              <w:rPr>
                <w:rFonts w:eastAsia="Times New Roman" w:cs="Times New Roman"/>
                <w:color w:val="000000"/>
                <w:sz w:val="20"/>
                <w:szCs w:val="20"/>
              </w:rPr>
            </w:pPr>
          </w:p>
        </w:tc>
        <w:tc>
          <w:tcPr>
            <w:tcW w:w="991" w:type="dxa"/>
            <w:shd w:val="clear" w:color="auto" w:fill="auto"/>
            <w:vAlign w:val="center"/>
          </w:tcPr>
          <w:p w:rsidR="0005184C" w:rsidRPr="003C74E7" w:rsidRDefault="0005184C" w:rsidP="00D05962">
            <w:pPr>
              <w:jc w:val="center"/>
              <w:rPr>
                <w:rFonts w:eastAsia="Times New Roman" w:cs="Times New Roman"/>
                <w:color w:val="000000"/>
                <w:sz w:val="20"/>
                <w:szCs w:val="20"/>
              </w:rPr>
            </w:pPr>
          </w:p>
        </w:tc>
        <w:tc>
          <w:tcPr>
            <w:tcW w:w="991" w:type="dxa"/>
            <w:shd w:val="clear" w:color="auto" w:fill="auto"/>
            <w:vAlign w:val="center"/>
          </w:tcPr>
          <w:p w:rsidR="0005184C" w:rsidRPr="003C74E7" w:rsidRDefault="0005184C" w:rsidP="00D05962">
            <w:pPr>
              <w:jc w:val="center"/>
              <w:rPr>
                <w:rFonts w:eastAsia="Times New Roman" w:cs="Times New Roman"/>
                <w:color w:val="000000"/>
                <w:sz w:val="20"/>
                <w:szCs w:val="20"/>
              </w:rPr>
            </w:pPr>
          </w:p>
        </w:tc>
        <w:tc>
          <w:tcPr>
            <w:tcW w:w="792"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794"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792"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999"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3507" w:type="dxa"/>
            <w:shd w:val="clear" w:color="auto" w:fill="auto"/>
          </w:tcPr>
          <w:p w:rsidR="0005184C" w:rsidRPr="003C74E7" w:rsidRDefault="0005184C" w:rsidP="00AA0E02">
            <w:pPr>
              <w:jc w:val="cente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r w:rsidR="0005184C" w:rsidRPr="003C74E7" w:rsidTr="003C74E7">
        <w:trPr>
          <w:cantSplit/>
          <w:trHeight w:val="800"/>
          <w:jc w:val="center"/>
        </w:trPr>
        <w:tc>
          <w:tcPr>
            <w:tcW w:w="2122"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Обеспечивающие выполнение требований законодательства об энергосбережении</w:t>
            </w:r>
          </w:p>
        </w:tc>
        <w:tc>
          <w:tcPr>
            <w:tcW w:w="3118" w:type="dxa"/>
            <w:shd w:val="clear" w:color="auto" w:fill="auto"/>
            <w:vAlign w:val="center"/>
            <w:hideMark/>
          </w:tcPr>
          <w:p w:rsidR="0005184C" w:rsidRPr="003C74E7" w:rsidRDefault="00AA0E02" w:rsidP="00D05962">
            <w:pPr>
              <w:jc w:val="center"/>
              <w:rPr>
                <w:rFonts w:eastAsia="Times New Roman" w:cs="Times New Roman"/>
                <w:color w:val="000000"/>
                <w:sz w:val="20"/>
                <w:szCs w:val="20"/>
              </w:rPr>
            </w:pPr>
            <w:r w:rsidRPr="003C74E7">
              <w:rPr>
                <w:rFonts w:eastAsia="Times New Roman" w:cs="Times New Roman"/>
                <w:color w:val="000000"/>
                <w:sz w:val="20"/>
                <w:szCs w:val="20"/>
              </w:rPr>
              <w:t>Установка узлов учета тепловой энергии на вводах в многоквартирные дом</w:t>
            </w:r>
          </w:p>
        </w:tc>
        <w:tc>
          <w:tcPr>
            <w:tcW w:w="1701" w:type="dxa"/>
            <w:shd w:val="clear" w:color="auto" w:fill="auto"/>
            <w:vAlign w:val="center"/>
            <w:hideMark/>
          </w:tcPr>
          <w:p w:rsidR="0005184C" w:rsidRPr="003C74E7" w:rsidRDefault="00AA0E02" w:rsidP="00D05962">
            <w:pPr>
              <w:jc w:val="center"/>
              <w:rPr>
                <w:rFonts w:eastAsia="Times New Roman" w:cs="Times New Roman"/>
                <w:color w:val="000000"/>
                <w:sz w:val="20"/>
                <w:szCs w:val="20"/>
              </w:rPr>
            </w:pPr>
            <w:r w:rsidRPr="003C74E7">
              <w:rPr>
                <w:rFonts w:eastAsia="Times New Roman" w:cs="Times New Roman"/>
                <w:color w:val="000000"/>
                <w:sz w:val="20"/>
                <w:szCs w:val="20"/>
              </w:rPr>
              <w:t>Теплоснабжение</w:t>
            </w:r>
          </w:p>
        </w:tc>
        <w:tc>
          <w:tcPr>
            <w:tcW w:w="3686" w:type="dxa"/>
            <w:shd w:val="clear" w:color="auto" w:fill="auto"/>
            <w:vAlign w:val="center"/>
            <w:hideMark/>
          </w:tcPr>
          <w:p w:rsidR="0005184C" w:rsidRPr="003C74E7" w:rsidRDefault="00AA0E02" w:rsidP="00AA0E02">
            <w:pPr>
              <w:jc w:val="center"/>
              <w:rPr>
                <w:rFonts w:eastAsia="Times New Roman" w:cs="Times New Roman"/>
                <w:color w:val="000000"/>
                <w:sz w:val="20"/>
                <w:szCs w:val="20"/>
              </w:rPr>
            </w:pPr>
            <w:r w:rsidRPr="003C74E7">
              <w:rPr>
                <w:rFonts w:cs="Times New Roman"/>
                <w:sz w:val="20"/>
                <w:szCs w:val="20"/>
              </w:rPr>
              <w:t>МУП АГО «Теплотехника», Артинский АО «Облкоммунэнерго», ООО «Стройтехнопласт», УрОРАН, ОАО «Артинский завод»</w:t>
            </w:r>
          </w:p>
        </w:tc>
        <w:tc>
          <w:tcPr>
            <w:tcW w:w="792" w:type="dxa"/>
            <w:shd w:val="clear" w:color="auto" w:fill="auto"/>
            <w:textDirection w:val="btLr"/>
            <w:vAlign w:val="center"/>
            <w:hideMark/>
          </w:tcPr>
          <w:p w:rsidR="0005184C" w:rsidRPr="003C74E7" w:rsidRDefault="00CF1A2D" w:rsidP="00D05962">
            <w:pPr>
              <w:ind w:left="113" w:right="113"/>
              <w:jc w:val="center"/>
              <w:rPr>
                <w:rFonts w:eastAsia="Times New Roman" w:cs="Times New Roman"/>
                <w:color w:val="000000"/>
                <w:sz w:val="20"/>
                <w:szCs w:val="20"/>
              </w:rPr>
            </w:pPr>
            <w:r>
              <w:rPr>
                <w:rFonts w:eastAsia="Times New Roman" w:cs="Times New Roman"/>
                <w:color w:val="000000"/>
                <w:sz w:val="20"/>
                <w:szCs w:val="20"/>
              </w:rPr>
              <w:t>21454</w:t>
            </w:r>
          </w:p>
        </w:tc>
        <w:tc>
          <w:tcPr>
            <w:tcW w:w="990" w:type="dxa"/>
            <w:shd w:val="clear" w:color="auto" w:fill="auto"/>
            <w:textDirection w:val="btLr"/>
            <w:vAlign w:val="center"/>
            <w:hideMark/>
          </w:tcPr>
          <w:p w:rsidR="0005184C" w:rsidRPr="003C74E7" w:rsidRDefault="00CF1A2D" w:rsidP="00D05962">
            <w:pPr>
              <w:ind w:left="113" w:right="113"/>
              <w:jc w:val="center"/>
              <w:rPr>
                <w:rFonts w:eastAsia="Times New Roman" w:cs="Times New Roman"/>
                <w:color w:val="000000"/>
                <w:sz w:val="20"/>
                <w:szCs w:val="20"/>
              </w:rPr>
            </w:pPr>
            <w:r>
              <w:rPr>
                <w:rFonts w:eastAsia="Times New Roman" w:cs="Times New Roman"/>
                <w:color w:val="000000"/>
                <w:sz w:val="20"/>
                <w:szCs w:val="20"/>
              </w:rPr>
              <w:t>21454</w:t>
            </w:r>
          </w:p>
        </w:tc>
        <w:tc>
          <w:tcPr>
            <w:tcW w:w="1191" w:type="dxa"/>
            <w:shd w:val="clear" w:color="auto" w:fill="auto"/>
            <w:vAlign w:val="center"/>
          </w:tcPr>
          <w:p w:rsidR="0005184C" w:rsidRPr="003C74E7" w:rsidRDefault="0005184C" w:rsidP="00D05962">
            <w:pPr>
              <w:jc w:val="center"/>
              <w:rPr>
                <w:rFonts w:eastAsia="Times New Roman" w:cs="Times New Roman"/>
                <w:color w:val="000000"/>
                <w:sz w:val="20"/>
                <w:szCs w:val="20"/>
              </w:rPr>
            </w:pPr>
          </w:p>
        </w:tc>
        <w:tc>
          <w:tcPr>
            <w:tcW w:w="991" w:type="dxa"/>
            <w:shd w:val="clear" w:color="auto" w:fill="auto"/>
            <w:vAlign w:val="center"/>
          </w:tcPr>
          <w:p w:rsidR="0005184C" w:rsidRPr="003C74E7" w:rsidRDefault="0005184C" w:rsidP="00D05962">
            <w:pPr>
              <w:jc w:val="center"/>
              <w:rPr>
                <w:rFonts w:eastAsia="Times New Roman" w:cs="Times New Roman"/>
                <w:color w:val="000000"/>
                <w:sz w:val="20"/>
                <w:szCs w:val="20"/>
              </w:rPr>
            </w:pPr>
          </w:p>
        </w:tc>
        <w:tc>
          <w:tcPr>
            <w:tcW w:w="991" w:type="dxa"/>
            <w:shd w:val="clear" w:color="auto" w:fill="auto"/>
            <w:vAlign w:val="center"/>
          </w:tcPr>
          <w:p w:rsidR="0005184C" w:rsidRPr="003C74E7" w:rsidRDefault="0005184C" w:rsidP="00D05962">
            <w:pPr>
              <w:jc w:val="center"/>
              <w:rPr>
                <w:rFonts w:eastAsia="Times New Roman" w:cs="Times New Roman"/>
                <w:color w:val="000000"/>
                <w:sz w:val="20"/>
                <w:szCs w:val="20"/>
              </w:rPr>
            </w:pPr>
          </w:p>
        </w:tc>
        <w:tc>
          <w:tcPr>
            <w:tcW w:w="792"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794"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792"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999" w:type="dxa"/>
            <w:shd w:val="clear" w:color="auto" w:fill="auto"/>
            <w:textDirection w:val="btLr"/>
            <w:vAlign w:val="center"/>
          </w:tcPr>
          <w:p w:rsidR="0005184C" w:rsidRPr="003C74E7" w:rsidRDefault="0005184C" w:rsidP="00D05962">
            <w:pPr>
              <w:ind w:left="113" w:right="113"/>
              <w:jc w:val="center"/>
              <w:rPr>
                <w:rFonts w:eastAsia="Times New Roman" w:cs="Times New Roman"/>
                <w:color w:val="000000"/>
                <w:sz w:val="20"/>
                <w:szCs w:val="20"/>
              </w:rPr>
            </w:pPr>
          </w:p>
        </w:tc>
        <w:tc>
          <w:tcPr>
            <w:tcW w:w="3507" w:type="dxa"/>
            <w:shd w:val="clear" w:color="auto" w:fill="auto"/>
            <w:vAlign w:val="center"/>
          </w:tcPr>
          <w:p w:rsidR="0005184C" w:rsidRPr="003C74E7" w:rsidRDefault="00AA0E02" w:rsidP="00D05962">
            <w:pPr>
              <w:jc w:val="center"/>
              <w:rPr>
                <w:rFonts w:eastAsia="Times New Roman" w:cs="Times New Roman"/>
                <w:color w:val="000000"/>
                <w:sz w:val="20"/>
                <w:szCs w:val="20"/>
              </w:rP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r w:rsidR="0005184C" w:rsidRPr="003C74E7" w:rsidTr="003C74E7">
        <w:trPr>
          <w:cantSplit/>
          <w:trHeight w:val="800"/>
          <w:jc w:val="center"/>
        </w:trPr>
        <w:tc>
          <w:tcPr>
            <w:tcW w:w="2122"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Высокоэффективные проекты (со сроками окупаемости за счет получаемых эффектов при принятой средней стоимости инвестиций до 7 лет);</w:t>
            </w:r>
          </w:p>
        </w:tc>
        <w:tc>
          <w:tcPr>
            <w:tcW w:w="3118"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170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3686"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792"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990"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11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9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9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792"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794"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792"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999"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3507"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r>
      <w:tr w:rsidR="0005184C" w:rsidRPr="003C74E7" w:rsidTr="003C74E7">
        <w:trPr>
          <w:cantSplit/>
          <w:trHeight w:val="800"/>
          <w:jc w:val="center"/>
        </w:trPr>
        <w:tc>
          <w:tcPr>
            <w:tcW w:w="2122"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Проекты с длительным сроком окупаемости (со сроками окупаемости от 7 до 15 лет за счет получаемых эффектов при принятой средней стоимости инвестиций)</w:t>
            </w:r>
          </w:p>
        </w:tc>
        <w:tc>
          <w:tcPr>
            <w:tcW w:w="3118"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170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3686"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792"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990"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11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9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9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792"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794"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792"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999"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х</w:t>
            </w:r>
          </w:p>
        </w:tc>
        <w:tc>
          <w:tcPr>
            <w:tcW w:w="3507"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х</w:t>
            </w:r>
          </w:p>
        </w:tc>
      </w:tr>
      <w:tr w:rsidR="0005184C" w:rsidRPr="003C74E7" w:rsidTr="003C74E7">
        <w:trPr>
          <w:cantSplit/>
          <w:trHeight w:val="800"/>
          <w:jc w:val="center"/>
        </w:trPr>
        <w:tc>
          <w:tcPr>
            <w:tcW w:w="2122"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Проекты со сроками окупаемости более 15 лет</w:t>
            </w:r>
          </w:p>
        </w:tc>
        <w:tc>
          <w:tcPr>
            <w:tcW w:w="3118"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Реконструкция и модернизация тепловых сетей</w:t>
            </w:r>
          </w:p>
        </w:tc>
        <w:tc>
          <w:tcPr>
            <w:tcW w:w="170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Теплоснабжение</w:t>
            </w:r>
          </w:p>
        </w:tc>
        <w:tc>
          <w:tcPr>
            <w:tcW w:w="3686"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cs="Times New Roman"/>
                <w:sz w:val="20"/>
                <w:szCs w:val="20"/>
              </w:rPr>
              <w:t>МУП АГО «Теплотехника», Артинский УКЭС ГУП СО «Облкоммунэнерго», ГБУЗ СО Артинская ЦРБ, ООО «Стройтехнопласт», УрОРАН</w:t>
            </w:r>
          </w:p>
        </w:tc>
        <w:tc>
          <w:tcPr>
            <w:tcW w:w="792" w:type="dxa"/>
            <w:shd w:val="clear" w:color="auto" w:fill="auto"/>
            <w:textDirection w:val="btLr"/>
            <w:vAlign w:val="center"/>
          </w:tcPr>
          <w:p w:rsidR="0005184C" w:rsidRPr="003C74E7" w:rsidRDefault="0027149F"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30109,1</w:t>
            </w:r>
          </w:p>
        </w:tc>
        <w:tc>
          <w:tcPr>
            <w:tcW w:w="990" w:type="dxa"/>
            <w:shd w:val="clear" w:color="auto" w:fill="auto"/>
            <w:textDirection w:val="btLr"/>
            <w:vAlign w:val="center"/>
          </w:tcPr>
          <w:p w:rsidR="0005184C" w:rsidRPr="003C74E7" w:rsidRDefault="0027149F"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30109,1</w:t>
            </w:r>
          </w:p>
        </w:tc>
        <w:tc>
          <w:tcPr>
            <w:tcW w:w="11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9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991"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792"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794"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792"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999" w:type="dxa"/>
            <w:shd w:val="clear" w:color="auto" w:fill="auto"/>
            <w:textDirection w:val="btLr"/>
            <w:vAlign w:val="center"/>
            <w:hideMark/>
          </w:tcPr>
          <w:p w:rsidR="0005184C" w:rsidRPr="003C74E7" w:rsidRDefault="0005184C"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 </w:t>
            </w:r>
          </w:p>
        </w:tc>
        <w:tc>
          <w:tcPr>
            <w:tcW w:w="3507" w:type="dxa"/>
            <w:shd w:val="clear" w:color="auto" w:fill="auto"/>
            <w:vAlign w:val="center"/>
            <w:hideMark/>
          </w:tcPr>
          <w:p w:rsidR="0005184C" w:rsidRPr="003C74E7" w:rsidRDefault="0005184C" w:rsidP="00D05962">
            <w:pPr>
              <w:jc w:val="center"/>
              <w:rPr>
                <w:rFonts w:eastAsia="Times New Roman" w:cs="Times New Roman"/>
                <w:color w:val="000000"/>
                <w:sz w:val="20"/>
                <w:szCs w:val="20"/>
              </w:rP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r w:rsidR="0027149F" w:rsidRPr="003C74E7" w:rsidTr="003C74E7">
        <w:trPr>
          <w:cantSplit/>
          <w:trHeight w:val="1030"/>
          <w:jc w:val="center"/>
        </w:trPr>
        <w:tc>
          <w:tcPr>
            <w:tcW w:w="2122" w:type="dxa"/>
            <w:vMerge w:val="restart"/>
            <w:shd w:val="clear" w:color="auto" w:fill="auto"/>
            <w:vAlign w:val="center"/>
          </w:tcPr>
          <w:p w:rsidR="0027149F" w:rsidRPr="003C74E7" w:rsidRDefault="0027149F" w:rsidP="00D05962">
            <w:pPr>
              <w:jc w:val="center"/>
              <w:rPr>
                <w:rFonts w:eastAsia="Times New Roman" w:cs="Times New Roman"/>
                <w:color w:val="000000"/>
                <w:sz w:val="20"/>
                <w:szCs w:val="20"/>
              </w:rPr>
            </w:pPr>
            <w:r w:rsidRPr="003C74E7">
              <w:rPr>
                <w:rFonts w:eastAsia="Times New Roman" w:cs="Times New Roman"/>
                <w:color w:val="000000"/>
                <w:sz w:val="20"/>
                <w:szCs w:val="20"/>
              </w:rPr>
              <w:lastRenderedPageBreak/>
              <w:t xml:space="preserve">Проекты </w:t>
            </w:r>
            <w:r w:rsidRPr="003C74E7">
              <w:rPr>
                <w:sz w:val="20"/>
              </w:rPr>
              <w:t>нацеленные на присоединение новых потребителей</w:t>
            </w:r>
          </w:p>
        </w:tc>
        <w:tc>
          <w:tcPr>
            <w:tcW w:w="3118" w:type="dxa"/>
            <w:shd w:val="clear" w:color="auto" w:fill="auto"/>
            <w:vAlign w:val="center"/>
          </w:tcPr>
          <w:p w:rsidR="0027149F" w:rsidRPr="003C74E7" w:rsidRDefault="0027149F" w:rsidP="00D05962">
            <w:pPr>
              <w:jc w:val="center"/>
              <w:rPr>
                <w:rFonts w:eastAsia="Times New Roman" w:cs="Times New Roman"/>
                <w:color w:val="000000"/>
                <w:sz w:val="20"/>
                <w:szCs w:val="20"/>
              </w:rPr>
            </w:pPr>
            <w:r w:rsidRPr="003C74E7">
              <w:rPr>
                <w:rFonts w:eastAsia="Times New Roman" w:cs="Times New Roman"/>
                <w:color w:val="000000"/>
                <w:sz w:val="20"/>
                <w:szCs w:val="20"/>
              </w:rPr>
              <w:t>Строительству новых участков газопроводов</w:t>
            </w:r>
          </w:p>
        </w:tc>
        <w:tc>
          <w:tcPr>
            <w:tcW w:w="1701" w:type="dxa"/>
            <w:shd w:val="clear" w:color="auto" w:fill="auto"/>
            <w:vAlign w:val="center"/>
          </w:tcPr>
          <w:p w:rsidR="0027149F" w:rsidRPr="003C74E7" w:rsidRDefault="0027149F" w:rsidP="00D05962">
            <w:pPr>
              <w:jc w:val="center"/>
              <w:rPr>
                <w:rFonts w:eastAsia="Times New Roman" w:cs="Times New Roman"/>
                <w:color w:val="000000"/>
                <w:sz w:val="20"/>
                <w:szCs w:val="20"/>
              </w:rPr>
            </w:pPr>
            <w:r w:rsidRPr="003C74E7">
              <w:rPr>
                <w:rFonts w:eastAsia="Times New Roman" w:cs="Times New Roman"/>
                <w:color w:val="000000"/>
                <w:sz w:val="20"/>
                <w:szCs w:val="20"/>
              </w:rPr>
              <w:t>Газоснабжение</w:t>
            </w:r>
          </w:p>
        </w:tc>
        <w:tc>
          <w:tcPr>
            <w:tcW w:w="3686" w:type="dxa"/>
            <w:shd w:val="clear" w:color="auto" w:fill="auto"/>
            <w:vAlign w:val="center"/>
          </w:tcPr>
          <w:p w:rsidR="0027149F" w:rsidRPr="003C74E7" w:rsidRDefault="0027149F" w:rsidP="006F3959">
            <w:pPr>
              <w:jc w:val="center"/>
              <w:rPr>
                <w:rFonts w:cs="Times New Roman"/>
                <w:sz w:val="20"/>
                <w:szCs w:val="20"/>
              </w:rPr>
            </w:pPr>
            <w:r w:rsidRPr="003C74E7">
              <w:t>АО «ГАЗЭКС»</w:t>
            </w:r>
          </w:p>
        </w:tc>
        <w:tc>
          <w:tcPr>
            <w:tcW w:w="792" w:type="dxa"/>
            <w:shd w:val="clear" w:color="auto" w:fill="auto"/>
            <w:textDirection w:val="btLr"/>
            <w:vAlign w:val="center"/>
          </w:tcPr>
          <w:p w:rsidR="0027149F" w:rsidRPr="003C74E7" w:rsidRDefault="0027149F"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1297933</w:t>
            </w:r>
          </w:p>
        </w:tc>
        <w:tc>
          <w:tcPr>
            <w:tcW w:w="990" w:type="dxa"/>
            <w:shd w:val="clear" w:color="auto" w:fill="auto"/>
            <w:textDirection w:val="btLr"/>
            <w:vAlign w:val="center"/>
          </w:tcPr>
          <w:p w:rsidR="0027149F" w:rsidRPr="003C74E7" w:rsidRDefault="0027149F" w:rsidP="00D0596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1297933</w:t>
            </w:r>
          </w:p>
        </w:tc>
        <w:tc>
          <w:tcPr>
            <w:tcW w:w="1191" w:type="dxa"/>
            <w:shd w:val="clear" w:color="auto" w:fill="auto"/>
            <w:vAlign w:val="center"/>
          </w:tcPr>
          <w:p w:rsidR="0027149F" w:rsidRPr="003C74E7" w:rsidRDefault="0027149F" w:rsidP="00D05962">
            <w:pPr>
              <w:jc w:val="center"/>
              <w:rPr>
                <w:rFonts w:eastAsia="Times New Roman" w:cs="Times New Roman"/>
                <w:color w:val="000000"/>
                <w:sz w:val="20"/>
                <w:szCs w:val="20"/>
              </w:rPr>
            </w:pPr>
          </w:p>
        </w:tc>
        <w:tc>
          <w:tcPr>
            <w:tcW w:w="991" w:type="dxa"/>
            <w:shd w:val="clear" w:color="auto" w:fill="auto"/>
            <w:vAlign w:val="center"/>
          </w:tcPr>
          <w:p w:rsidR="0027149F" w:rsidRPr="003C74E7" w:rsidRDefault="0027149F" w:rsidP="00D05962">
            <w:pPr>
              <w:jc w:val="center"/>
              <w:rPr>
                <w:rFonts w:eastAsia="Times New Roman" w:cs="Times New Roman"/>
                <w:color w:val="000000"/>
                <w:sz w:val="20"/>
                <w:szCs w:val="20"/>
              </w:rPr>
            </w:pPr>
          </w:p>
        </w:tc>
        <w:tc>
          <w:tcPr>
            <w:tcW w:w="991" w:type="dxa"/>
            <w:shd w:val="clear" w:color="auto" w:fill="auto"/>
            <w:vAlign w:val="center"/>
          </w:tcPr>
          <w:p w:rsidR="0027149F" w:rsidRPr="003C74E7" w:rsidRDefault="0027149F" w:rsidP="00D05962">
            <w:pPr>
              <w:jc w:val="center"/>
              <w:rPr>
                <w:rFonts w:eastAsia="Times New Roman" w:cs="Times New Roman"/>
                <w:color w:val="000000"/>
                <w:sz w:val="20"/>
                <w:szCs w:val="20"/>
              </w:rPr>
            </w:pPr>
          </w:p>
        </w:tc>
        <w:tc>
          <w:tcPr>
            <w:tcW w:w="792" w:type="dxa"/>
            <w:shd w:val="clear" w:color="auto" w:fill="auto"/>
            <w:textDirection w:val="btLr"/>
            <w:vAlign w:val="center"/>
          </w:tcPr>
          <w:p w:rsidR="0027149F" w:rsidRPr="003C74E7" w:rsidRDefault="0027149F" w:rsidP="00D05962">
            <w:pPr>
              <w:ind w:left="113" w:right="113"/>
              <w:jc w:val="center"/>
              <w:rPr>
                <w:rFonts w:eastAsia="Times New Roman" w:cs="Times New Roman"/>
                <w:color w:val="000000"/>
                <w:sz w:val="20"/>
                <w:szCs w:val="20"/>
              </w:rPr>
            </w:pPr>
          </w:p>
        </w:tc>
        <w:tc>
          <w:tcPr>
            <w:tcW w:w="794" w:type="dxa"/>
            <w:shd w:val="clear" w:color="auto" w:fill="auto"/>
            <w:textDirection w:val="btLr"/>
            <w:vAlign w:val="center"/>
          </w:tcPr>
          <w:p w:rsidR="0027149F" w:rsidRPr="003C74E7" w:rsidRDefault="0027149F" w:rsidP="00D05962">
            <w:pPr>
              <w:ind w:left="113" w:right="113"/>
              <w:jc w:val="center"/>
              <w:rPr>
                <w:rFonts w:eastAsia="Times New Roman" w:cs="Times New Roman"/>
                <w:color w:val="000000"/>
                <w:sz w:val="20"/>
                <w:szCs w:val="20"/>
              </w:rPr>
            </w:pPr>
          </w:p>
        </w:tc>
        <w:tc>
          <w:tcPr>
            <w:tcW w:w="792" w:type="dxa"/>
            <w:shd w:val="clear" w:color="auto" w:fill="auto"/>
            <w:textDirection w:val="btLr"/>
            <w:vAlign w:val="center"/>
          </w:tcPr>
          <w:p w:rsidR="0027149F" w:rsidRPr="003C74E7" w:rsidRDefault="0027149F" w:rsidP="00D05962">
            <w:pPr>
              <w:ind w:left="113" w:right="113"/>
              <w:jc w:val="center"/>
              <w:rPr>
                <w:rFonts w:eastAsia="Times New Roman" w:cs="Times New Roman"/>
                <w:color w:val="000000"/>
                <w:sz w:val="20"/>
                <w:szCs w:val="20"/>
              </w:rPr>
            </w:pPr>
          </w:p>
        </w:tc>
        <w:tc>
          <w:tcPr>
            <w:tcW w:w="999" w:type="dxa"/>
            <w:shd w:val="clear" w:color="auto" w:fill="auto"/>
            <w:textDirection w:val="btLr"/>
            <w:vAlign w:val="center"/>
          </w:tcPr>
          <w:p w:rsidR="0027149F" w:rsidRPr="003C74E7" w:rsidRDefault="0027149F" w:rsidP="00D05962">
            <w:pPr>
              <w:ind w:left="113" w:right="113"/>
              <w:jc w:val="center"/>
              <w:rPr>
                <w:rFonts w:eastAsia="Times New Roman" w:cs="Times New Roman"/>
                <w:color w:val="000000"/>
                <w:sz w:val="20"/>
                <w:szCs w:val="20"/>
              </w:rPr>
            </w:pPr>
          </w:p>
        </w:tc>
        <w:tc>
          <w:tcPr>
            <w:tcW w:w="3507" w:type="dxa"/>
            <w:shd w:val="clear" w:color="auto" w:fill="auto"/>
            <w:vAlign w:val="center"/>
          </w:tcPr>
          <w:p w:rsidR="0027149F" w:rsidRPr="003C74E7" w:rsidRDefault="0027149F" w:rsidP="00D05962">
            <w:pPr>
              <w:jc w:val="center"/>
              <w:rPr>
                <w:rFonts w:eastAsia="Times New Roman" w:cs="Times New Roman"/>
                <w:color w:val="000000"/>
                <w:sz w:val="20"/>
                <w:szCs w:val="20"/>
              </w:rP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r w:rsidR="0027149F" w:rsidRPr="003C74E7" w:rsidTr="003C74E7">
        <w:trPr>
          <w:cantSplit/>
          <w:trHeight w:val="1012"/>
          <w:jc w:val="center"/>
        </w:trPr>
        <w:tc>
          <w:tcPr>
            <w:tcW w:w="2122" w:type="dxa"/>
            <w:vMerge/>
            <w:shd w:val="clear" w:color="auto" w:fill="auto"/>
            <w:vAlign w:val="center"/>
          </w:tcPr>
          <w:p w:rsidR="0027149F" w:rsidRPr="003C74E7" w:rsidRDefault="0027149F" w:rsidP="00AA0E02">
            <w:pPr>
              <w:jc w:val="center"/>
              <w:rPr>
                <w:rFonts w:eastAsia="Times New Roman" w:cs="Times New Roman"/>
                <w:color w:val="000000"/>
                <w:sz w:val="20"/>
                <w:szCs w:val="20"/>
              </w:rPr>
            </w:pPr>
          </w:p>
        </w:tc>
        <w:tc>
          <w:tcPr>
            <w:tcW w:w="3118" w:type="dxa"/>
            <w:shd w:val="clear" w:color="auto" w:fill="auto"/>
            <w:vAlign w:val="center"/>
          </w:tcPr>
          <w:p w:rsidR="0027149F" w:rsidRPr="003C74E7" w:rsidRDefault="0027149F" w:rsidP="00AA0E02">
            <w:pPr>
              <w:jc w:val="center"/>
              <w:rPr>
                <w:rFonts w:eastAsia="Times New Roman" w:cs="Times New Roman"/>
                <w:color w:val="000000"/>
                <w:sz w:val="20"/>
                <w:szCs w:val="20"/>
              </w:rPr>
            </w:pPr>
            <w:r w:rsidRPr="003C74E7">
              <w:rPr>
                <w:rFonts w:eastAsia="Times New Roman" w:cs="Times New Roman"/>
                <w:color w:val="000000"/>
                <w:sz w:val="20"/>
                <w:szCs w:val="20"/>
              </w:rPr>
              <w:t>Строительство электрических сетей, ТП, распределительных шкафов ШТРУД-ОВ в Артинском городском округе</w:t>
            </w:r>
          </w:p>
        </w:tc>
        <w:tc>
          <w:tcPr>
            <w:tcW w:w="1701" w:type="dxa"/>
            <w:shd w:val="clear" w:color="auto" w:fill="auto"/>
            <w:vAlign w:val="center"/>
          </w:tcPr>
          <w:p w:rsidR="0027149F" w:rsidRPr="003C74E7" w:rsidRDefault="0027149F" w:rsidP="00AA0E02">
            <w:pPr>
              <w:jc w:val="center"/>
              <w:rPr>
                <w:rFonts w:eastAsia="Times New Roman" w:cs="Times New Roman"/>
                <w:color w:val="000000"/>
                <w:sz w:val="20"/>
                <w:szCs w:val="20"/>
              </w:rPr>
            </w:pPr>
            <w:r w:rsidRPr="003C74E7">
              <w:rPr>
                <w:rFonts w:eastAsia="Times New Roman" w:cs="Times New Roman"/>
                <w:color w:val="000000"/>
                <w:sz w:val="20"/>
                <w:szCs w:val="20"/>
              </w:rPr>
              <w:t>Электроснабжение</w:t>
            </w:r>
          </w:p>
        </w:tc>
        <w:tc>
          <w:tcPr>
            <w:tcW w:w="3686" w:type="dxa"/>
            <w:shd w:val="clear" w:color="auto" w:fill="auto"/>
            <w:vAlign w:val="center"/>
          </w:tcPr>
          <w:p w:rsidR="0027149F" w:rsidRPr="003C74E7" w:rsidRDefault="0027149F" w:rsidP="00AA0E02">
            <w:pPr>
              <w:jc w:val="center"/>
              <w:rPr>
                <w:rFonts w:eastAsia="Times New Roman" w:cs="Times New Roman"/>
                <w:color w:val="000000"/>
                <w:sz w:val="20"/>
                <w:szCs w:val="20"/>
              </w:rPr>
            </w:pPr>
            <w:r w:rsidRPr="003C74E7">
              <w:rPr>
                <w:rFonts w:eastAsia="Times New Roman" w:cs="Times New Roman"/>
                <w:color w:val="000000"/>
                <w:sz w:val="20"/>
                <w:szCs w:val="20"/>
              </w:rPr>
              <w:t>МРСК Урала</w:t>
            </w:r>
          </w:p>
        </w:tc>
        <w:tc>
          <w:tcPr>
            <w:tcW w:w="792"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43108,9</w:t>
            </w:r>
          </w:p>
        </w:tc>
        <w:tc>
          <w:tcPr>
            <w:tcW w:w="990"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43108,9</w:t>
            </w:r>
          </w:p>
        </w:tc>
        <w:tc>
          <w:tcPr>
            <w:tcW w:w="1191" w:type="dxa"/>
            <w:shd w:val="clear" w:color="auto" w:fill="auto"/>
            <w:vAlign w:val="center"/>
          </w:tcPr>
          <w:p w:rsidR="0027149F" w:rsidRPr="003C74E7" w:rsidRDefault="0027149F" w:rsidP="00AA0E02">
            <w:pPr>
              <w:jc w:val="center"/>
              <w:rPr>
                <w:rFonts w:eastAsia="Times New Roman" w:cs="Times New Roman"/>
                <w:color w:val="000000"/>
                <w:sz w:val="20"/>
                <w:szCs w:val="20"/>
              </w:rPr>
            </w:pPr>
          </w:p>
        </w:tc>
        <w:tc>
          <w:tcPr>
            <w:tcW w:w="991" w:type="dxa"/>
            <w:shd w:val="clear" w:color="auto" w:fill="auto"/>
            <w:vAlign w:val="center"/>
          </w:tcPr>
          <w:p w:rsidR="0027149F" w:rsidRPr="003C74E7" w:rsidRDefault="0027149F" w:rsidP="00AA0E02">
            <w:pPr>
              <w:jc w:val="center"/>
              <w:rPr>
                <w:rFonts w:eastAsia="Times New Roman" w:cs="Times New Roman"/>
                <w:color w:val="000000"/>
                <w:sz w:val="20"/>
                <w:szCs w:val="20"/>
              </w:rPr>
            </w:pPr>
          </w:p>
        </w:tc>
        <w:tc>
          <w:tcPr>
            <w:tcW w:w="991" w:type="dxa"/>
            <w:shd w:val="clear" w:color="auto" w:fill="auto"/>
            <w:vAlign w:val="center"/>
          </w:tcPr>
          <w:p w:rsidR="0027149F" w:rsidRPr="003C74E7" w:rsidRDefault="0027149F" w:rsidP="00AA0E02">
            <w:pPr>
              <w:jc w:val="center"/>
              <w:rPr>
                <w:rFonts w:eastAsia="Times New Roman" w:cs="Times New Roman"/>
                <w:color w:val="000000"/>
                <w:sz w:val="20"/>
                <w:szCs w:val="20"/>
              </w:rPr>
            </w:pPr>
          </w:p>
        </w:tc>
        <w:tc>
          <w:tcPr>
            <w:tcW w:w="792"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p>
        </w:tc>
        <w:tc>
          <w:tcPr>
            <w:tcW w:w="794"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p>
        </w:tc>
        <w:tc>
          <w:tcPr>
            <w:tcW w:w="792"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p>
        </w:tc>
        <w:tc>
          <w:tcPr>
            <w:tcW w:w="999"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p>
        </w:tc>
        <w:tc>
          <w:tcPr>
            <w:tcW w:w="3507" w:type="dxa"/>
            <w:shd w:val="clear" w:color="auto" w:fill="auto"/>
            <w:vAlign w:val="center"/>
          </w:tcPr>
          <w:p w:rsidR="0027149F" w:rsidRPr="003C74E7" w:rsidRDefault="0027149F" w:rsidP="00AA0E02">
            <w:pPr>
              <w:jc w:val="cente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r w:rsidR="0027149F" w:rsidRPr="003C74E7" w:rsidTr="003C74E7">
        <w:trPr>
          <w:cantSplit/>
          <w:trHeight w:val="665"/>
          <w:jc w:val="center"/>
        </w:trPr>
        <w:tc>
          <w:tcPr>
            <w:tcW w:w="2122" w:type="dxa"/>
            <w:vMerge/>
            <w:shd w:val="clear" w:color="auto" w:fill="auto"/>
            <w:vAlign w:val="center"/>
          </w:tcPr>
          <w:p w:rsidR="0027149F" w:rsidRPr="003C74E7" w:rsidRDefault="0027149F" w:rsidP="00AA0E02">
            <w:pPr>
              <w:jc w:val="center"/>
              <w:rPr>
                <w:rFonts w:eastAsia="Times New Roman" w:cs="Times New Roman"/>
                <w:color w:val="000000"/>
                <w:sz w:val="20"/>
                <w:szCs w:val="20"/>
              </w:rPr>
            </w:pPr>
          </w:p>
        </w:tc>
        <w:tc>
          <w:tcPr>
            <w:tcW w:w="3118" w:type="dxa"/>
            <w:shd w:val="clear" w:color="auto" w:fill="auto"/>
            <w:vAlign w:val="center"/>
          </w:tcPr>
          <w:p w:rsidR="0027149F" w:rsidRPr="003C74E7" w:rsidRDefault="0027149F" w:rsidP="00AA0E02">
            <w:pPr>
              <w:jc w:val="center"/>
              <w:rPr>
                <w:rFonts w:eastAsia="Times New Roman" w:cs="Times New Roman"/>
                <w:color w:val="000000"/>
                <w:sz w:val="20"/>
                <w:szCs w:val="20"/>
              </w:rPr>
            </w:pPr>
            <w:r w:rsidRPr="003C74E7">
              <w:rPr>
                <w:rFonts w:eastAsia="Times New Roman" w:cs="Times New Roman"/>
                <w:color w:val="000000"/>
                <w:sz w:val="20"/>
                <w:szCs w:val="20"/>
              </w:rPr>
              <w:t>Строительство тепловых сетей для покрытия прироста тепловых нагрузок в местах нового строительства жилищного и общественного фонда</w:t>
            </w:r>
          </w:p>
        </w:tc>
        <w:tc>
          <w:tcPr>
            <w:tcW w:w="1701" w:type="dxa"/>
            <w:shd w:val="clear" w:color="auto" w:fill="auto"/>
            <w:vAlign w:val="center"/>
          </w:tcPr>
          <w:p w:rsidR="0027149F" w:rsidRPr="003C74E7" w:rsidRDefault="0027149F" w:rsidP="00AA0E02">
            <w:pPr>
              <w:jc w:val="center"/>
              <w:rPr>
                <w:rFonts w:eastAsia="Times New Roman" w:cs="Times New Roman"/>
                <w:color w:val="000000"/>
                <w:sz w:val="20"/>
                <w:szCs w:val="20"/>
              </w:rPr>
            </w:pPr>
            <w:r w:rsidRPr="003C74E7">
              <w:rPr>
                <w:rFonts w:eastAsia="Times New Roman" w:cs="Times New Roman"/>
                <w:color w:val="000000"/>
                <w:sz w:val="20"/>
                <w:szCs w:val="20"/>
              </w:rPr>
              <w:t>Теплоснабжение</w:t>
            </w:r>
          </w:p>
        </w:tc>
        <w:tc>
          <w:tcPr>
            <w:tcW w:w="3686" w:type="dxa"/>
            <w:shd w:val="clear" w:color="auto" w:fill="auto"/>
            <w:vAlign w:val="center"/>
          </w:tcPr>
          <w:p w:rsidR="0027149F" w:rsidRPr="003C74E7" w:rsidRDefault="0027149F" w:rsidP="00AA0E02">
            <w:pPr>
              <w:jc w:val="center"/>
              <w:rPr>
                <w:rFonts w:eastAsia="Times New Roman" w:cs="Times New Roman"/>
                <w:color w:val="000000"/>
                <w:sz w:val="20"/>
                <w:szCs w:val="20"/>
              </w:rPr>
            </w:pPr>
            <w:r w:rsidRPr="003C74E7">
              <w:rPr>
                <w:rFonts w:cs="Times New Roman"/>
                <w:sz w:val="20"/>
                <w:szCs w:val="20"/>
              </w:rPr>
              <w:t>МУП АГО «Теплотехника», Артинский УКЭС ГУП СО «Облкоммунэнерго», ГБУЗ СО Артинская ЦРБ, ООО «Стройтехнопласт», УрОРАН</w:t>
            </w:r>
          </w:p>
        </w:tc>
        <w:tc>
          <w:tcPr>
            <w:tcW w:w="792"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5566,6</w:t>
            </w:r>
          </w:p>
        </w:tc>
        <w:tc>
          <w:tcPr>
            <w:tcW w:w="990"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5566,6</w:t>
            </w:r>
          </w:p>
        </w:tc>
        <w:tc>
          <w:tcPr>
            <w:tcW w:w="1191" w:type="dxa"/>
            <w:shd w:val="clear" w:color="auto" w:fill="auto"/>
            <w:vAlign w:val="center"/>
          </w:tcPr>
          <w:p w:rsidR="0027149F" w:rsidRPr="003C74E7" w:rsidRDefault="0027149F" w:rsidP="00AA0E02">
            <w:pPr>
              <w:jc w:val="center"/>
              <w:rPr>
                <w:rFonts w:eastAsia="Times New Roman" w:cs="Times New Roman"/>
                <w:color w:val="000000"/>
                <w:sz w:val="20"/>
                <w:szCs w:val="20"/>
              </w:rPr>
            </w:pPr>
          </w:p>
        </w:tc>
        <w:tc>
          <w:tcPr>
            <w:tcW w:w="991" w:type="dxa"/>
            <w:shd w:val="clear" w:color="auto" w:fill="auto"/>
            <w:vAlign w:val="center"/>
          </w:tcPr>
          <w:p w:rsidR="0027149F" w:rsidRPr="003C74E7" w:rsidRDefault="0027149F" w:rsidP="00AA0E02">
            <w:pPr>
              <w:jc w:val="center"/>
              <w:rPr>
                <w:rFonts w:eastAsia="Times New Roman" w:cs="Times New Roman"/>
                <w:color w:val="000000"/>
                <w:sz w:val="20"/>
                <w:szCs w:val="20"/>
              </w:rPr>
            </w:pPr>
          </w:p>
        </w:tc>
        <w:tc>
          <w:tcPr>
            <w:tcW w:w="991" w:type="dxa"/>
            <w:shd w:val="clear" w:color="auto" w:fill="auto"/>
            <w:vAlign w:val="center"/>
          </w:tcPr>
          <w:p w:rsidR="0027149F" w:rsidRPr="003C74E7" w:rsidRDefault="0027149F" w:rsidP="00AA0E02">
            <w:pPr>
              <w:jc w:val="center"/>
              <w:rPr>
                <w:rFonts w:eastAsia="Times New Roman" w:cs="Times New Roman"/>
                <w:color w:val="000000"/>
                <w:sz w:val="20"/>
                <w:szCs w:val="20"/>
              </w:rPr>
            </w:pPr>
          </w:p>
        </w:tc>
        <w:tc>
          <w:tcPr>
            <w:tcW w:w="792"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p>
        </w:tc>
        <w:tc>
          <w:tcPr>
            <w:tcW w:w="794"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p>
        </w:tc>
        <w:tc>
          <w:tcPr>
            <w:tcW w:w="792"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p>
        </w:tc>
        <w:tc>
          <w:tcPr>
            <w:tcW w:w="999" w:type="dxa"/>
            <w:shd w:val="clear" w:color="auto" w:fill="auto"/>
            <w:textDirection w:val="btLr"/>
            <w:vAlign w:val="center"/>
          </w:tcPr>
          <w:p w:rsidR="0027149F" w:rsidRPr="003C74E7" w:rsidRDefault="0027149F" w:rsidP="00AA0E02">
            <w:pPr>
              <w:ind w:left="113" w:right="113"/>
              <w:jc w:val="center"/>
              <w:rPr>
                <w:rFonts w:eastAsia="Times New Roman" w:cs="Times New Roman"/>
                <w:color w:val="000000"/>
                <w:sz w:val="20"/>
                <w:szCs w:val="20"/>
              </w:rPr>
            </w:pPr>
          </w:p>
        </w:tc>
        <w:tc>
          <w:tcPr>
            <w:tcW w:w="3507" w:type="dxa"/>
            <w:shd w:val="clear" w:color="auto" w:fill="auto"/>
            <w:vAlign w:val="center"/>
          </w:tcPr>
          <w:p w:rsidR="0027149F" w:rsidRPr="003C74E7" w:rsidRDefault="0027149F" w:rsidP="00AA0E02">
            <w:pPr>
              <w:jc w:val="cente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r w:rsidR="0027149F" w:rsidRPr="003C74E7" w:rsidTr="003C74E7">
        <w:trPr>
          <w:cantSplit/>
          <w:trHeight w:val="1332"/>
          <w:jc w:val="center"/>
        </w:trPr>
        <w:tc>
          <w:tcPr>
            <w:tcW w:w="2122" w:type="dxa"/>
            <w:vMerge/>
            <w:shd w:val="clear" w:color="auto" w:fill="auto"/>
            <w:vAlign w:val="center"/>
          </w:tcPr>
          <w:p w:rsidR="0027149F" w:rsidRPr="003C74E7" w:rsidRDefault="0027149F" w:rsidP="0027149F">
            <w:pPr>
              <w:jc w:val="center"/>
              <w:rPr>
                <w:rFonts w:eastAsia="Times New Roman" w:cs="Times New Roman"/>
                <w:color w:val="000000"/>
                <w:sz w:val="20"/>
                <w:szCs w:val="20"/>
              </w:rPr>
            </w:pPr>
          </w:p>
        </w:tc>
        <w:tc>
          <w:tcPr>
            <w:tcW w:w="3118" w:type="dxa"/>
            <w:shd w:val="clear" w:color="auto" w:fill="auto"/>
            <w:vAlign w:val="center"/>
          </w:tcPr>
          <w:p w:rsidR="0027149F" w:rsidRPr="003C74E7" w:rsidRDefault="0027149F" w:rsidP="0027149F">
            <w:pPr>
              <w:jc w:val="center"/>
              <w:rPr>
                <w:rFonts w:eastAsia="Times New Roman" w:cs="Times New Roman"/>
                <w:color w:val="000000"/>
                <w:sz w:val="20"/>
                <w:szCs w:val="20"/>
              </w:rPr>
            </w:pPr>
            <w:r w:rsidRPr="003C74E7">
              <w:rPr>
                <w:rFonts w:eastAsia="Times New Roman" w:cs="Times New Roman"/>
                <w:color w:val="000000"/>
                <w:sz w:val="20"/>
                <w:szCs w:val="20"/>
              </w:rPr>
              <w:t>Строительство водопроводных сетей</w:t>
            </w:r>
          </w:p>
        </w:tc>
        <w:tc>
          <w:tcPr>
            <w:tcW w:w="1701" w:type="dxa"/>
            <w:shd w:val="clear" w:color="auto" w:fill="auto"/>
            <w:vAlign w:val="center"/>
          </w:tcPr>
          <w:p w:rsidR="0027149F" w:rsidRPr="003C74E7" w:rsidRDefault="0027149F" w:rsidP="0027149F">
            <w:pPr>
              <w:jc w:val="center"/>
              <w:rPr>
                <w:rFonts w:eastAsia="Times New Roman" w:cs="Times New Roman"/>
                <w:color w:val="000000"/>
                <w:sz w:val="20"/>
                <w:szCs w:val="20"/>
              </w:rPr>
            </w:pPr>
            <w:r w:rsidRPr="003C74E7">
              <w:rPr>
                <w:rFonts w:eastAsia="Times New Roman" w:cs="Times New Roman"/>
                <w:color w:val="000000"/>
                <w:sz w:val="20"/>
                <w:szCs w:val="20"/>
              </w:rPr>
              <w:t>Водоснабжение</w:t>
            </w:r>
          </w:p>
        </w:tc>
        <w:tc>
          <w:tcPr>
            <w:tcW w:w="3686" w:type="dxa"/>
            <w:shd w:val="clear" w:color="auto" w:fill="auto"/>
            <w:vAlign w:val="center"/>
          </w:tcPr>
          <w:p w:rsidR="0027149F" w:rsidRPr="003C74E7" w:rsidRDefault="0027149F" w:rsidP="0027149F">
            <w:pPr>
              <w:jc w:val="center"/>
              <w:rPr>
                <w:rFonts w:cs="Times New Roman"/>
                <w:sz w:val="20"/>
                <w:szCs w:val="20"/>
              </w:rPr>
            </w:pPr>
            <w:r w:rsidRPr="003C74E7">
              <w:rPr>
                <w:rFonts w:cs="Times New Roman"/>
                <w:sz w:val="20"/>
                <w:szCs w:val="24"/>
              </w:rPr>
              <w:t>МУП АГО «Водоканал»</w:t>
            </w:r>
          </w:p>
        </w:tc>
        <w:tc>
          <w:tcPr>
            <w:tcW w:w="792"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144523,5</w:t>
            </w:r>
          </w:p>
        </w:tc>
        <w:tc>
          <w:tcPr>
            <w:tcW w:w="990"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144523,5</w:t>
            </w:r>
          </w:p>
        </w:tc>
        <w:tc>
          <w:tcPr>
            <w:tcW w:w="1191" w:type="dxa"/>
            <w:shd w:val="clear" w:color="auto" w:fill="auto"/>
            <w:vAlign w:val="center"/>
          </w:tcPr>
          <w:p w:rsidR="0027149F" w:rsidRPr="003C74E7" w:rsidRDefault="0027149F" w:rsidP="0027149F">
            <w:pPr>
              <w:jc w:val="center"/>
              <w:rPr>
                <w:rFonts w:eastAsia="Times New Roman" w:cs="Times New Roman"/>
                <w:color w:val="000000"/>
                <w:sz w:val="20"/>
                <w:szCs w:val="20"/>
              </w:rPr>
            </w:pPr>
          </w:p>
        </w:tc>
        <w:tc>
          <w:tcPr>
            <w:tcW w:w="991" w:type="dxa"/>
            <w:shd w:val="clear" w:color="auto" w:fill="auto"/>
            <w:vAlign w:val="center"/>
          </w:tcPr>
          <w:p w:rsidR="0027149F" w:rsidRPr="003C74E7" w:rsidRDefault="0027149F" w:rsidP="0027149F">
            <w:pPr>
              <w:jc w:val="center"/>
              <w:rPr>
                <w:rFonts w:eastAsia="Times New Roman" w:cs="Times New Roman"/>
                <w:color w:val="000000"/>
                <w:sz w:val="20"/>
                <w:szCs w:val="20"/>
              </w:rPr>
            </w:pPr>
          </w:p>
        </w:tc>
        <w:tc>
          <w:tcPr>
            <w:tcW w:w="991" w:type="dxa"/>
            <w:shd w:val="clear" w:color="auto" w:fill="auto"/>
            <w:vAlign w:val="center"/>
          </w:tcPr>
          <w:p w:rsidR="0027149F" w:rsidRPr="003C74E7" w:rsidRDefault="0027149F" w:rsidP="0027149F">
            <w:pPr>
              <w:jc w:val="center"/>
              <w:rPr>
                <w:rFonts w:eastAsia="Times New Roman" w:cs="Times New Roman"/>
                <w:color w:val="000000"/>
                <w:sz w:val="20"/>
                <w:szCs w:val="20"/>
              </w:rPr>
            </w:pPr>
          </w:p>
        </w:tc>
        <w:tc>
          <w:tcPr>
            <w:tcW w:w="792"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p>
        </w:tc>
        <w:tc>
          <w:tcPr>
            <w:tcW w:w="794"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p>
        </w:tc>
        <w:tc>
          <w:tcPr>
            <w:tcW w:w="792"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p>
        </w:tc>
        <w:tc>
          <w:tcPr>
            <w:tcW w:w="999"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p>
        </w:tc>
        <w:tc>
          <w:tcPr>
            <w:tcW w:w="3507" w:type="dxa"/>
            <w:shd w:val="clear" w:color="auto" w:fill="auto"/>
            <w:vAlign w:val="center"/>
          </w:tcPr>
          <w:p w:rsidR="0027149F" w:rsidRPr="003C74E7" w:rsidRDefault="0027149F" w:rsidP="0027149F">
            <w:pPr>
              <w:jc w:val="cente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r w:rsidR="0027149F" w:rsidRPr="001D598C" w:rsidTr="003C74E7">
        <w:trPr>
          <w:cantSplit/>
          <w:trHeight w:val="906"/>
          <w:jc w:val="center"/>
        </w:trPr>
        <w:tc>
          <w:tcPr>
            <w:tcW w:w="2122" w:type="dxa"/>
            <w:vMerge/>
            <w:shd w:val="clear" w:color="auto" w:fill="auto"/>
            <w:vAlign w:val="center"/>
          </w:tcPr>
          <w:p w:rsidR="0027149F" w:rsidRPr="003C74E7" w:rsidRDefault="0027149F" w:rsidP="0027149F">
            <w:pPr>
              <w:jc w:val="center"/>
              <w:rPr>
                <w:rFonts w:eastAsia="Times New Roman" w:cs="Times New Roman"/>
                <w:color w:val="000000"/>
                <w:sz w:val="20"/>
                <w:szCs w:val="20"/>
              </w:rPr>
            </w:pPr>
          </w:p>
        </w:tc>
        <w:tc>
          <w:tcPr>
            <w:tcW w:w="3118" w:type="dxa"/>
            <w:shd w:val="clear" w:color="auto" w:fill="auto"/>
            <w:vAlign w:val="center"/>
          </w:tcPr>
          <w:p w:rsidR="0027149F" w:rsidRPr="003C74E7" w:rsidRDefault="0027149F" w:rsidP="0027149F">
            <w:pPr>
              <w:jc w:val="center"/>
              <w:rPr>
                <w:rFonts w:eastAsia="Times New Roman" w:cs="Times New Roman"/>
                <w:color w:val="000000"/>
                <w:sz w:val="20"/>
                <w:szCs w:val="20"/>
              </w:rPr>
            </w:pPr>
            <w:r w:rsidRPr="003C74E7">
              <w:rPr>
                <w:rFonts w:eastAsia="Times New Roman" w:cs="Times New Roman"/>
                <w:color w:val="000000"/>
                <w:sz w:val="20"/>
                <w:szCs w:val="20"/>
              </w:rPr>
              <w:t>Строительство сетей водоотведения</w:t>
            </w:r>
          </w:p>
        </w:tc>
        <w:tc>
          <w:tcPr>
            <w:tcW w:w="1701" w:type="dxa"/>
            <w:shd w:val="clear" w:color="auto" w:fill="auto"/>
            <w:vAlign w:val="center"/>
          </w:tcPr>
          <w:p w:rsidR="0027149F" w:rsidRPr="003C74E7" w:rsidRDefault="0027149F" w:rsidP="0027149F">
            <w:pPr>
              <w:jc w:val="center"/>
              <w:rPr>
                <w:rFonts w:eastAsia="Times New Roman" w:cs="Times New Roman"/>
                <w:color w:val="000000"/>
                <w:sz w:val="20"/>
                <w:szCs w:val="20"/>
              </w:rPr>
            </w:pPr>
            <w:r w:rsidRPr="003C74E7">
              <w:rPr>
                <w:rFonts w:eastAsia="Times New Roman" w:cs="Times New Roman"/>
                <w:color w:val="000000"/>
                <w:sz w:val="20"/>
                <w:szCs w:val="20"/>
              </w:rPr>
              <w:t>Водоотведение</w:t>
            </w:r>
          </w:p>
        </w:tc>
        <w:tc>
          <w:tcPr>
            <w:tcW w:w="3686" w:type="dxa"/>
            <w:shd w:val="clear" w:color="auto" w:fill="auto"/>
            <w:vAlign w:val="center"/>
          </w:tcPr>
          <w:p w:rsidR="0027149F" w:rsidRPr="003C74E7" w:rsidRDefault="0027149F" w:rsidP="0027149F">
            <w:pPr>
              <w:jc w:val="center"/>
              <w:rPr>
                <w:rFonts w:cs="Times New Roman"/>
                <w:sz w:val="20"/>
                <w:szCs w:val="20"/>
              </w:rPr>
            </w:pPr>
            <w:r w:rsidRPr="003C74E7">
              <w:rPr>
                <w:rFonts w:cs="Times New Roman"/>
                <w:sz w:val="20"/>
                <w:szCs w:val="24"/>
              </w:rPr>
              <w:t>МУП АГО «Водоканал»</w:t>
            </w:r>
          </w:p>
        </w:tc>
        <w:tc>
          <w:tcPr>
            <w:tcW w:w="792"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87459</w:t>
            </w:r>
          </w:p>
        </w:tc>
        <w:tc>
          <w:tcPr>
            <w:tcW w:w="990"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r w:rsidRPr="003C74E7">
              <w:rPr>
                <w:rFonts w:eastAsia="Times New Roman" w:cs="Times New Roman"/>
                <w:color w:val="000000"/>
                <w:sz w:val="20"/>
                <w:szCs w:val="20"/>
              </w:rPr>
              <w:t>87459</w:t>
            </w:r>
          </w:p>
        </w:tc>
        <w:tc>
          <w:tcPr>
            <w:tcW w:w="1191" w:type="dxa"/>
            <w:shd w:val="clear" w:color="auto" w:fill="auto"/>
            <w:vAlign w:val="center"/>
          </w:tcPr>
          <w:p w:rsidR="0027149F" w:rsidRPr="003C74E7" w:rsidRDefault="0027149F" w:rsidP="0027149F">
            <w:pPr>
              <w:jc w:val="center"/>
              <w:rPr>
                <w:rFonts w:eastAsia="Times New Roman" w:cs="Times New Roman"/>
                <w:color w:val="000000"/>
                <w:sz w:val="20"/>
                <w:szCs w:val="20"/>
              </w:rPr>
            </w:pPr>
          </w:p>
        </w:tc>
        <w:tc>
          <w:tcPr>
            <w:tcW w:w="991" w:type="dxa"/>
            <w:shd w:val="clear" w:color="auto" w:fill="auto"/>
            <w:vAlign w:val="center"/>
          </w:tcPr>
          <w:p w:rsidR="0027149F" w:rsidRPr="003C74E7" w:rsidRDefault="0027149F" w:rsidP="0027149F">
            <w:pPr>
              <w:jc w:val="center"/>
              <w:rPr>
                <w:rFonts w:eastAsia="Times New Roman" w:cs="Times New Roman"/>
                <w:color w:val="000000"/>
                <w:sz w:val="20"/>
                <w:szCs w:val="20"/>
              </w:rPr>
            </w:pPr>
          </w:p>
        </w:tc>
        <w:tc>
          <w:tcPr>
            <w:tcW w:w="991" w:type="dxa"/>
            <w:shd w:val="clear" w:color="auto" w:fill="auto"/>
            <w:vAlign w:val="center"/>
          </w:tcPr>
          <w:p w:rsidR="0027149F" w:rsidRPr="003C74E7" w:rsidRDefault="0027149F" w:rsidP="0027149F">
            <w:pPr>
              <w:jc w:val="center"/>
              <w:rPr>
                <w:rFonts w:eastAsia="Times New Roman" w:cs="Times New Roman"/>
                <w:color w:val="000000"/>
                <w:sz w:val="20"/>
                <w:szCs w:val="20"/>
              </w:rPr>
            </w:pPr>
          </w:p>
        </w:tc>
        <w:tc>
          <w:tcPr>
            <w:tcW w:w="792"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p>
        </w:tc>
        <w:tc>
          <w:tcPr>
            <w:tcW w:w="794"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p>
        </w:tc>
        <w:tc>
          <w:tcPr>
            <w:tcW w:w="792"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p>
        </w:tc>
        <w:tc>
          <w:tcPr>
            <w:tcW w:w="999" w:type="dxa"/>
            <w:shd w:val="clear" w:color="auto" w:fill="auto"/>
            <w:textDirection w:val="btLr"/>
            <w:vAlign w:val="center"/>
          </w:tcPr>
          <w:p w:rsidR="0027149F" w:rsidRPr="003C74E7" w:rsidRDefault="0027149F" w:rsidP="0027149F">
            <w:pPr>
              <w:ind w:left="113" w:right="113"/>
              <w:jc w:val="center"/>
              <w:rPr>
                <w:rFonts w:eastAsia="Times New Roman" w:cs="Times New Roman"/>
                <w:color w:val="000000"/>
                <w:sz w:val="20"/>
                <w:szCs w:val="20"/>
              </w:rPr>
            </w:pPr>
          </w:p>
        </w:tc>
        <w:tc>
          <w:tcPr>
            <w:tcW w:w="3507" w:type="dxa"/>
            <w:shd w:val="clear" w:color="auto" w:fill="auto"/>
            <w:vAlign w:val="center"/>
          </w:tcPr>
          <w:p w:rsidR="0027149F" w:rsidRDefault="0027149F" w:rsidP="0027149F">
            <w:pPr>
              <w:jc w:val="center"/>
            </w:pPr>
            <w:r w:rsidRPr="003C74E7">
              <w:rPr>
                <w:rFonts w:eastAsia="Times New Roman" w:cs="Times New Roman"/>
                <w:color w:val="000000"/>
                <w:sz w:val="20"/>
                <w:szCs w:val="20"/>
              </w:rPr>
              <w:t>Источники корректируются с учетом фактической ситуации к моменту реализации проекта</w:t>
            </w:r>
          </w:p>
        </w:tc>
      </w:tr>
    </w:tbl>
    <w:p w:rsidR="007D306A" w:rsidRDefault="007D306A" w:rsidP="00E131E4">
      <w:pPr>
        <w:pStyle w:val="aa"/>
        <w:ind w:firstLine="709"/>
        <w:jc w:val="both"/>
        <w:rPr>
          <w:rFonts w:ascii="Times New Roman" w:hAnsi="Times New Roman"/>
          <w:sz w:val="24"/>
          <w:lang w:val="ru-RU"/>
        </w:rPr>
      </w:pPr>
    </w:p>
    <w:p w:rsidR="007D306A" w:rsidRDefault="007D306A" w:rsidP="00E131E4">
      <w:pPr>
        <w:pStyle w:val="aa"/>
        <w:ind w:firstLine="709"/>
        <w:jc w:val="both"/>
        <w:rPr>
          <w:rFonts w:ascii="Times New Roman" w:hAnsi="Times New Roman"/>
          <w:sz w:val="24"/>
          <w:lang w:val="ru-RU"/>
        </w:rPr>
      </w:pPr>
    </w:p>
    <w:p w:rsidR="00D05962" w:rsidRDefault="00D05962" w:rsidP="00E131E4">
      <w:pPr>
        <w:pStyle w:val="aa"/>
        <w:ind w:firstLine="709"/>
        <w:jc w:val="both"/>
        <w:rPr>
          <w:rFonts w:ascii="Times New Roman" w:hAnsi="Times New Roman"/>
          <w:sz w:val="24"/>
          <w:lang w:val="ru-RU"/>
        </w:rPr>
        <w:sectPr w:rsidR="00D05962" w:rsidSect="003C74E7">
          <w:pgSz w:w="23811" w:h="16838" w:orient="landscape" w:code="8"/>
          <w:pgMar w:top="1276" w:right="1134" w:bottom="850" w:left="1134" w:header="708" w:footer="708" w:gutter="0"/>
          <w:cols w:space="708"/>
          <w:docGrid w:linePitch="360"/>
        </w:sectPr>
      </w:pPr>
    </w:p>
    <w:p w:rsidR="00D05962" w:rsidRPr="00CC0B48" w:rsidRDefault="00D05962" w:rsidP="00D05962">
      <w:pPr>
        <w:pStyle w:val="21"/>
        <w:ind w:left="0"/>
        <w:contextualSpacing/>
        <w:rPr>
          <w:kern w:val="24"/>
          <w:sz w:val="24"/>
          <w:szCs w:val="24"/>
          <w:lang w:val="ru-RU"/>
        </w:rPr>
      </w:pPr>
      <w:bookmarkStart w:id="36" w:name="_Toc88573354"/>
      <w:r w:rsidRPr="00CC0B48">
        <w:rPr>
          <w:kern w:val="24"/>
          <w:sz w:val="24"/>
          <w:szCs w:val="24"/>
          <w:lang w:val="ru-RU"/>
        </w:rPr>
        <w:lastRenderedPageBreak/>
        <w:t>16. ПРОГНОЗ РАСХОДОВ НАСЕЛЕНИЯ НА КОММУНАЛЬНЫЕ Р</w:t>
      </w:r>
      <w:r>
        <w:rPr>
          <w:kern w:val="24"/>
          <w:sz w:val="24"/>
          <w:szCs w:val="24"/>
          <w:lang w:val="ru-RU"/>
        </w:rPr>
        <w:t>ЕСУРСЫ</w:t>
      </w:r>
      <w:r w:rsidRPr="00CC0B48">
        <w:rPr>
          <w:kern w:val="24"/>
          <w:sz w:val="24"/>
          <w:szCs w:val="24"/>
          <w:lang w:val="ru-RU"/>
        </w:rPr>
        <w:t>, ПРОВЕРКА ДОСТУПНОСТИ ТАРИФОВ НА КОММУНАЛЬНЫЕ УСЛУГИ</w:t>
      </w:r>
      <w:bookmarkEnd w:id="36"/>
    </w:p>
    <w:p w:rsidR="00D05962" w:rsidRDefault="00D05962" w:rsidP="00D05962">
      <w:pPr>
        <w:pStyle w:val="Default"/>
        <w:ind w:firstLine="709"/>
        <w:jc w:val="both"/>
      </w:pPr>
    </w:p>
    <w:p w:rsidR="00D63B39" w:rsidRPr="00662BBA" w:rsidRDefault="00D63B39" w:rsidP="00D63B39">
      <w:pPr>
        <w:pStyle w:val="Default"/>
        <w:ind w:firstLine="709"/>
        <w:jc w:val="both"/>
      </w:pPr>
      <w:r w:rsidRPr="00662BBA">
        <w:t xml:space="preserve">В связи с внесением изменений в действующее законодательство в рамках Постановления Правительства РФ от 30.04.2014 № 400 «О формировании индексов изменения размера платы граждан за коммунальные услуги в РФ» проверка доступности тарифов на коммунальные услуги для населения для каждого года периода, на который разрабатывается Программа, производится методом формирования индексов изменения размера платы граждан за коммунальные услуги. В соответствии с п. 12 Постановления Правительства РФ от 30.04.2014 № 400 «О формировании индексов изменения размера платы граждан за коммунальные услуги в РФ» расчет индексов по субъектам РФ и предельно допустимых отклонений по отдельным муниципальным образованиям от величины указанных индексов по субъектам РФ осуществляет федеральный орган исполнительной власти государственного регулирования тарифов. Индекс по субъекту РФ определяет максимальный допустимый рост совокупного платежа граждан в среднем по соответствующему региону и является основанием для утверждения предельных (максимальных) индексов изменения размера вносимой гражданами платы за коммунальные услуги в муниципальных образованиях. </w:t>
      </w:r>
    </w:p>
    <w:p w:rsidR="00D63B39" w:rsidRPr="00662BBA" w:rsidRDefault="00D63B39" w:rsidP="00D63B39">
      <w:pPr>
        <w:pStyle w:val="Default"/>
        <w:ind w:firstLine="709"/>
        <w:jc w:val="both"/>
      </w:pPr>
      <w:r w:rsidRPr="00662BBA">
        <w:t>Министерство строительства и жилищно-коммунального хозяйства Российской Федерации письмом «По вопросам оплаты коммунальных услуг на общедомовые нужды» напоминает, что бремя расходов на содержание общего имущества в многоквартирном доме (МКД), в том числе коммунальные услуги, приходящиеся на общедомовые нужды, несут собственники помещений в МКД.</w:t>
      </w:r>
    </w:p>
    <w:p w:rsidR="00D63B39" w:rsidRPr="00662BBA" w:rsidRDefault="00D63B39" w:rsidP="00D63B39">
      <w:pPr>
        <w:pStyle w:val="Default"/>
        <w:ind w:firstLine="709"/>
        <w:jc w:val="both"/>
      </w:pPr>
      <w:r w:rsidRPr="00662BBA">
        <w:t xml:space="preserve">Если расходы гражданина на оплату ЖКУ превышает максимально допустимую норму расходов в совокупном доходе семьи, он имеет право на получение субсидии на оплату ЖКУ от государства. </w:t>
      </w:r>
    </w:p>
    <w:p w:rsidR="00D63B39" w:rsidRPr="00662BBA" w:rsidRDefault="00D63B39" w:rsidP="00D63B39">
      <w:pPr>
        <w:pStyle w:val="Default"/>
        <w:ind w:firstLine="709"/>
        <w:jc w:val="both"/>
      </w:pPr>
      <w:r>
        <w:t xml:space="preserve">В Артинском городском округе </w:t>
      </w:r>
      <w:r w:rsidRPr="00662BBA">
        <w:t xml:space="preserve">установлены размеры </w:t>
      </w:r>
      <w:r>
        <w:t>областного</w:t>
      </w:r>
      <w:r w:rsidRPr="00662BBA">
        <w:t xml:space="preserve"> стандарта стоимости жилищно-коммунальных услуг, дифференцированной по муниципальным образованиям </w:t>
      </w:r>
      <w:r>
        <w:t>Свердловской</w:t>
      </w:r>
      <w:r w:rsidRPr="00662BBA">
        <w:t xml:space="preserve"> области, на 202</w:t>
      </w:r>
      <w:r>
        <w:t>1</w:t>
      </w:r>
      <w:r w:rsidRPr="00662BBA">
        <w:t xml:space="preserve"> год, представленные в таблице </w:t>
      </w:r>
      <w:r>
        <w:t>16</w:t>
      </w:r>
      <w:r w:rsidRPr="00662BBA">
        <w:t>1.</w:t>
      </w:r>
    </w:p>
    <w:p w:rsidR="00D63B39" w:rsidRPr="00662BBA" w:rsidRDefault="00D63B39" w:rsidP="00D63B39">
      <w:pPr>
        <w:pStyle w:val="Default"/>
        <w:ind w:firstLine="709"/>
        <w:jc w:val="both"/>
      </w:pPr>
      <w:r w:rsidRPr="00662BBA">
        <w:t xml:space="preserve">Расчет доли расходов на коммунальные услуги в совокупном доходе семьи представлен в таблице </w:t>
      </w:r>
      <w:r>
        <w:t>16</w:t>
      </w:r>
      <w:r w:rsidRPr="00662BBA">
        <w:t>.2.</w:t>
      </w:r>
    </w:p>
    <w:p w:rsidR="00D63B39" w:rsidRPr="00D63B39" w:rsidRDefault="00D63B39" w:rsidP="005229EA">
      <w:pPr>
        <w:pStyle w:val="Default"/>
        <w:ind w:right="667"/>
      </w:pPr>
    </w:p>
    <w:p w:rsidR="005229EA" w:rsidRPr="00662BBA" w:rsidRDefault="005229EA" w:rsidP="005229EA">
      <w:pPr>
        <w:pStyle w:val="Default"/>
        <w:ind w:right="667"/>
        <w:rPr>
          <w:b/>
          <w:color w:val="auto"/>
        </w:rPr>
      </w:pPr>
      <w:r w:rsidRPr="00662BBA">
        <w:rPr>
          <w:b/>
          <w:color w:val="auto"/>
        </w:rPr>
        <w:t xml:space="preserve">Таблица </w:t>
      </w:r>
      <w:r>
        <w:rPr>
          <w:b/>
          <w:color w:val="auto"/>
        </w:rPr>
        <w:t>1</w:t>
      </w:r>
      <w:r w:rsidRPr="00662BBA">
        <w:rPr>
          <w:b/>
          <w:color w:val="auto"/>
        </w:rPr>
        <w:t>6.</w:t>
      </w:r>
      <w:r w:rsidR="00A32177">
        <w:rPr>
          <w:b/>
          <w:color w:val="auto"/>
        </w:rPr>
        <w:t>1</w:t>
      </w:r>
      <w:r w:rsidRPr="00662BBA">
        <w:rPr>
          <w:b/>
          <w:color w:val="auto"/>
        </w:rPr>
        <w:t xml:space="preserve"> - Размеры </w:t>
      </w:r>
      <w:r>
        <w:rPr>
          <w:b/>
          <w:color w:val="auto"/>
        </w:rPr>
        <w:t>областного</w:t>
      </w:r>
      <w:r w:rsidRPr="00662BBA">
        <w:rPr>
          <w:b/>
          <w:color w:val="auto"/>
        </w:rPr>
        <w:t xml:space="preserve"> стандарта стоимости жилищно-коммунальных услуг</w:t>
      </w:r>
    </w:p>
    <w:tbl>
      <w:tblPr>
        <w:tblW w:w="14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2039"/>
        <w:gridCol w:w="1895"/>
        <w:gridCol w:w="1895"/>
        <w:gridCol w:w="1834"/>
        <w:gridCol w:w="1806"/>
        <w:gridCol w:w="1945"/>
      </w:tblGrid>
      <w:tr w:rsidR="005229EA" w:rsidRPr="00662BBA" w:rsidTr="003C74E7">
        <w:trPr>
          <w:trHeight w:val="202"/>
          <w:tblHeader/>
        </w:trPr>
        <w:tc>
          <w:tcPr>
            <w:tcW w:w="3473" w:type="dxa"/>
            <w:vMerge w:val="restart"/>
            <w:shd w:val="clear" w:color="auto" w:fill="F2F2F2" w:themeFill="background1" w:themeFillShade="F2"/>
            <w:noWrap/>
            <w:vAlign w:val="center"/>
            <w:hideMark/>
          </w:tcPr>
          <w:p w:rsidR="005229EA" w:rsidRPr="00D63B39" w:rsidRDefault="005229EA" w:rsidP="00B42F8F">
            <w:pPr>
              <w:jc w:val="center"/>
              <w:rPr>
                <w:color w:val="000000"/>
                <w:sz w:val="20"/>
                <w:szCs w:val="20"/>
              </w:rPr>
            </w:pPr>
            <w:r w:rsidRPr="00D63B39">
              <w:rPr>
                <w:color w:val="000000"/>
                <w:spacing w:val="-3"/>
                <w:sz w:val="20"/>
                <w:szCs w:val="20"/>
              </w:rPr>
              <w:t>Наименование муниципального образования, расположенного на территории Свердловской области</w:t>
            </w:r>
          </w:p>
        </w:tc>
        <w:tc>
          <w:tcPr>
            <w:tcW w:w="11413" w:type="dxa"/>
            <w:gridSpan w:val="6"/>
            <w:shd w:val="clear" w:color="auto" w:fill="F2F2F2" w:themeFill="background1" w:themeFillShade="F2"/>
            <w:noWrap/>
            <w:vAlign w:val="center"/>
            <w:hideMark/>
          </w:tcPr>
          <w:p w:rsidR="005229EA" w:rsidRPr="00D63B39" w:rsidRDefault="005229EA" w:rsidP="00B42F8F">
            <w:pPr>
              <w:jc w:val="center"/>
              <w:rPr>
                <w:color w:val="000000"/>
                <w:sz w:val="20"/>
                <w:szCs w:val="20"/>
              </w:rPr>
            </w:pPr>
            <w:r w:rsidRPr="00D63B39">
              <w:rPr>
                <w:color w:val="000000"/>
                <w:spacing w:val="-2"/>
                <w:sz w:val="20"/>
                <w:szCs w:val="20"/>
              </w:rPr>
              <w:t>Областной стандарт стоимости жилищно-коммунальных услуг, рублей в месяц</w:t>
            </w:r>
          </w:p>
        </w:tc>
      </w:tr>
      <w:tr w:rsidR="005229EA" w:rsidRPr="00662BBA" w:rsidTr="003C74E7">
        <w:trPr>
          <w:trHeight w:val="202"/>
          <w:tblHeader/>
        </w:trPr>
        <w:tc>
          <w:tcPr>
            <w:tcW w:w="3473" w:type="dxa"/>
            <w:vMerge/>
            <w:shd w:val="clear" w:color="auto" w:fill="F2F2F2" w:themeFill="background1" w:themeFillShade="F2"/>
            <w:noWrap/>
            <w:vAlign w:val="center"/>
          </w:tcPr>
          <w:p w:rsidR="005229EA" w:rsidRPr="00D63B39" w:rsidRDefault="005229EA" w:rsidP="00B42F8F">
            <w:pPr>
              <w:jc w:val="center"/>
              <w:rPr>
                <w:b/>
                <w:color w:val="000000"/>
                <w:spacing w:val="-3"/>
                <w:sz w:val="20"/>
                <w:szCs w:val="20"/>
              </w:rPr>
            </w:pPr>
          </w:p>
        </w:tc>
        <w:tc>
          <w:tcPr>
            <w:tcW w:w="5829" w:type="dxa"/>
            <w:gridSpan w:val="3"/>
            <w:shd w:val="clear" w:color="auto" w:fill="F2F2F2" w:themeFill="background1" w:themeFillShade="F2"/>
            <w:noWrap/>
            <w:vAlign w:val="center"/>
          </w:tcPr>
          <w:p w:rsidR="005229EA" w:rsidRPr="00D63B39" w:rsidRDefault="005229EA" w:rsidP="00B42F8F">
            <w:pPr>
              <w:pStyle w:val="formattext0"/>
              <w:spacing w:before="0" w:beforeAutospacing="0" w:after="0" w:afterAutospacing="0"/>
              <w:jc w:val="center"/>
              <w:textAlignment w:val="baseline"/>
              <w:rPr>
                <w:rFonts w:eastAsiaTheme="minorHAnsi" w:cstheme="minorBidi"/>
                <w:color w:val="000000"/>
                <w:spacing w:val="-3"/>
                <w:sz w:val="20"/>
                <w:szCs w:val="20"/>
                <w:lang w:eastAsia="en-US"/>
              </w:rPr>
            </w:pPr>
            <w:r w:rsidRPr="00D63B39">
              <w:rPr>
                <w:rFonts w:eastAsiaTheme="minorHAnsi" w:cstheme="minorBidi"/>
                <w:color w:val="000000"/>
                <w:spacing w:val="-3"/>
                <w:sz w:val="20"/>
                <w:szCs w:val="20"/>
                <w:lang w:eastAsia="en-US"/>
              </w:rPr>
              <w:t>в отопительный период</w:t>
            </w:r>
          </w:p>
        </w:tc>
        <w:tc>
          <w:tcPr>
            <w:tcW w:w="5584" w:type="dxa"/>
            <w:gridSpan w:val="3"/>
            <w:shd w:val="clear" w:color="auto" w:fill="F2F2F2" w:themeFill="background1" w:themeFillShade="F2"/>
            <w:vAlign w:val="center"/>
          </w:tcPr>
          <w:p w:rsidR="005229EA" w:rsidRPr="00D63B39" w:rsidRDefault="005229EA" w:rsidP="00B42F8F">
            <w:pPr>
              <w:pStyle w:val="formattext0"/>
              <w:spacing w:before="0" w:beforeAutospacing="0" w:after="0" w:afterAutospacing="0"/>
              <w:jc w:val="center"/>
              <w:textAlignment w:val="baseline"/>
              <w:rPr>
                <w:rFonts w:eastAsiaTheme="minorHAnsi" w:cstheme="minorBidi"/>
                <w:color w:val="000000"/>
                <w:spacing w:val="-3"/>
                <w:sz w:val="20"/>
                <w:szCs w:val="20"/>
                <w:lang w:eastAsia="en-US"/>
              </w:rPr>
            </w:pPr>
            <w:r w:rsidRPr="00D63B39">
              <w:rPr>
                <w:rFonts w:eastAsiaTheme="minorHAnsi" w:cstheme="minorBidi"/>
                <w:color w:val="000000"/>
                <w:spacing w:val="-3"/>
                <w:sz w:val="20"/>
                <w:szCs w:val="20"/>
                <w:lang w:eastAsia="en-US"/>
              </w:rPr>
              <w:t>в межотопительный период</w:t>
            </w:r>
          </w:p>
        </w:tc>
      </w:tr>
      <w:tr w:rsidR="005229EA" w:rsidRPr="00662BBA" w:rsidTr="003C74E7">
        <w:trPr>
          <w:trHeight w:val="202"/>
          <w:tblHeader/>
        </w:trPr>
        <w:tc>
          <w:tcPr>
            <w:tcW w:w="3473" w:type="dxa"/>
            <w:vMerge/>
            <w:shd w:val="clear" w:color="auto" w:fill="F2F2F2" w:themeFill="background1" w:themeFillShade="F2"/>
            <w:vAlign w:val="center"/>
            <w:hideMark/>
          </w:tcPr>
          <w:p w:rsidR="005229EA" w:rsidRPr="00D63B39" w:rsidRDefault="005229EA" w:rsidP="00B42F8F">
            <w:pPr>
              <w:rPr>
                <w:b/>
                <w:color w:val="000000"/>
                <w:sz w:val="20"/>
                <w:szCs w:val="20"/>
              </w:rPr>
            </w:pPr>
          </w:p>
        </w:tc>
        <w:tc>
          <w:tcPr>
            <w:tcW w:w="2039" w:type="dxa"/>
            <w:shd w:val="clear" w:color="auto" w:fill="F2F2F2" w:themeFill="background1" w:themeFillShade="F2"/>
            <w:noWrap/>
            <w:vAlign w:val="center"/>
            <w:hideMark/>
          </w:tcPr>
          <w:p w:rsidR="005229EA" w:rsidRPr="00D63B39" w:rsidRDefault="005229EA" w:rsidP="00B42F8F">
            <w:pPr>
              <w:pStyle w:val="formattext0"/>
              <w:spacing w:before="0" w:beforeAutospacing="0" w:after="0" w:afterAutospacing="0"/>
              <w:jc w:val="center"/>
              <w:textAlignment w:val="baseline"/>
              <w:rPr>
                <w:rFonts w:eastAsiaTheme="minorHAnsi" w:cstheme="minorBidi"/>
                <w:color w:val="000000"/>
                <w:spacing w:val="-3"/>
                <w:sz w:val="20"/>
                <w:szCs w:val="20"/>
                <w:lang w:eastAsia="en-US"/>
              </w:rPr>
            </w:pPr>
            <w:r w:rsidRPr="00D63B39">
              <w:rPr>
                <w:rFonts w:eastAsiaTheme="minorHAnsi" w:cstheme="minorBidi"/>
                <w:color w:val="000000"/>
                <w:spacing w:val="-3"/>
                <w:sz w:val="20"/>
                <w:szCs w:val="20"/>
                <w:lang w:eastAsia="en-US"/>
              </w:rPr>
              <w:t>на одиноко проживающего</w:t>
            </w:r>
          </w:p>
        </w:tc>
        <w:tc>
          <w:tcPr>
            <w:tcW w:w="1895" w:type="dxa"/>
            <w:shd w:val="clear" w:color="auto" w:fill="F2F2F2" w:themeFill="background1" w:themeFillShade="F2"/>
            <w:noWrap/>
            <w:vAlign w:val="center"/>
            <w:hideMark/>
          </w:tcPr>
          <w:p w:rsidR="005229EA" w:rsidRPr="00D63B39" w:rsidRDefault="005229EA" w:rsidP="00B42F8F">
            <w:pPr>
              <w:pStyle w:val="formattext0"/>
              <w:spacing w:before="0" w:beforeAutospacing="0" w:after="0" w:afterAutospacing="0"/>
              <w:jc w:val="center"/>
              <w:textAlignment w:val="baseline"/>
              <w:rPr>
                <w:rFonts w:eastAsiaTheme="minorHAnsi" w:cstheme="minorBidi"/>
                <w:color w:val="000000"/>
                <w:spacing w:val="-3"/>
                <w:sz w:val="20"/>
                <w:szCs w:val="20"/>
                <w:lang w:eastAsia="en-US"/>
              </w:rPr>
            </w:pPr>
            <w:r w:rsidRPr="00D63B39">
              <w:rPr>
                <w:rFonts w:eastAsiaTheme="minorHAnsi" w:cstheme="minorBidi"/>
                <w:color w:val="000000"/>
                <w:spacing w:val="-3"/>
                <w:sz w:val="20"/>
                <w:szCs w:val="20"/>
                <w:lang w:eastAsia="en-US"/>
              </w:rPr>
              <w:t>на одного члена семьи, состоящей из двух человек</w:t>
            </w:r>
          </w:p>
        </w:tc>
        <w:tc>
          <w:tcPr>
            <w:tcW w:w="1894" w:type="dxa"/>
            <w:shd w:val="clear" w:color="auto" w:fill="F2F2F2" w:themeFill="background1" w:themeFillShade="F2"/>
            <w:noWrap/>
            <w:vAlign w:val="center"/>
            <w:hideMark/>
          </w:tcPr>
          <w:p w:rsidR="005229EA" w:rsidRPr="00D63B39" w:rsidRDefault="005229EA" w:rsidP="00B42F8F">
            <w:pPr>
              <w:pStyle w:val="formattext0"/>
              <w:spacing w:before="0" w:beforeAutospacing="0" w:after="0" w:afterAutospacing="0"/>
              <w:jc w:val="center"/>
              <w:textAlignment w:val="baseline"/>
              <w:rPr>
                <w:rFonts w:eastAsiaTheme="minorHAnsi" w:cstheme="minorBidi"/>
                <w:color w:val="000000"/>
                <w:spacing w:val="-3"/>
                <w:sz w:val="20"/>
                <w:szCs w:val="20"/>
                <w:lang w:eastAsia="en-US"/>
              </w:rPr>
            </w:pPr>
            <w:r w:rsidRPr="00D63B39">
              <w:rPr>
                <w:rFonts w:eastAsiaTheme="minorHAnsi" w:cstheme="minorBidi"/>
                <w:color w:val="000000"/>
                <w:spacing w:val="-3"/>
                <w:sz w:val="20"/>
                <w:szCs w:val="20"/>
                <w:lang w:eastAsia="en-US"/>
              </w:rPr>
              <w:t>на одного члена семьи, состоящей из трех и более человек</w:t>
            </w:r>
          </w:p>
        </w:tc>
        <w:tc>
          <w:tcPr>
            <w:tcW w:w="1834" w:type="dxa"/>
            <w:shd w:val="clear" w:color="auto" w:fill="F2F2F2" w:themeFill="background1" w:themeFillShade="F2"/>
            <w:noWrap/>
            <w:vAlign w:val="center"/>
            <w:hideMark/>
          </w:tcPr>
          <w:p w:rsidR="005229EA" w:rsidRPr="00D63B39" w:rsidRDefault="005229EA" w:rsidP="00B42F8F">
            <w:pPr>
              <w:pStyle w:val="formattext0"/>
              <w:spacing w:before="0" w:beforeAutospacing="0" w:after="0" w:afterAutospacing="0"/>
              <w:jc w:val="center"/>
              <w:textAlignment w:val="baseline"/>
              <w:rPr>
                <w:rFonts w:eastAsiaTheme="minorHAnsi" w:cstheme="minorBidi"/>
                <w:color w:val="000000"/>
                <w:spacing w:val="-3"/>
                <w:sz w:val="20"/>
                <w:szCs w:val="20"/>
                <w:lang w:eastAsia="en-US"/>
              </w:rPr>
            </w:pPr>
            <w:r w:rsidRPr="00D63B39">
              <w:rPr>
                <w:rFonts w:eastAsiaTheme="minorHAnsi" w:cstheme="minorBidi"/>
                <w:color w:val="000000"/>
                <w:spacing w:val="-3"/>
                <w:sz w:val="20"/>
                <w:szCs w:val="20"/>
                <w:lang w:eastAsia="en-US"/>
              </w:rPr>
              <w:t>на одиноко проживающего</w:t>
            </w:r>
          </w:p>
        </w:tc>
        <w:tc>
          <w:tcPr>
            <w:tcW w:w="1806" w:type="dxa"/>
            <w:shd w:val="clear" w:color="auto" w:fill="F2F2F2" w:themeFill="background1" w:themeFillShade="F2"/>
            <w:noWrap/>
            <w:vAlign w:val="center"/>
            <w:hideMark/>
          </w:tcPr>
          <w:p w:rsidR="005229EA" w:rsidRPr="00D63B39" w:rsidRDefault="005229EA" w:rsidP="00B42F8F">
            <w:pPr>
              <w:pStyle w:val="formattext0"/>
              <w:spacing w:before="0" w:beforeAutospacing="0" w:after="0" w:afterAutospacing="0"/>
              <w:jc w:val="center"/>
              <w:textAlignment w:val="baseline"/>
              <w:rPr>
                <w:rFonts w:eastAsiaTheme="minorHAnsi" w:cstheme="minorBidi"/>
                <w:color w:val="000000"/>
                <w:spacing w:val="-3"/>
                <w:sz w:val="20"/>
                <w:szCs w:val="20"/>
                <w:lang w:eastAsia="en-US"/>
              </w:rPr>
            </w:pPr>
            <w:r w:rsidRPr="00D63B39">
              <w:rPr>
                <w:rFonts w:eastAsiaTheme="minorHAnsi" w:cstheme="minorBidi"/>
                <w:color w:val="000000"/>
                <w:spacing w:val="-3"/>
                <w:sz w:val="20"/>
                <w:szCs w:val="20"/>
                <w:lang w:eastAsia="en-US"/>
              </w:rPr>
              <w:t>на одного члена семьи, состоящей из двух человек</w:t>
            </w:r>
          </w:p>
        </w:tc>
        <w:tc>
          <w:tcPr>
            <w:tcW w:w="1942" w:type="dxa"/>
            <w:shd w:val="clear" w:color="auto" w:fill="F2F2F2" w:themeFill="background1" w:themeFillShade="F2"/>
            <w:noWrap/>
            <w:vAlign w:val="center"/>
            <w:hideMark/>
          </w:tcPr>
          <w:p w:rsidR="005229EA" w:rsidRPr="00D63B39" w:rsidRDefault="005229EA" w:rsidP="00B42F8F">
            <w:pPr>
              <w:pStyle w:val="formattext0"/>
              <w:spacing w:before="0" w:beforeAutospacing="0" w:after="0" w:afterAutospacing="0"/>
              <w:jc w:val="center"/>
              <w:textAlignment w:val="baseline"/>
              <w:rPr>
                <w:rFonts w:eastAsiaTheme="minorHAnsi" w:cstheme="minorBidi"/>
                <w:color w:val="000000"/>
                <w:spacing w:val="-3"/>
                <w:sz w:val="20"/>
                <w:szCs w:val="20"/>
                <w:lang w:eastAsia="en-US"/>
              </w:rPr>
            </w:pPr>
            <w:r w:rsidRPr="00D63B39">
              <w:rPr>
                <w:rFonts w:eastAsiaTheme="minorHAnsi" w:cstheme="minorBidi"/>
                <w:color w:val="000000"/>
                <w:spacing w:val="-3"/>
                <w:sz w:val="20"/>
                <w:szCs w:val="20"/>
                <w:lang w:eastAsia="en-US"/>
              </w:rPr>
              <w:t>на одного члена семьи, состоящей из трех и более человек</w:t>
            </w:r>
          </w:p>
        </w:tc>
      </w:tr>
      <w:tr w:rsidR="005229EA" w:rsidRPr="0070417A" w:rsidTr="003C74E7">
        <w:trPr>
          <w:trHeight w:val="202"/>
        </w:trPr>
        <w:tc>
          <w:tcPr>
            <w:tcW w:w="14887" w:type="dxa"/>
            <w:gridSpan w:val="7"/>
            <w:shd w:val="clear" w:color="auto" w:fill="FFFFFF" w:themeFill="background1"/>
            <w:vAlign w:val="center"/>
          </w:tcPr>
          <w:p w:rsidR="005229EA" w:rsidRPr="0070417A" w:rsidRDefault="005229EA" w:rsidP="00B42F8F">
            <w:pPr>
              <w:jc w:val="center"/>
              <w:rPr>
                <w:color w:val="000000"/>
                <w:spacing w:val="-3"/>
                <w:sz w:val="22"/>
              </w:rPr>
            </w:pPr>
            <w:r w:rsidRPr="0070417A">
              <w:rPr>
                <w:color w:val="000000"/>
                <w:spacing w:val="-3"/>
                <w:sz w:val="22"/>
              </w:rPr>
              <w:t>Размер областного стандарта стоимости жилищно-коммунальных услуг для лиц, указанных в пунктах 1–3 части 2 статьи 159 Жилищного кодекса Российской Федерации, дифференцированный по муниципальным образованиям, расположенным на территории Свердловской области, на 2021 год</w:t>
            </w:r>
          </w:p>
        </w:tc>
      </w:tr>
      <w:tr w:rsidR="005229EA" w:rsidRPr="0070417A" w:rsidTr="003C74E7">
        <w:trPr>
          <w:trHeight w:val="202"/>
        </w:trPr>
        <w:tc>
          <w:tcPr>
            <w:tcW w:w="3473" w:type="dxa"/>
            <w:shd w:val="clear" w:color="auto" w:fill="FFFFFF" w:themeFill="background1"/>
            <w:vAlign w:val="center"/>
          </w:tcPr>
          <w:p w:rsidR="005229EA" w:rsidRPr="0070417A" w:rsidRDefault="005229EA" w:rsidP="00B42F8F">
            <w:pPr>
              <w:rPr>
                <w:color w:val="000000"/>
                <w:spacing w:val="-3"/>
                <w:sz w:val="22"/>
              </w:rPr>
            </w:pPr>
            <w:r w:rsidRPr="0070417A">
              <w:rPr>
                <w:color w:val="000000"/>
                <w:spacing w:val="-3"/>
                <w:sz w:val="22"/>
              </w:rPr>
              <w:t>Артинский городской округ</w:t>
            </w:r>
          </w:p>
        </w:tc>
        <w:tc>
          <w:tcPr>
            <w:tcW w:w="2039" w:type="dxa"/>
            <w:shd w:val="clear" w:color="auto" w:fill="FFFFFF" w:themeFill="background1"/>
            <w:noWrap/>
            <w:vAlign w:val="center"/>
          </w:tcPr>
          <w:p w:rsidR="005229EA" w:rsidRPr="0070417A" w:rsidRDefault="005229EA" w:rsidP="00B42F8F">
            <w:pPr>
              <w:jc w:val="center"/>
              <w:rPr>
                <w:color w:val="000000"/>
                <w:spacing w:val="-3"/>
                <w:sz w:val="22"/>
              </w:rPr>
            </w:pPr>
            <w:r w:rsidRPr="0070417A">
              <w:rPr>
                <w:color w:val="000000"/>
                <w:spacing w:val="-3"/>
                <w:sz w:val="22"/>
              </w:rPr>
              <w:t>4355</w:t>
            </w:r>
          </w:p>
        </w:tc>
        <w:tc>
          <w:tcPr>
            <w:tcW w:w="1895" w:type="dxa"/>
            <w:shd w:val="clear" w:color="auto" w:fill="FFFFFF" w:themeFill="background1"/>
            <w:noWrap/>
            <w:vAlign w:val="center"/>
          </w:tcPr>
          <w:p w:rsidR="005229EA" w:rsidRPr="0070417A" w:rsidRDefault="005229EA" w:rsidP="00B42F8F">
            <w:pPr>
              <w:jc w:val="center"/>
              <w:rPr>
                <w:color w:val="000000"/>
                <w:spacing w:val="-3"/>
                <w:sz w:val="22"/>
              </w:rPr>
            </w:pPr>
            <w:r w:rsidRPr="0070417A">
              <w:rPr>
                <w:color w:val="000000"/>
                <w:spacing w:val="-3"/>
                <w:sz w:val="22"/>
              </w:rPr>
              <w:t>3340</w:t>
            </w:r>
          </w:p>
        </w:tc>
        <w:tc>
          <w:tcPr>
            <w:tcW w:w="1894" w:type="dxa"/>
            <w:shd w:val="clear" w:color="auto" w:fill="FFFFFF" w:themeFill="background1"/>
            <w:noWrap/>
            <w:vAlign w:val="center"/>
          </w:tcPr>
          <w:p w:rsidR="005229EA" w:rsidRPr="0070417A" w:rsidRDefault="005229EA" w:rsidP="00B42F8F">
            <w:pPr>
              <w:jc w:val="center"/>
              <w:rPr>
                <w:color w:val="000000"/>
                <w:spacing w:val="-3"/>
                <w:sz w:val="22"/>
              </w:rPr>
            </w:pPr>
            <w:r w:rsidRPr="0070417A">
              <w:rPr>
                <w:color w:val="000000"/>
                <w:spacing w:val="-3"/>
                <w:sz w:val="22"/>
              </w:rPr>
              <w:t>3194</w:t>
            </w:r>
          </w:p>
        </w:tc>
        <w:tc>
          <w:tcPr>
            <w:tcW w:w="1834" w:type="dxa"/>
            <w:shd w:val="clear" w:color="auto" w:fill="FFFFFF" w:themeFill="background1"/>
            <w:noWrap/>
            <w:vAlign w:val="center"/>
          </w:tcPr>
          <w:p w:rsidR="005229EA" w:rsidRPr="0070417A" w:rsidRDefault="005229EA" w:rsidP="00B42F8F">
            <w:pPr>
              <w:jc w:val="center"/>
              <w:rPr>
                <w:color w:val="000000"/>
                <w:spacing w:val="-3"/>
                <w:sz w:val="22"/>
              </w:rPr>
            </w:pPr>
            <w:r w:rsidRPr="0070417A">
              <w:rPr>
                <w:color w:val="000000"/>
                <w:spacing w:val="-3"/>
                <w:sz w:val="22"/>
              </w:rPr>
              <w:t>4355</w:t>
            </w:r>
          </w:p>
        </w:tc>
        <w:tc>
          <w:tcPr>
            <w:tcW w:w="1806" w:type="dxa"/>
            <w:shd w:val="clear" w:color="auto" w:fill="FFFFFF" w:themeFill="background1"/>
            <w:noWrap/>
            <w:vAlign w:val="center"/>
          </w:tcPr>
          <w:p w:rsidR="005229EA" w:rsidRPr="0070417A" w:rsidRDefault="005229EA" w:rsidP="00B42F8F">
            <w:pPr>
              <w:jc w:val="center"/>
              <w:rPr>
                <w:color w:val="000000"/>
                <w:spacing w:val="-3"/>
                <w:sz w:val="22"/>
              </w:rPr>
            </w:pPr>
            <w:r w:rsidRPr="0070417A">
              <w:rPr>
                <w:color w:val="000000"/>
                <w:spacing w:val="-3"/>
                <w:sz w:val="22"/>
              </w:rPr>
              <w:t>3340</w:t>
            </w:r>
          </w:p>
        </w:tc>
        <w:tc>
          <w:tcPr>
            <w:tcW w:w="1942" w:type="dxa"/>
            <w:shd w:val="clear" w:color="auto" w:fill="FFFFFF" w:themeFill="background1"/>
            <w:noWrap/>
            <w:vAlign w:val="center"/>
          </w:tcPr>
          <w:p w:rsidR="005229EA" w:rsidRPr="0070417A" w:rsidRDefault="005229EA" w:rsidP="00B42F8F">
            <w:pPr>
              <w:jc w:val="center"/>
              <w:rPr>
                <w:color w:val="000000"/>
                <w:spacing w:val="-3"/>
                <w:sz w:val="22"/>
              </w:rPr>
            </w:pPr>
            <w:r w:rsidRPr="0070417A">
              <w:rPr>
                <w:color w:val="000000"/>
                <w:spacing w:val="-3"/>
                <w:sz w:val="22"/>
              </w:rPr>
              <w:t>3194</w:t>
            </w:r>
          </w:p>
        </w:tc>
      </w:tr>
      <w:tr w:rsidR="005229EA" w:rsidRPr="00662BBA" w:rsidTr="003C74E7">
        <w:trPr>
          <w:trHeight w:val="202"/>
        </w:trPr>
        <w:tc>
          <w:tcPr>
            <w:tcW w:w="14887" w:type="dxa"/>
            <w:gridSpan w:val="7"/>
            <w:shd w:val="clear" w:color="auto" w:fill="auto"/>
            <w:noWrap/>
            <w:vAlign w:val="center"/>
            <w:hideMark/>
          </w:tcPr>
          <w:p w:rsidR="005229EA" w:rsidRPr="00662BBA" w:rsidRDefault="005229EA" w:rsidP="00B42F8F">
            <w:pPr>
              <w:jc w:val="center"/>
              <w:rPr>
                <w:bCs/>
                <w:color w:val="000000"/>
                <w:sz w:val="18"/>
                <w:szCs w:val="18"/>
              </w:rPr>
            </w:pPr>
            <w:r w:rsidRPr="0000087E">
              <w:rPr>
                <w:color w:val="000000"/>
                <w:spacing w:val="-3"/>
                <w:sz w:val="22"/>
              </w:rPr>
              <w:lastRenderedPageBreak/>
              <w:t>Р</w:t>
            </w:r>
            <w:r>
              <w:rPr>
                <w:color w:val="000000"/>
                <w:spacing w:val="-3"/>
                <w:sz w:val="22"/>
              </w:rPr>
              <w:t>азмер</w:t>
            </w:r>
            <w:r w:rsidRPr="0000087E">
              <w:rPr>
                <w:color w:val="000000"/>
                <w:spacing w:val="-3"/>
                <w:sz w:val="22"/>
              </w:rPr>
              <w:t xml:space="preserve"> областного стандарта стоимости жилищно-коммунальных услуг для</w:t>
            </w:r>
            <w:r>
              <w:rPr>
                <w:color w:val="000000"/>
                <w:spacing w:val="-3"/>
                <w:sz w:val="22"/>
              </w:rPr>
              <w:t xml:space="preserve"> собственников жилых помещений </w:t>
            </w:r>
            <w:r w:rsidRPr="0000087E">
              <w:rPr>
                <w:color w:val="000000"/>
                <w:spacing w:val="-3"/>
                <w:sz w:val="22"/>
              </w:rPr>
              <w:t>в многоквартирных домах, которые в соответствии с требованиями Жилищного кодекса Российской Федерации обязаны вносить взносы на капитальный ремонт, дифференцированный по муниципальным образованиям, расположенным на территории Свердловской области, на 2021 год</w:t>
            </w:r>
          </w:p>
        </w:tc>
      </w:tr>
      <w:tr w:rsidR="005229EA" w:rsidRPr="0070417A" w:rsidTr="003C74E7">
        <w:trPr>
          <w:trHeight w:val="202"/>
        </w:trPr>
        <w:tc>
          <w:tcPr>
            <w:tcW w:w="3473" w:type="dxa"/>
            <w:shd w:val="clear" w:color="auto" w:fill="auto"/>
            <w:noWrap/>
            <w:vAlign w:val="center"/>
            <w:hideMark/>
          </w:tcPr>
          <w:p w:rsidR="005229EA" w:rsidRPr="0070417A" w:rsidRDefault="005229EA" w:rsidP="00B42F8F">
            <w:pPr>
              <w:rPr>
                <w:color w:val="000000"/>
                <w:sz w:val="22"/>
              </w:rPr>
            </w:pPr>
            <w:r w:rsidRPr="0070417A">
              <w:rPr>
                <w:color w:val="000000"/>
                <w:spacing w:val="-3"/>
                <w:sz w:val="22"/>
              </w:rPr>
              <w:t>Артинский городской округ</w:t>
            </w:r>
          </w:p>
        </w:tc>
        <w:tc>
          <w:tcPr>
            <w:tcW w:w="2039" w:type="dxa"/>
            <w:shd w:val="clear" w:color="auto" w:fill="auto"/>
            <w:noWrap/>
            <w:vAlign w:val="center"/>
          </w:tcPr>
          <w:p w:rsidR="005229EA" w:rsidRPr="0070417A" w:rsidRDefault="005229EA" w:rsidP="00B42F8F">
            <w:pPr>
              <w:jc w:val="center"/>
              <w:rPr>
                <w:color w:val="000000"/>
                <w:sz w:val="22"/>
              </w:rPr>
            </w:pPr>
            <w:r w:rsidRPr="0070417A">
              <w:rPr>
                <w:color w:val="000000"/>
                <w:sz w:val="22"/>
              </w:rPr>
              <w:t>4363</w:t>
            </w:r>
          </w:p>
        </w:tc>
        <w:tc>
          <w:tcPr>
            <w:tcW w:w="1895" w:type="dxa"/>
            <w:shd w:val="clear" w:color="auto" w:fill="auto"/>
            <w:noWrap/>
            <w:vAlign w:val="center"/>
          </w:tcPr>
          <w:p w:rsidR="005229EA" w:rsidRPr="0070417A" w:rsidRDefault="005229EA" w:rsidP="00B42F8F">
            <w:pPr>
              <w:jc w:val="center"/>
              <w:rPr>
                <w:color w:val="000000"/>
                <w:sz w:val="22"/>
              </w:rPr>
            </w:pPr>
            <w:r w:rsidRPr="0070417A">
              <w:rPr>
                <w:color w:val="000000"/>
                <w:sz w:val="22"/>
              </w:rPr>
              <w:t>3345</w:t>
            </w:r>
          </w:p>
        </w:tc>
        <w:tc>
          <w:tcPr>
            <w:tcW w:w="1894" w:type="dxa"/>
            <w:shd w:val="clear" w:color="auto" w:fill="auto"/>
            <w:noWrap/>
            <w:vAlign w:val="center"/>
          </w:tcPr>
          <w:p w:rsidR="005229EA" w:rsidRPr="0070417A" w:rsidRDefault="005229EA" w:rsidP="00B42F8F">
            <w:pPr>
              <w:jc w:val="center"/>
              <w:rPr>
                <w:color w:val="000000"/>
                <w:sz w:val="22"/>
              </w:rPr>
            </w:pPr>
            <w:r w:rsidRPr="0070417A">
              <w:rPr>
                <w:color w:val="000000"/>
                <w:sz w:val="22"/>
              </w:rPr>
              <w:t>3200</w:t>
            </w:r>
          </w:p>
        </w:tc>
        <w:tc>
          <w:tcPr>
            <w:tcW w:w="1834" w:type="dxa"/>
            <w:shd w:val="clear" w:color="auto" w:fill="auto"/>
            <w:noWrap/>
            <w:vAlign w:val="center"/>
          </w:tcPr>
          <w:p w:rsidR="005229EA" w:rsidRPr="0070417A" w:rsidRDefault="005229EA" w:rsidP="00B42F8F">
            <w:pPr>
              <w:jc w:val="center"/>
              <w:rPr>
                <w:color w:val="000000"/>
                <w:sz w:val="22"/>
              </w:rPr>
            </w:pPr>
            <w:r w:rsidRPr="0070417A">
              <w:rPr>
                <w:color w:val="000000"/>
                <w:sz w:val="22"/>
              </w:rPr>
              <w:t>4363</w:t>
            </w:r>
          </w:p>
        </w:tc>
        <w:tc>
          <w:tcPr>
            <w:tcW w:w="1806" w:type="dxa"/>
            <w:shd w:val="clear" w:color="auto" w:fill="auto"/>
            <w:noWrap/>
            <w:vAlign w:val="center"/>
          </w:tcPr>
          <w:p w:rsidR="005229EA" w:rsidRPr="0070417A" w:rsidRDefault="005229EA" w:rsidP="00B42F8F">
            <w:pPr>
              <w:jc w:val="center"/>
              <w:rPr>
                <w:color w:val="000000"/>
                <w:sz w:val="22"/>
              </w:rPr>
            </w:pPr>
            <w:r w:rsidRPr="0070417A">
              <w:rPr>
                <w:color w:val="000000"/>
                <w:sz w:val="22"/>
              </w:rPr>
              <w:t>3345</w:t>
            </w:r>
          </w:p>
        </w:tc>
        <w:tc>
          <w:tcPr>
            <w:tcW w:w="1942" w:type="dxa"/>
            <w:shd w:val="clear" w:color="auto" w:fill="auto"/>
            <w:noWrap/>
            <w:vAlign w:val="center"/>
            <w:hideMark/>
          </w:tcPr>
          <w:p w:rsidR="005229EA" w:rsidRPr="0070417A" w:rsidRDefault="005229EA" w:rsidP="00B42F8F">
            <w:pPr>
              <w:jc w:val="center"/>
              <w:rPr>
                <w:color w:val="000000"/>
                <w:sz w:val="22"/>
              </w:rPr>
            </w:pPr>
            <w:r w:rsidRPr="0070417A">
              <w:rPr>
                <w:color w:val="000000"/>
                <w:spacing w:val="-3"/>
                <w:sz w:val="22"/>
              </w:rPr>
              <w:t>3200</w:t>
            </w:r>
          </w:p>
        </w:tc>
      </w:tr>
      <w:tr w:rsidR="005229EA" w:rsidRPr="00662BBA" w:rsidTr="003C74E7">
        <w:trPr>
          <w:trHeight w:val="797"/>
        </w:trPr>
        <w:tc>
          <w:tcPr>
            <w:tcW w:w="14887" w:type="dxa"/>
            <w:gridSpan w:val="7"/>
            <w:shd w:val="clear" w:color="auto" w:fill="auto"/>
            <w:noWrap/>
            <w:vAlign w:val="center"/>
            <w:hideMark/>
          </w:tcPr>
          <w:p w:rsidR="005229EA" w:rsidRPr="00662BBA" w:rsidRDefault="005229EA" w:rsidP="00B42F8F">
            <w:pPr>
              <w:jc w:val="center"/>
              <w:rPr>
                <w:color w:val="000000"/>
                <w:spacing w:val="-3"/>
                <w:sz w:val="22"/>
              </w:rPr>
            </w:pPr>
            <w:r w:rsidRPr="0000087E">
              <w:rPr>
                <w:color w:val="000000"/>
                <w:spacing w:val="-3"/>
                <w:sz w:val="22"/>
              </w:rPr>
              <w:t>Р</w:t>
            </w:r>
            <w:r>
              <w:rPr>
                <w:color w:val="000000"/>
                <w:spacing w:val="-3"/>
                <w:sz w:val="22"/>
              </w:rPr>
              <w:t xml:space="preserve">азмер </w:t>
            </w:r>
            <w:r w:rsidRPr="0000087E">
              <w:rPr>
                <w:color w:val="000000"/>
                <w:spacing w:val="-3"/>
                <w:sz w:val="22"/>
              </w:rPr>
              <w:t>областного стандарта стоимости жилищно-коммунальных услуг для</w:t>
            </w:r>
            <w:r>
              <w:rPr>
                <w:color w:val="000000"/>
                <w:spacing w:val="-3"/>
                <w:sz w:val="22"/>
              </w:rPr>
              <w:t xml:space="preserve"> собственников жилых помещений </w:t>
            </w:r>
            <w:r w:rsidRPr="0000087E">
              <w:rPr>
                <w:color w:val="000000"/>
                <w:spacing w:val="-3"/>
                <w:sz w:val="22"/>
              </w:rPr>
              <w:t>в многоквартирных домах, которые в соответствии с требованиями части 2 статьи 169 Жилищного кодекса Российской Федерации не обязаны вносить взносы на капитальный ремонт, и собственников жилых домов, дифференцированный по муниципальным образованиям, расположенным на территории Свердловской области, на 2021 год</w:t>
            </w:r>
          </w:p>
        </w:tc>
      </w:tr>
      <w:tr w:rsidR="005229EA" w:rsidRPr="0070417A" w:rsidTr="003C74E7">
        <w:trPr>
          <w:trHeight w:val="202"/>
        </w:trPr>
        <w:tc>
          <w:tcPr>
            <w:tcW w:w="3473" w:type="dxa"/>
            <w:shd w:val="clear" w:color="auto" w:fill="auto"/>
            <w:noWrap/>
            <w:vAlign w:val="center"/>
          </w:tcPr>
          <w:p w:rsidR="005229EA" w:rsidRPr="0070417A" w:rsidRDefault="005229EA" w:rsidP="00B42F8F">
            <w:pPr>
              <w:rPr>
                <w:color w:val="000000"/>
                <w:sz w:val="22"/>
              </w:rPr>
            </w:pPr>
            <w:r w:rsidRPr="0070417A">
              <w:rPr>
                <w:color w:val="000000"/>
                <w:spacing w:val="-3"/>
                <w:sz w:val="22"/>
              </w:rPr>
              <w:t>Артинский городской округ</w:t>
            </w:r>
          </w:p>
        </w:tc>
        <w:tc>
          <w:tcPr>
            <w:tcW w:w="2039" w:type="dxa"/>
            <w:shd w:val="clear" w:color="auto" w:fill="auto"/>
            <w:noWrap/>
            <w:vAlign w:val="center"/>
          </w:tcPr>
          <w:p w:rsidR="005229EA" w:rsidRPr="0070417A" w:rsidRDefault="005229EA" w:rsidP="00B42F8F">
            <w:pPr>
              <w:jc w:val="center"/>
              <w:rPr>
                <w:color w:val="000000"/>
                <w:sz w:val="22"/>
              </w:rPr>
            </w:pPr>
            <w:r w:rsidRPr="0070417A">
              <w:rPr>
                <w:color w:val="000000"/>
                <w:sz w:val="22"/>
              </w:rPr>
              <w:t>4029</w:t>
            </w:r>
          </w:p>
        </w:tc>
        <w:tc>
          <w:tcPr>
            <w:tcW w:w="1895" w:type="dxa"/>
            <w:shd w:val="clear" w:color="auto" w:fill="auto"/>
            <w:noWrap/>
            <w:vAlign w:val="center"/>
          </w:tcPr>
          <w:p w:rsidR="005229EA" w:rsidRPr="0070417A" w:rsidRDefault="005229EA" w:rsidP="00B42F8F">
            <w:pPr>
              <w:jc w:val="center"/>
              <w:rPr>
                <w:color w:val="000000"/>
                <w:sz w:val="22"/>
              </w:rPr>
            </w:pPr>
            <w:r w:rsidRPr="0070417A">
              <w:rPr>
                <w:color w:val="000000"/>
                <w:sz w:val="22"/>
              </w:rPr>
              <w:t>3118</w:t>
            </w:r>
          </w:p>
        </w:tc>
        <w:tc>
          <w:tcPr>
            <w:tcW w:w="1894" w:type="dxa"/>
            <w:shd w:val="clear" w:color="auto" w:fill="auto"/>
            <w:noWrap/>
            <w:vAlign w:val="center"/>
          </w:tcPr>
          <w:p w:rsidR="005229EA" w:rsidRPr="0070417A" w:rsidRDefault="005229EA" w:rsidP="00B42F8F">
            <w:pPr>
              <w:jc w:val="center"/>
              <w:rPr>
                <w:color w:val="000000"/>
                <w:sz w:val="22"/>
              </w:rPr>
            </w:pPr>
            <w:r w:rsidRPr="0070417A">
              <w:rPr>
                <w:color w:val="000000"/>
                <w:sz w:val="22"/>
              </w:rPr>
              <w:t>2987</w:t>
            </w:r>
          </w:p>
        </w:tc>
        <w:tc>
          <w:tcPr>
            <w:tcW w:w="1834" w:type="dxa"/>
            <w:shd w:val="clear" w:color="auto" w:fill="auto"/>
            <w:noWrap/>
            <w:vAlign w:val="center"/>
          </w:tcPr>
          <w:p w:rsidR="005229EA" w:rsidRPr="0070417A" w:rsidRDefault="005229EA" w:rsidP="00B42F8F">
            <w:pPr>
              <w:jc w:val="center"/>
              <w:rPr>
                <w:color w:val="000000"/>
                <w:sz w:val="22"/>
              </w:rPr>
            </w:pPr>
            <w:r w:rsidRPr="0070417A">
              <w:rPr>
                <w:color w:val="000000"/>
                <w:sz w:val="22"/>
              </w:rPr>
              <w:t>4029</w:t>
            </w:r>
          </w:p>
        </w:tc>
        <w:tc>
          <w:tcPr>
            <w:tcW w:w="1806" w:type="dxa"/>
            <w:shd w:val="clear" w:color="auto" w:fill="auto"/>
            <w:noWrap/>
            <w:vAlign w:val="center"/>
          </w:tcPr>
          <w:p w:rsidR="005229EA" w:rsidRPr="0070417A" w:rsidRDefault="005229EA" w:rsidP="00B42F8F">
            <w:pPr>
              <w:jc w:val="center"/>
              <w:rPr>
                <w:color w:val="000000"/>
                <w:sz w:val="22"/>
              </w:rPr>
            </w:pPr>
            <w:r w:rsidRPr="0070417A">
              <w:rPr>
                <w:color w:val="000000"/>
                <w:sz w:val="22"/>
              </w:rPr>
              <w:t>3118</w:t>
            </w:r>
          </w:p>
        </w:tc>
        <w:tc>
          <w:tcPr>
            <w:tcW w:w="1942" w:type="dxa"/>
            <w:shd w:val="clear" w:color="auto" w:fill="auto"/>
            <w:noWrap/>
            <w:vAlign w:val="center"/>
          </w:tcPr>
          <w:p w:rsidR="005229EA" w:rsidRPr="0070417A" w:rsidRDefault="005229EA" w:rsidP="00B42F8F">
            <w:pPr>
              <w:jc w:val="center"/>
              <w:rPr>
                <w:color w:val="000000"/>
                <w:sz w:val="22"/>
              </w:rPr>
            </w:pPr>
            <w:r w:rsidRPr="0070417A">
              <w:rPr>
                <w:color w:val="000000"/>
                <w:sz w:val="22"/>
              </w:rPr>
              <w:t>2987</w:t>
            </w:r>
          </w:p>
        </w:tc>
      </w:tr>
    </w:tbl>
    <w:p w:rsidR="005229EA" w:rsidRDefault="005229EA" w:rsidP="005229EA">
      <w:pPr>
        <w:ind w:right="-1" w:firstLine="709"/>
      </w:pPr>
    </w:p>
    <w:p w:rsidR="005229EA" w:rsidRPr="00662BBA" w:rsidRDefault="005229EA" w:rsidP="005229EA">
      <w:pPr>
        <w:pStyle w:val="Default"/>
        <w:rPr>
          <w:b/>
          <w:color w:val="auto"/>
        </w:rPr>
      </w:pPr>
      <w:r w:rsidRPr="00662BBA">
        <w:rPr>
          <w:b/>
          <w:color w:val="auto"/>
        </w:rPr>
        <w:t xml:space="preserve">Таблица </w:t>
      </w:r>
      <w:r>
        <w:rPr>
          <w:b/>
          <w:color w:val="auto"/>
        </w:rPr>
        <w:t>1</w:t>
      </w:r>
      <w:r w:rsidR="00A32177">
        <w:rPr>
          <w:b/>
          <w:color w:val="auto"/>
        </w:rPr>
        <w:t>6.2</w:t>
      </w:r>
      <w:r w:rsidRPr="00662BBA">
        <w:rPr>
          <w:b/>
          <w:color w:val="auto"/>
        </w:rPr>
        <w:t xml:space="preserve"> - </w:t>
      </w:r>
      <w:r w:rsidRPr="00662BBA">
        <w:rPr>
          <w:b/>
        </w:rPr>
        <w:t>Доли расходов на коммунальные услуги в совокупном доходе семьи</w:t>
      </w:r>
      <w:r>
        <w:rPr>
          <w:b/>
        </w:rPr>
        <w:t xml:space="preserve"> Артинского городского округа</w:t>
      </w:r>
    </w:p>
    <w:tbl>
      <w:tblPr>
        <w:tblW w:w="14872" w:type="dxa"/>
        <w:tblInd w:w="-5" w:type="dxa"/>
        <w:tblLook w:val="04A0" w:firstRow="1" w:lastRow="0" w:firstColumn="1" w:lastColumn="0" w:noHBand="0" w:noVBand="1"/>
      </w:tblPr>
      <w:tblGrid>
        <w:gridCol w:w="4481"/>
        <w:gridCol w:w="1482"/>
        <w:gridCol w:w="1482"/>
        <w:gridCol w:w="1482"/>
        <w:gridCol w:w="1482"/>
        <w:gridCol w:w="1482"/>
        <w:gridCol w:w="2981"/>
      </w:tblGrid>
      <w:tr w:rsidR="005229EA" w:rsidRPr="0004674A" w:rsidTr="00B42F8F">
        <w:trPr>
          <w:trHeight w:val="216"/>
          <w:tblHeader/>
        </w:trPr>
        <w:tc>
          <w:tcPr>
            <w:tcW w:w="4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229EA" w:rsidRPr="0004674A" w:rsidRDefault="005229EA" w:rsidP="00B42F8F">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Показатель</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229EA" w:rsidRPr="0004674A" w:rsidRDefault="005229EA" w:rsidP="00B42F8F">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2021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229EA" w:rsidRPr="0004674A" w:rsidRDefault="005229EA" w:rsidP="00B42F8F">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2022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229EA" w:rsidRPr="0004674A" w:rsidRDefault="005229EA" w:rsidP="00B42F8F">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2023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229EA" w:rsidRPr="0004674A" w:rsidRDefault="005229EA" w:rsidP="00B42F8F">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2024 г.</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229EA" w:rsidRPr="0004674A" w:rsidRDefault="005229EA" w:rsidP="00B42F8F">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2025 г.</w:t>
            </w:r>
          </w:p>
        </w:tc>
        <w:tc>
          <w:tcPr>
            <w:tcW w:w="298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229EA" w:rsidRPr="0004674A" w:rsidRDefault="005229EA" w:rsidP="00B42F8F">
            <w:pPr>
              <w:spacing w:after="0"/>
              <w:jc w:val="center"/>
              <w:rPr>
                <w:rFonts w:eastAsia="Times New Roman" w:cs="Times New Roman"/>
                <w:bCs/>
                <w:color w:val="000000"/>
                <w:sz w:val="22"/>
                <w:lang w:eastAsia="ru-RU"/>
              </w:rPr>
            </w:pPr>
            <w:r w:rsidRPr="0004674A">
              <w:rPr>
                <w:rFonts w:eastAsia="Times New Roman" w:cs="Times New Roman"/>
                <w:bCs/>
                <w:color w:val="000000"/>
                <w:sz w:val="22"/>
                <w:lang w:eastAsia="ru-RU"/>
              </w:rPr>
              <w:t>2026-2030 гг.</w:t>
            </w:r>
          </w:p>
        </w:tc>
      </w:tr>
      <w:tr w:rsidR="005229EA" w:rsidRPr="0004674A" w:rsidTr="005522A6">
        <w:trPr>
          <w:trHeight w:val="340"/>
        </w:trPr>
        <w:tc>
          <w:tcPr>
            <w:tcW w:w="14872" w:type="dxa"/>
            <w:gridSpan w:val="7"/>
            <w:tcBorders>
              <w:top w:val="nil"/>
              <w:left w:val="single" w:sz="4" w:space="0" w:color="auto"/>
              <w:bottom w:val="single" w:sz="4" w:space="0" w:color="auto"/>
              <w:right w:val="single" w:sz="4" w:space="0" w:color="auto"/>
            </w:tcBorders>
            <w:shd w:val="clear" w:color="auto" w:fill="DEEAF6" w:themeFill="accent1" w:themeFillTint="33"/>
            <w:noWrap/>
            <w:vAlign w:val="center"/>
          </w:tcPr>
          <w:p w:rsidR="005229EA" w:rsidRPr="0004674A" w:rsidRDefault="005229EA" w:rsidP="00B42F8F">
            <w:pPr>
              <w:spacing w:after="0"/>
              <w:jc w:val="left"/>
              <w:rPr>
                <w:rFonts w:eastAsia="Times New Roman" w:cs="Times New Roman"/>
                <w:color w:val="000000"/>
                <w:sz w:val="20"/>
                <w:szCs w:val="20"/>
                <w:lang w:eastAsia="ru-RU"/>
              </w:rPr>
            </w:pPr>
            <w:r w:rsidRPr="0004674A">
              <w:rPr>
                <w:i/>
                <w:sz w:val="22"/>
              </w:rPr>
              <w:t>Доли расходов на коммунальные услуги в совокупном доходе работающей семьи</w:t>
            </w:r>
          </w:p>
        </w:tc>
      </w:tr>
      <w:tr w:rsidR="005229EA" w:rsidRPr="0004674A" w:rsidTr="00B42F8F">
        <w:trPr>
          <w:trHeight w:val="433"/>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rPr>
                <w:rFonts w:eastAsia="Times New Roman" w:cs="Times New Roman"/>
                <w:color w:val="000000"/>
                <w:sz w:val="22"/>
                <w:lang w:eastAsia="ru-RU"/>
              </w:rPr>
            </w:pPr>
            <w:r w:rsidRPr="0004674A">
              <w:rPr>
                <w:rFonts w:eastAsia="Times New Roman" w:cs="Times New Roman"/>
                <w:color w:val="000000"/>
                <w:sz w:val="22"/>
                <w:lang w:eastAsia="ru-RU"/>
              </w:rPr>
              <w:t xml:space="preserve">Среднемесячный заработная плата, руб. </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32986,1</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34635,41</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36367,18</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38185,53</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40094,81</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42100-50520</w:t>
            </w:r>
          </w:p>
        </w:tc>
      </w:tr>
      <w:tr w:rsidR="005229EA" w:rsidRPr="0004674A" w:rsidTr="00B42F8F">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лиц, указанных в пунктах 1–3 части 2 статьи 159 Жилищного кодекса Российской Федерации</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13,20</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12,85</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12,50</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12,16</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11,82</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11,48-10,33</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10,13</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9,86</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9,59</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9,32</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9,06</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8,81-7,92</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трех и более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9,68</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9,22</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8,78</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8,36</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7,97</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7,59-6,32</w:t>
            </w:r>
          </w:p>
        </w:tc>
      </w:tr>
      <w:tr w:rsidR="005229EA" w:rsidRPr="0004674A" w:rsidTr="00B42F8F">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собственников жилых помещений в многоквартирных домах, которые в соответствии с требованиями Жилищного кодекса Российской Федерации обязаны вносить взносы на капитальный ремонт</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13,23</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12,87</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12,52</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12,18</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11,84</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11,5-10,35</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10,14</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9,87</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9,60</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9,34</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9,08</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8,82-793</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lastRenderedPageBreak/>
              <w:t>на одного члена семьи, состоящей из трех и более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9,70</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9,44</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9,19</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8,93</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8,68</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8,44-7,59</w:t>
            </w:r>
          </w:p>
        </w:tc>
      </w:tr>
      <w:tr w:rsidR="005229EA" w:rsidRPr="0004674A" w:rsidTr="00B42F8F">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собственников жилых помещений в многоквартирных домах, которые в соответствии с требованиями части 2 статьи 169 Жилищного кодекса Российской Федерации не обязаны вносить взносы на капитальный ремонт, и собственников жилых домов</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12,21</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11,89</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11,57</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11,25</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10,93</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10,62-9,55</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9,45</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9,20</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8,95</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8,70</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8,46</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8,22-7,39</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трех и более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9,42</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8,81</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8,57</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8,34</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8,11</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7,88-7,08</w:t>
            </w:r>
          </w:p>
        </w:tc>
      </w:tr>
      <w:tr w:rsidR="005229EA" w:rsidRPr="0004674A" w:rsidTr="005522A6">
        <w:trPr>
          <w:trHeight w:val="216"/>
        </w:trPr>
        <w:tc>
          <w:tcPr>
            <w:tcW w:w="14872" w:type="dxa"/>
            <w:gridSpan w:val="7"/>
            <w:tcBorders>
              <w:top w:val="nil"/>
              <w:left w:val="single" w:sz="4" w:space="0" w:color="auto"/>
              <w:bottom w:val="single" w:sz="4" w:space="0" w:color="auto"/>
              <w:right w:val="single" w:sz="4" w:space="0" w:color="auto"/>
            </w:tcBorders>
            <w:shd w:val="clear" w:color="auto" w:fill="DEEAF6" w:themeFill="accent1" w:themeFillTint="33"/>
            <w:noWrap/>
            <w:vAlign w:val="center"/>
          </w:tcPr>
          <w:p w:rsidR="005229EA" w:rsidRPr="0004674A" w:rsidRDefault="005229EA" w:rsidP="00B42F8F">
            <w:pPr>
              <w:spacing w:after="0"/>
              <w:jc w:val="left"/>
              <w:rPr>
                <w:rFonts w:eastAsia="Times New Roman" w:cs="Times New Roman"/>
                <w:color w:val="000000"/>
                <w:sz w:val="20"/>
                <w:szCs w:val="20"/>
                <w:lang w:eastAsia="ru-RU"/>
              </w:rPr>
            </w:pPr>
            <w:r w:rsidRPr="0004674A">
              <w:rPr>
                <w:i/>
                <w:sz w:val="22"/>
              </w:rPr>
              <w:t>Доли расходов на коммунальные услуги в совокупном доходе пенсионеров</w:t>
            </w:r>
          </w:p>
        </w:tc>
      </w:tr>
      <w:tr w:rsidR="005229EA" w:rsidRPr="0004674A" w:rsidTr="00B42F8F">
        <w:trPr>
          <w:trHeight w:val="433"/>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rPr>
                <w:rFonts w:eastAsia="Times New Roman" w:cs="Times New Roman"/>
                <w:color w:val="000000"/>
                <w:sz w:val="22"/>
                <w:lang w:eastAsia="ru-RU"/>
              </w:rPr>
            </w:pPr>
            <w:r w:rsidRPr="0004674A">
              <w:rPr>
                <w:rFonts w:eastAsia="Times New Roman" w:cs="Times New Roman"/>
                <w:color w:val="000000"/>
                <w:sz w:val="22"/>
                <w:lang w:eastAsia="ru-RU"/>
              </w:rPr>
              <w:t xml:space="preserve">Среднемесячный размер пенсии, руб. </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15585,15</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16364,41</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17182,63</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18041,76</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18943,85</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19891-23870</w:t>
            </w:r>
          </w:p>
        </w:tc>
      </w:tr>
      <w:tr w:rsidR="005229EA" w:rsidRPr="0004674A" w:rsidTr="00B42F8F">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лиц, указанных в пунктах 1–3 части 2 статьи 159 Жилищного кодекса Российской Федерации</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27,94</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27,20</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26,46</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25,73</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25,01</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24,3-21,86</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21,43</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20,86</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20,29</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19,73</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19,18</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18,64-16,76</w:t>
            </w:r>
          </w:p>
        </w:tc>
      </w:tr>
      <w:tr w:rsidR="005229EA" w:rsidRPr="0004674A" w:rsidTr="00B42F8F">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собственников жилых помещений в многоквартирных домах, которые в соответствии с требованиями Жилищного кодекса Российской Федерации обязаны вносить взносы на капитальный ремонт</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27,99</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27,25</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26,51</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25,78</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25,06</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24,35-21,9</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21,46</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20,89</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20,32</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19,76</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19,21</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18,67-16,79</w:t>
            </w:r>
          </w:p>
        </w:tc>
      </w:tr>
      <w:tr w:rsidR="005229EA" w:rsidRPr="0004674A" w:rsidTr="00B42F8F">
        <w:trPr>
          <w:trHeight w:val="216"/>
        </w:trPr>
        <w:tc>
          <w:tcPr>
            <w:tcW w:w="148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center"/>
              <w:rPr>
                <w:rFonts w:eastAsia="Times New Roman" w:cs="Times New Roman"/>
                <w:color w:val="000000"/>
                <w:sz w:val="22"/>
                <w:lang w:eastAsia="ru-RU"/>
              </w:rPr>
            </w:pPr>
            <w:r w:rsidRPr="0004674A">
              <w:rPr>
                <w:rFonts w:eastAsia="Times New Roman" w:cs="Times New Roman"/>
                <w:color w:val="000000"/>
                <w:sz w:val="22"/>
                <w:lang w:eastAsia="ru-RU"/>
              </w:rPr>
              <w:t>Размер областного стандарта стоимости жилищно-коммунальных услуг для собственников жилых помещений в многоквартирных домах, которые в соответствии с требованиями части 2 статьи 169 Жилищного кодекса Российской Федерации не обязаны вносить взносы на капитальный ремонт, и собственников жилых домов</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одиноко проживающего,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25,85</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25,16</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24,48</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23,81</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23,14</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22,48-20,22</w:t>
            </w:r>
          </w:p>
        </w:tc>
      </w:tr>
      <w:tr w:rsidR="005229EA" w:rsidRPr="0004674A" w:rsidTr="00B42F8F">
        <w:trPr>
          <w:trHeight w:val="216"/>
        </w:trPr>
        <w:tc>
          <w:tcPr>
            <w:tcW w:w="4481" w:type="dxa"/>
            <w:tcBorders>
              <w:top w:val="nil"/>
              <w:left w:val="single" w:sz="4" w:space="0" w:color="auto"/>
              <w:bottom w:val="single" w:sz="4" w:space="0" w:color="auto"/>
              <w:right w:val="single" w:sz="4" w:space="0" w:color="auto"/>
            </w:tcBorders>
            <w:shd w:val="clear" w:color="auto" w:fill="auto"/>
            <w:noWrap/>
            <w:vAlign w:val="center"/>
            <w:hideMark/>
          </w:tcPr>
          <w:p w:rsidR="005229EA" w:rsidRPr="0004674A" w:rsidRDefault="005229EA" w:rsidP="00B42F8F">
            <w:pPr>
              <w:spacing w:after="0"/>
              <w:jc w:val="left"/>
              <w:rPr>
                <w:rFonts w:eastAsia="Times New Roman" w:cs="Times New Roman"/>
                <w:color w:val="000000"/>
                <w:sz w:val="22"/>
                <w:lang w:eastAsia="ru-RU"/>
              </w:rPr>
            </w:pPr>
            <w:r w:rsidRPr="0004674A">
              <w:rPr>
                <w:rFonts w:eastAsia="Times New Roman" w:cs="Times New Roman"/>
                <w:color w:val="000000"/>
                <w:sz w:val="22"/>
                <w:lang w:eastAsia="ru-RU"/>
              </w:rPr>
              <w:t>на одного члена семьи, состоящей из двух человек,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20,01</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19,47</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18,94</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18,42</w:t>
            </w:r>
          </w:p>
        </w:tc>
        <w:tc>
          <w:tcPr>
            <w:tcW w:w="1482"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17,91</w:t>
            </w:r>
          </w:p>
        </w:tc>
        <w:tc>
          <w:tcPr>
            <w:tcW w:w="2981" w:type="dxa"/>
            <w:tcBorders>
              <w:top w:val="nil"/>
              <w:left w:val="nil"/>
              <w:bottom w:val="single" w:sz="4" w:space="0" w:color="auto"/>
              <w:right w:val="single" w:sz="4" w:space="0" w:color="auto"/>
            </w:tcBorders>
            <w:shd w:val="clear" w:color="auto" w:fill="auto"/>
            <w:vAlign w:val="center"/>
            <w:hideMark/>
          </w:tcPr>
          <w:p w:rsidR="005229EA" w:rsidRPr="0004674A" w:rsidRDefault="005229EA" w:rsidP="00B42F8F">
            <w:pPr>
              <w:spacing w:after="0"/>
              <w:jc w:val="center"/>
              <w:rPr>
                <w:rFonts w:eastAsia="Times New Roman" w:cs="Times New Roman"/>
                <w:color w:val="000000"/>
                <w:sz w:val="20"/>
                <w:szCs w:val="20"/>
                <w:lang w:eastAsia="ru-RU"/>
              </w:rPr>
            </w:pPr>
            <w:r w:rsidRPr="0004674A">
              <w:rPr>
                <w:rFonts w:eastAsia="Times New Roman" w:cs="Times New Roman"/>
                <w:color w:val="000000"/>
                <w:sz w:val="20"/>
                <w:szCs w:val="20"/>
                <w:lang w:eastAsia="ru-RU"/>
              </w:rPr>
              <w:t>17,4-15,65</w:t>
            </w:r>
          </w:p>
        </w:tc>
      </w:tr>
    </w:tbl>
    <w:p w:rsidR="00CC0B48" w:rsidRDefault="00CC0B48" w:rsidP="003C11D1">
      <w:pPr>
        <w:pStyle w:val="Default"/>
        <w:ind w:firstLine="709"/>
        <w:jc w:val="both"/>
      </w:pPr>
    </w:p>
    <w:p w:rsidR="001018C4" w:rsidRDefault="001018C4" w:rsidP="003C11D1">
      <w:pPr>
        <w:pStyle w:val="Default"/>
        <w:ind w:firstLine="709"/>
        <w:jc w:val="both"/>
        <w:sectPr w:rsidR="001018C4" w:rsidSect="001018C4">
          <w:pgSz w:w="16838" w:h="11906" w:orient="landscape"/>
          <w:pgMar w:top="1701" w:right="1134" w:bottom="850" w:left="1134" w:header="708" w:footer="708" w:gutter="0"/>
          <w:cols w:space="708"/>
          <w:docGrid w:linePitch="360"/>
        </w:sectPr>
      </w:pPr>
    </w:p>
    <w:p w:rsidR="00D63B39" w:rsidRPr="00662BBA" w:rsidRDefault="00D63B39" w:rsidP="00D63B39">
      <w:pPr>
        <w:pStyle w:val="Default"/>
        <w:ind w:firstLine="709"/>
        <w:jc w:val="both"/>
      </w:pPr>
      <w:r w:rsidRPr="00662BBA">
        <w:lastRenderedPageBreak/>
        <w:t xml:space="preserve">Оценка совокупного платежа граждан за коммунальные услуги на соответствие критериям доступности в Программе </w:t>
      </w:r>
      <w:r>
        <w:t>Артинского городского округа</w:t>
      </w:r>
      <w:r w:rsidRPr="00662BBA">
        <w:t xml:space="preserve"> производилась на основании Приказа Министерства регионального развития Российской Федерации от 23 августа 2010 г. № 378 «Об утверждении методических указаний по расчету предельных индексов изменения размера платы граждан за коммунальные услуги». </w:t>
      </w:r>
    </w:p>
    <w:p w:rsidR="00D63B39" w:rsidRPr="00662BBA" w:rsidRDefault="00D63B39" w:rsidP="00D63B39">
      <w:pPr>
        <w:pStyle w:val="Default"/>
        <w:ind w:firstLine="709"/>
        <w:jc w:val="both"/>
      </w:pPr>
      <w:r w:rsidRPr="00662BBA">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
    <w:p w:rsidR="00D63B39" w:rsidRDefault="00D63B39" w:rsidP="00D63B39">
      <w:pPr>
        <w:pStyle w:val="Default"/>
        <w:ind w:firstLine="709"/>
        <w:jc w:val="both"/>
      </w:pPr>
      <w:r w:rsidRPr="00662BBA">
        <w:t>Согласно Приложению №2 к методическим указаниям Приказа Министерства регионального развития РФ «Об утверждении методических указаний по расчету предельных индексов изменения размера платы граждан за коммунальные услуги</w:t>
      </w:r>
      <w:proofErr w:type="gramStart"/>
      <w:r w:rsidRPr="00662BBA">
        <w:t>»</w:t>
      </w:r>
      <w:proofErr w:type="gramEnd"/>
      <w:r w:rsidRPr="00662BBA">
        <w:t xml:space="preserve"> установлены средние значения критериев доступности для граждан за коммунальные услуги.</w:t>
      </w:r>
    </w:p>
    <w:p w:rsidR="00A32177" w:rsidRPr="00662BBA" w:rsidRDefault="00A32177" w:rsidP="00D63B39">
      <w:pPr>
        <w:pStyle w:val="Default"/>
        <w:ind w:firstLine="709"/>
        <w:jc w:val="both"/>
      </w:pPr>
    </w:p>
    <w:p w:rsidR="00D63B39" w:rsidRPr="00662BBA" w:rsidRDefault="00D63B39" w:rsidP="00D63B39">
      <w:pPr>
        <w:pStyle w:val="Default"/>
        <w:rPr>
          <w:b/>
        </w:rPr>
      </w:pPr>
      <w:r w:rsidRPr="00662BBA">
        <w:rPr>
          <w:b/>
        </w:rPr>
        <w:t xml:space="preserve">Таблица </w:t>
      </w:r>
      <w:r w:rsidR="00A32177">
        <w:rPr>
          <w:b/>
        </w:rPr>
        <w:t>16.3</w:t>
      </w:r>
      <w:r w:rsidRPr="00662BBA">
        <w:rPr>
          <w:b/>
        </w:rPr>
        <w:t xml:space="preserve"> - Средние значения критериев доступности для граждан за коммунальные услуги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701"/>
        <w:gridCol w:w="1701"/>
        <w:gridCol w:w="1843"/>
      </w:tblGrid>
      <w:tr w:rsidR="00D63B39" w:rsidRPr="00A32177" w:rsidTr="00A32177">
        <w:trPr>
          <w:trHeight w:val="273"/>
        </w:trPr>
        <w:tc>
          <w:tcPr>
            <w:tcW w:w="4077" w:type="dxa"/>
            <w:vMerge w:val="restart"/>
            <w:shd w:val="clear" w:color="auto" w:fill="F2F2F2" w:themeFill="background1" w:themeFillShade="F2"/>
            <w:vAlign w:val="center"/>
          </w:tcPr>
          <w:p w:rsidR="00D63B39" w:rsidRPr="00A32177" w:rsidRDefault="00D63B39" w:rsidP="00B42F8F">
            <w:pPr>
              <w:pStyle w:val="Default"/>
              <w:jc w:val="center"/>
              <w:rPr>
                <w:sz w:val="22"/>
              </w:rPr>
            </w:pPr>
            <w:r w:rsidRPr="00A32177">
              <w:rPr>
                <w:sz w:val="22"/>
              </w:rPr>
              <w:t xml:space="preserve">Критерий </w:t>
            </w:r>
          </w:p>
        </w:tc>
        <w:tc>
          <w:tcPr>
            <w:tcW w:w="5245" w:type="dxa"/>
            <w:gridSpan w:val="3"/>
            <w:shd w:val="clear" w:color="auto" w:fill="F2F2F2" w:themeFill="background1" w:themeFillShade="F2"/>
            <w:vAlign w:val="center"/>
          </w:tcPr>
          <w:p w:rsidR="00D63B39" w:rsidRPr="00A32177" w:rsidRDefault="00D63B39" w:rsidP="00B42F8F">
            <w:pPr>
              <w:pStyle w:val="Default"/>
              <w:jc w:val="center"/>
              <w:rPr>
                <w:sz w:val="22"/>
              </w:rPr>
            </w:pPr>
            <w:r w:rsidRPr="00A32177">
              <w:rPr>
                <w:sz w:val="22"/>
              </w:rPr>
              <w:t>Уровень доступности</w:t>
            </w:r>
          </w:p>
        </w:tc>
      </w:tr>
      <w:tr w:rsidR="00D63B39" w:rsidRPr="00A32177" w:rsidTr="00A32177">
        <w:trPr>
          <w:trHeight w:val="276"/>
        </w:trPr>
        <w:tc>
          <w:tcPr>
            <w:tcW w:w="4077" w:type="dxa"/>
            <w:vMerge/>
            <w:shd w:val="clear" w:color="auto" w:fill="F2F2F2" w:themeFill="background1" w:themeFillShade="F2"/>
            <w:vAlign w:val="center"/>
          </w:tcPr>
          <w:p w:rsidR="00D63B39" w:rsidRPr="00A32177" w:rsidRDefault="00D63B39" w:rsidP="00B42F8F">
            <w:pPr>
              <w:pStyle w:val="Default"/>
              <w:jc w:val="center"/>
              <w:rPr>
                <w:sz w:val="22"/>
              </w:rPr>
            </w:pPr>
          </w:p>
        </w:tc>
        <w:tc>
          <w:tcPr>
            <w:tcW w:w="1701" w:type="dxa"/>
            <w:shd w:val="clear" w:color="auto" w:fill="F2F2F2" w:themeFill="background1" w:themeFillShade="F2"/>
            <w:vAlign w:val="center"/>
          </w:tcPr>
          <w:p w:rsidR="00D63B39" w:rsidRPr="00A32177" w:rsidRDefault="00D63B39" w:rsidP="00B42F8F">
            <w:pPr>
              <w:pStyle w:val="Default"/>
              <w:jc w:val="center"/>
              <w:rPr>
                <w:sz w:val="22"/>
              </w:rPr>
            </w:pPr>
            <w:r w:rsidRPr="00A32177">
              <w:rPr>
                <w:sz w:val="22"/>
              </w:rPr>
              <w:t>высокий</w:t>
            </w:r>
          </w:p>
        </w:tc>
        <w:tc>
          <w:tcPr>
            <w:tcW w:w="1701" w:type="dxa"/>
            <w:shd w:val="clear" w:color="auto" w:fill="F2F2F2" w:themeFill="background1" w:themeFillShade="F2"/>
            <w:vAlign w:val="center"/>
          </w:tcPr>
          <w:p w:rsidR="00D63B39" w:rsidRPr="00A32177" w:rsidRDefault="00D63B39" w:rsidP="00B42F8F">
            <w:pPr>
              <w:pStyle w:val="Default"/>
              <w:jc w:val="center"/>
              <w:rPr>
                <w:sz w:val="22"/>
              </w:rPr>
            </w:pPr>
            <w:r w:rsidRPr="00A32177">
              <w:rPr>
                <w:sz w:val="22"/>
              </w:rPr>
              <w:t>доступный</w:t>
            </w:r>
          </w:p>
        </w:tc>
        <w:tc>
          <w:tcPr>
            <w:tcW w:w="1843" w:type="dxa"/>
            <w:shd w:val="clear" w:color="auto" w:fill="F2F2F2" w:themeFill="background1" w:themeFillShade="F2"/>
            <w:vAlign w:val="center"/>
          </w:tcPr>
          <w:p w:rsidR="00D63B39" w:rsidRPr="00A32177" w:rsidRDefault="00D63B39" w:rsidP="00B42F8F">
            <w:pPr>
              <w:pStyle w:val="Default"/>
              <w:jc w:val="center"/>
              <w:rPr>
                <w:sz w:val="22"/>
              </w:rPr>
            </w:pPr>
            <w:r w:rsidRPr="00A32177">
              <w:rPr>
                <w:sz w:val="22"/>
              </w:rPr>
              <w:t>недоступный</w:t>
            </w:r>
          </w:p>
        </w:tc>
      </w:tr>
      <w:tr w:rsidR="00D63B39" w:rsidRPr="00662BBA" w:rsidTr="00B42F8F">
        <w:tc>
          <w:tcPr>
            <w:tcW w:w="4077" w:type="dxa"/>
            <w:vAlign w:val="center"/>
          </w:tcPr>
          <w:p w:rsidR="00D63B39" w:rsidRPr="00662BBA" w:rsidRDefault="00D63B39" w:rsidP="00B42F8F">
            <w:pPr>
              <w:pStyle w:val="Default"/>
              <w:jc w:val="both"/>
              <w:rPr>
                <w:sz w:val="22"/>
              </w:rPr>
            </w:pPr>
            <w:r w:rsidRPr="00662BBA">
              <w:rPr>
                <w:sz w:val="22"/>
              </w:rPr>
              <w:t xml:space="preserve">Доля расходов на коммунальные услуги в совокупном доходе семьи, % </w:t>
            </w:r>
          </w:p>
        </w:tc>
        <w:tc>
          <w:tcPr>
            <w:tcW w:w="1701" w:type="dxa"/>
            <w:vAlign w:val="center"/>
          </w:tcPr>
          <w:p w:rsidR="00D63B39" w:rsidRPr="00662BBA" w:rsidRDefault="00D63B39" w:rsidP="00B42F8F">
            <w:pPr>
              <w:pStyle w:val="Default"/>
              <w:jc w:val="center"/>
              <w:rPr>
                <w:sz w:val="22"/>
              </w:rPr>
            </w:pPr>
            <w:r w:rsidRPr="00662BBA">
              <w:rPr>
                <w:sz w:val="22"/>
              </w:rPr>
              <w:t>от 6,3 до 7,2</w:t>
            </w:r>
          </w:p>
        </w:tc>
        <w:tc>
          <w:tcPr>
            <w:tcW w:w="1701" w:type="dxa"/>
            <w:vAlign w:val="center"/>
          </w:tcPr>
          <w:p w:rsidR="00D63B39" w:rsidRPr="00662BBA" w:rsidRDefault="00D63B39" w:rsidP="00B42F8F">
            <w:pPr>
              <w:pStyle w:val="Default"/>
              <w:jc w:val="center"/>
              <w:rPr>
                <w:sz w:val="22"/>
              </w:rPr>
            </w:pPr>
            <w:r w:rsidRPr="00662BBA">
              <w:rPr>
                <w:sz w:val="22"/>
              </w:rPr>
              <w:t>от 7,2 до 8,6</w:t>
            </w:r>
          </w:p>
        </w:tc>
        <w:tc>
          <w:tcPr>
            <w:tcW w:w="1843" w:type="dxa"/>
            <w:vAlign w:val="center"/>
          </w:tcPr>
          <w:p w:rsidR="00D63B39" w:rsidRPr="00662BBA" w:rsidRDefault="00D63B39" w:rsidP="00B42F8F">
            <w:pPr>
              <w:pStyle w:val="Default"/>
              <w:jc w:val="center"/>
              <w:rPr>
                <w:sz w:val="22"/>
              </w:rPr>
            </w:pPr>
            <w:r w:rsidRPr="00662BBA">
              <w:rPr>
                <w:sz w:val="22"/>
              </w:rPr>
              <w:t>свыше 8,6</w:t>
            </w:r>
          </w:p>
        </w:tc>
      </w:tr>
      <w:tr w:rsidR="00D63B39" w:rsidRPr="00662BBA" w:rsidTr="00B42F8F">
        <w:tc>
          <w:tcPr>
            <w:tcW w:w="4077" w:type="dxa"/>
            <w:vAlign w:val="center"/>
          </w:tcPr>
          <w:p w:rsidR="00D63B39" w:rsidRPr="00662BBA" w:rsidRDefault="00D63B39" w:rsidP="00B42F8F">
            <w:pPr>
              <w:pStyle w:val="Default"/>
              <w:jc w:val="both"/>
              <w:rPr>
                <w:sz w:val="22"/>
              </w:rPr>
            </w:pPr>
            <w:r w:rsidRPr="00662BBA">
              <w:rPr>
                <w:sz w:val="22"/>
              </w:rPr>
              <w:t>Доля населения с доходами ниже прожиточного минимума, %</w:t>
            </w:r>
          </w:p>
        </w:tc>
        <w:tc>
          <w:tcPr>
            <w:tcW w:w="1701" w:type="dxa"/>
            <w:vAlign w:val="center"/>
          </w:tcPr>
          <w:p w:rsidR="00D63B39" w:rsidRPr="00662BBA" w:rsidRDefault="00D63B39" w:rsidP="00B42F8F">
            <w:pPr>
              <w:pStyle w:val="Default"/>
              <w:jc w:val="center"/>
              <w:rPr>
                <w:sz w:val="22"/>
              </w:rPr>
            </w:pPr>
            <w:r w:rsidRPr="00662BBA">
              <w:rPr>
                <w:sz w:val="22"/>
              </w:rPr>
              <w:t>до 8</w:t>
            </w:r>
          </w:p>
        </w:tc>
        <w:tc>
          <w:tcPr>
            <w:tcW w:w="1701" w:type="dxa"/>
            <w:vAlign w:val="center"/>
          </w:tcPr>
          <w:p w:rsidR="00D63B39" w:rsidRPr="00662BBA" w:rsidRDefault="00D63B39" w:rsidP="00B42F8F">
            <w:pPr>
              <w:pStyle w:val="Default"/>
              <w:jc w:val="center"/>
              <w:rPr>
                <w:sz w:val="22"/>
              </w:rPr>
            </w:pPr>
            <w:r w:rsidRPr="00662BBA">
              <w:rPr>
                <w:sz w:val="22"/>
              </w:rPr>
              <w:t>от 8 до 12</w:t>
            </w:r>
          </w:p>
        </w:tc>
        <w:tc>
          <w:tcPr>
            <w:tcW w:w="1843" w:type="dxa"/>
            <w:vAlign w:val="center"/>
          </w:tcPr>
          <w:p w:rsidR="00D63B39" w:rsidRPr="00662BBA" w:rsidRDefault="00D63B39" w:rsidP="00B42F8F">
            <w:pPr>
              <w:pStyle w:val="Default"/>
              <w:jc w:val="center"/>
              <w:rPr>
                <w:sz w:val="22"/>
              </w:rPr>
            </w:pPr>
            <w:r w:rsidRPr="00662BBA">
              <w:rPr>
                <w:sz w:val="22"/>
              </w:rPr>
              <w:t>свыше 12</w:t>
            </w:r>
          </w:p>
        </w:tc>
      </w:tr>
      <w:tr w:rsidR="00D63B39" w:rsidRPr="00662BBA" w:rsidTr="00B42F8F">
        <w:tc>
          <w:tcPr>
            <w:tcW w:w="4077" w:type="dxa"/>
            <w:vAlign w:val="center"/>
          </w:tcPr>
          <w:p w:rsidR="00D63B39" w:rsidRPr="00662BBA" w:rsidRDefault="00D63B39" w:rsidP="00B42F8F">
            <w:pPr>
              <w:pStyle w:val="Default"/>
              <w:jc w:val="both"/>
              <w:rPr>
                <w:sz w:val="22"/>
              </w:rPr>
            </w:pPr>
            <w:r w:rsidRPr="00662BBA">
              <w:rPr>
                <w:sz w:val="22"/>
              </w:rPr>
              <w:t>Уровень собираемости платежей за коммунальные услуги, %</w:t>
            </w:r>
          </w:p>
        </w:tc>
        <w:tc>
          <w:tcPr>
            <w:tcW w:w="1701" w:type="dxa"/>
            <w:vAlign w:val="center"/>
          </w:tcPr>
          <w:p w:rsidR="00D63B39" w:rsidRPr="00662BBA" w:rsidRDefault="00D63B39" w:rsidP="00B42F8F">
            <w:pPr>
              <w:pStyle w:val="Default"/>
              <w:jc w:val="center"/>
              <w:rPr>
                <w:sz w:val="22"/>
              </w:rPr>
            </w:pPr>
            <w:r w:rsidRPr="00662BBA">
              <w:rPr>
                <w:sz w:val="22"/>
              </w:rPr>
              <w:t>от 92 до 95</w:t>
            </w:r>
          </w:p>
        </w:tc>
        <w:tc>
          <w:tcPr>
            <w:tcW w:w="1701" w:type="dxa"/>
            <w:vAlign w:val="center"/>
          </w:tcPr>
          <w:p w:rsidR="00D63B39" w:rsidRPr="00662BBA" w:rsidRDefault="00D63B39" w:rsidP="00B42F8F">
            <w:pPr>
              <w:pStyle w:val="Default"/>
              <w:jc w:val="center"/>
              <w:rPr>
                <w:sz w:val="22"/>
              </w:rPr>
            </w:pPr>
            <w:r w:rsidRPr="00662BBA">
              <w:rPr>
                <w:sz w:val="22"/>
              </w:rPr>
              <w:t>от 85 до 92</w:t>
            </w:r>
          </w:p>
        </w:tc>
        <w:tc>
          <w:tcPr>
            <w:tcW w:w="1843" w:type="dxa"/>
            <w:vAlign w:val="center"/>
          </w:tcPr>
          <w:p w:rsidR="00D63B39" w:rsidRPr="00662BBA" w:rsidRDefault="00D63B39" w:rsidP="00B42F8F">
            <w:pPr>
              <w:pStyle w:val="Default"/>
              <w:jc w:val="center"/>
              <w:rPr>
                <w:sz w:val="22"/>
              </w:rPr>
            </w:pPr>
            <w:r w:rsidRPr="00662BBA">
              <w:rPr>
                <w:sz w:val="22"/>
              </w:rPr>
              <w:t>ниже 85</w:t>
            </w:r>
          </w:p>
        </w:tc>
      </w:tr>
      <w:tr w:rsidR="00D63B39" w:rsidRPr="00662BBA" w:rsidTr="00B42F8F">
        <w:tc>
          <w:tcPr>
            <w:tcW w:w="4077" w:type="dxa"/>
            <w:vAlign w:val="center"/>
          </w:tcPr>
          <w:p w:rsidR="00D63B39" w:rsidRPr="00662BBA" w:rsidRDefault="00D63B39" w:rsidP="00B42F8F">
            <w:pPr>
              <w:pStyle w:val="Default"/>
              <w:jc w:val="both"/>
              <w:rPr>
                <w:sz w:val="22"/>
              </w:rPr>
            </w:pPr>
            <w:r w:rsidRPr="00662BBA">
              <w:rPr>
                <w:sz w:val="22"/>
              </w:rPr>
              <w:t>Доля получателей субсидий на оплату коммунальных услуг в общей численности населения</w:t>
            </w:r>
          </w:p>
        </w:tc>
        <w:tc>
          <w:tcPr>
            <w:tcW w:w="1701" w:type="dxa"/>
            <w:vAlign w:val="center"/>
          </w:tcPr>
          <w:p w:rsidR="00D63B39" w:rsidRPr="00662BBA" w:rsidRDefault="00D63B39" w:rsidP="00B42F8F">
            <w:pPr>
              <w:pStyle w:val="Default"/>
              <w:jc w:val="center"/>
              <w:rPr>
                <w:sz w:val="22"/>
              </w:rPr>
            </w:pPr>
            <w:r w:rsidRPr="00662BBA">
              <w:rPr>
                <w:sz w:val="22"/>
              </w:rPr>
              <w:t>не более 10</w:t>
            </w:r>
          </w:p>
        </w:tc>
        <w:tc>
          <w:tcPr>
            <w:tcW w:w="1701" w:type="dxa"/>
            <w:vAlign w:val="center"/>
          </w:tcPr>
          <w:p w:rsidR="00D63B39" w:rsidRPr="00662BBA" w:rsidRDefault="00D63B39" w:rsidP="00B42F8F">
            <w:pPr>
              <w:pStyle w:val="Default"/>
              <w:jc w:val="center"/>
              <w:rPr>
                <w:sz w:val="22"/>
              </w:rPr>
            </w:pPr>
            <w:r w:rsidRPr="00662BBA">
              <w:rPr>
                <w:sz w:val="22"/>
              </w:rPr>
              <w:t>от 10 до 15</w:t>
            </w:r>
          </w:p>
        </w:tc>
        <w:tc>
          <w:tcPr>
            <w:tcW w:w="1843" w:type="dxa"/>
            <w:vAlign w:val="center"/>
          </w:tcPr>
          <w:p w:rsidR="00D63B39" w:rsidRPr="00662BBA" w:rsidRDefault="00D63B39" w:rsidP="00B42F8F">
            <w:pPr>
              <w:pStyle w:val="Default"/>
              <w:jc w:val="center"/>
              <w:rPr>
                <w:sz w:val="22"/>
              </w:rPr>
            </w:pPr>
            <w:r w:rsidRPr="00662BBA">
              <w:rPr>
                <w:sz w:val="22"/>
              </w:rPr>
              <w:t xml:space="preserve">свыше 15 </w:t>
            </w:r>
          </w:p>
        </w:tc>
      </w:tr>
    </w:tbl>
    <w:p w:rsidR="00D63B39" w:rsidRDefault="00D63B39" w:rsidP="00D63B39">
      <w:pPr>
        <w:pStyle w:val="Default"/>
        <w:ind w:left="-567" w:firstLine="851"/>
        <w:jc w:val="center"/>
      </w:pPr>
    </w:p>
    <w:p w:rsidR="00CC0B48" w:rsidRPr="000F6C4A" w:rsidRDefault="000F6C4A" w:rsidP="000F6C4A">
      <w:pPr>
        <w:pStyle w:val="21"/>
        <w:ind w:left="0"/>
        <w:contextualSpacing/>
        <w:rPr>
          <w:kern w:val="24"/>
          <w:sz w:val="24"/>
          <w:szCs w:val="24"/>
          <w:lang w:val="ru-RU"/>
        </w:rPr>
      </w:pPr>
      <w:bookmarkStart w:id="37" w:name="_Toc88573355"/>
      <w:r w:rsidRPr="000F6C4A">
        <w:rPr>
          <w:kern w:val="24"/>
          <w:sz w:val="24"/>
          <w:szCs w:val="24"/>
          <w:lang w:val="ru-RU"/>
        </w:rPr>
        <w:t>17. МОДЕЛЬ ДЛЯ РАСЧЕТА ПРОГРАММЫ ОБОСНОВЫВАЮЩИХ МАТЕРИАЛОВ ВКЛЮЧАЕТ ОПИСАНИЕ МОДЕЛЕЙ, С ПОМОЩЬЮ КОТОРЫХ ОСУЩЕСТВЛЯЮТСЯ ВСЕ РАСЧЕТЫ И ОБОСНОВАНИЯ ПО ПРОГРАММЕ</w:t>
      </w:r>
      <w:bookmarkEnd w:id="37"/>
    </w:p>
    <w:p w:rsidR="00CC0B48" w:rsidRDefault="00CC0B48" w:rsidP="003C11D1">
      <w:pPr>
        <w:pStyle w:val="Default"/>
        <w:ind w:firstLine="709"/>
        <w:jc w:val="both"/>
      </w:pPr>
    </w:p>
    <w:p w:rsidR="007D306A" w:rsidRPr="00CF60EA" w:rsidRDefault="007D306A" w:rsidP="00CF60EA">
      <w:pPr>
        <w:pStyle w:val="Default"/>
        <w:ind w:firstLine="709"/>
        <w:jc w:val="both"/>
      </w:pPr>
      <w:r w:rsidRPr="00CF60EA">
        <w:t xml:space="preserve">Основными факторами, определяющими направления разработки Программы, являются: </w:t>
      </w:r>
    </w:p>
    <w:p w:rsidR="007D306A" w:rsidRPr="00CF60EA" w:rsidRDefault="007D306A" w:rsidP="00CF60EA">
      <w:pPr>
        <w:pStyle w:val="Default"/>
        <w:ind w:firstLine="709"/>
        <w:jc w:val="both"/>
      </w:pPr>
      <w:r w:rsidRPr="00CF60EA">
        <w:t xml:space="preserve">- тенденции социально-экономического развития </w:t>
      </w:r>
      <w:r w:rsidR="00CF60EA" w:rsidRPr="00CF60EA">
        <w:t>Артинского городского округа</w:t>
      </w:r>
      <w:r w:rsidRPr="00CF60EA">
        <w:t xml:space="preserve">, характеризующиеся развитием жилищного строительства; </w:t>
      </w:r>
    </w:p>
    <w:p w:rsidR="007D306A" w:rsidRPr="00CF60EA" w:rsidRDefault="007D306A" w:rsidP="00CF60EA">
      <w:pPr>
        <w:pStyle w:val="Default"/>
        <w:ind w:firstLine="709"/>
        <w:jc w:val="both"/>
      </w:pPr>
      <w:r w:rsidRPr="00CF60EA">
        <w:t xml:space="preserve">- состояние существующей системы коммунальной инфраструктуры, характеризующееся высокой степенью физического износа; </w:t>
      </w:r>
    </w:p>
    <w:p w:rsidR="007D306A" w:rsidRPr="00CF60EA" w:rsidRDefault="007D306A" w:rsidP="00CF60EA">
      <w:pPr>
        <w:pStyle w:val="Default"/>
        <w:ind w:firstLine="709"/>
        <w:jc w:val="both"/>
      </w:pPr>
      <w:r w:rsidRPr="00CF60EA">
        <w:t xml:space="preserve">- перспективное строительство индивидуального жилья, направленное на улучшение жилищных условий граждан. </w:t>
      </w:r>
    </w:p>
    <w:p w:rsidR="007D306A" w:rsidRPr="00CF60EA" w:rsidRDefault="007D306A" w:rsidP="00CF60EA">
      <w:pPr>
        <w:pStyle w:val="Default"/>
        <w:ind w:firstLine="709"/>
        <w:jc w:val="both"/>
      </w:pPr>
      <w:r w:rsidRPr="00CF60EA">
        <w:t>Программа разработана на основании следующих нормативно-правовых документов:</w:t>
      </w:r>
    </w:p>
    <w:p w:rsidR="007D306A" w:rsidRPr="00CF60EA" w:rsidRDefault="007D306A" w:rsidP="00CF60EA">
      <w:pPr>
        <w:pStyle w:val="Default"/>
        <w:ind w:firstLine="709"/>
        <w:jc w:val="both"/>
      </w:pPr>
      <w:r w:rsidRPr="00CF60EA">
        <w:t>- Федерального закона от 6 ноября 2003 года N 131-ФЗ "Об общих принципах организации местного самоуправления в Российской Федерации" ст.ст. 16, 17, 36, 52, 53;</w:t>
      </w:r>
    </w:p>
    <w:p w:rsidR="007D306A" w:rsidRPr="00CF60EA" w:rsidRDefault="007D306A" w:rsidP="00CF60EA">
      <w:pPr>
        <w:pStyle w:val="Default"/>
        <w:ind w:firstLine="709"/>
        <w:jc w:val="both"/>
      </w:pPr>
      <w:r w:rsidRPr="00CF60EA">
        <w:t>- ст. 14, 165 Жилищного кодекса Российской Федерации;</w:t>
      </w:r>
    </w:p>
    <w:p w:rsidR="007D306A" w:rsidRPr="00CF60EA" w:rsidRDefault="007D306A" w:rsidP="00CF60EA">
      <w:pPr>
        <w:pStyle w:val="Default"/>
        <w:ind w:firstLine="709"/>
        <w:jc w:val="both"/>
      </w:pPr>
      <w:r w:rsidRPr="00CF60EA">
        <w:t>- Федерального закона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D306A" w:rsidRDefault="007D306A" w:rsidP="00CF60EA">
      <w:pPr>
        <w:pStyle w:val="Default"/>
        <w:ind w:firstLine="709"/>
        <w:jc w:val="both"/>
      </w:pPr>
      <w:r w:rsidRPr="00CF60EA">
        <w:t xml:space="preserve">- энергетической эффективности в Российской Федерации; </w:t>
      </w:r>
    </w:p>
    <w:p w:rsidR="00537804" w:rsidRPr="00CF60EA" w:rsidRDefault="00537804" w:rsidP="00CF60EA">
      <w:pPr>
        <w:pStyle w:val="Default"/>
        <w:ind w:firstLine="709"/>
        <w:jc w:val="both"/>
      </w:pPr>
      <w:r>
        <w:lastRenderedPageBreak/>
        <w:t>- Генеральный план Артинского городского округа;</w:t>
      </w:r>
    </w:p>
    <w:p w:rsidR="00F12AE6" w:rsidRDefault="00F12AE6" w:rsidP="00CF60EA">
      <w:pPr>
        <w:pStyle w:val="Default"/>
        <w:ind w:firstLine="709"/>
        <w:jc w:val="both"/>
      </w:pPr>
      <w:r>
        <w:t>- м</w:t>
      </w:r>
      <w:r w:rsidR="00CF60EA" w:rsidRPr="00CF60EA">
        <w:t>униципальная программа «Развитие жилищно-коммунального хозяйства и повышение энергетической эффективности в Артинском городском округе до 2024 года»</w:t>
      </w:r>
      <w:r>
        <w:t>;</w:t>
      </w:r>
    </w:p>
    <w:p w:rsidR="007D306A" w:rsidRPr="00CF60EA" w:rsidRDefault="007D306A" w:rsidP="00CF60EA">
      <w:pPr>
        <w:pStyle w:val="Default"/>
        <w:ind w:firstLine="709"/>
        <w:jc w:val="both"/>
      </w:pPr>
      <w:r w:rsidRPr="00CF60EA">
        <w:t>- С</w:t>
      </w:r>
      <w:r w:rsidR="00F12AE6" w:rsidRPr="00F12AE6">
        <w:t>хемы теплоснабжения Артинского городского округа на период до 2036 года</w:t>
      </w:r>
    </w:p>
    <w:p w:rsidR="007D306A" w:rsidRDefault="007D306A" w:rsidP="00CF60EA">
      <w:pPr>
        <w:pStyle w:val="Default"/>
        <w:ind w:firstLine="709"/>
        <w:jc w:val="both"/>
        <w:rPr>
          <w:rFonts w:eastAsia="Calibri"/>
        </w:rPr>
      </w:pPr>
      <w:r w:rsidRPr="00CF60EA">
        <w:t xml:space="preserve">- </w:t>
      </w:r>
      <w:r w:rsidR="00F12AE6">
        <w:t>С</w:t>
      </w:r>
      <w:r w:rsidR="00F12AE6" w:rsidRPr="00CF71D7">
        <w:t>хемы водоснабжения и водоотведения Артинского городского округа</w:t>
      </w:r>
      <w:r w:rsidR="00F12AE6" w:rsidRPr="00CF71D7">
        <w:rPr>
          <w:rFonts w:eastAsia="Calibri"/>
        </w:rPr>
        <w:t xml:space="preserve"> на период до 2036 года</w:t>
      </w:r>
      <w:r w:rsidR="00F12AE6">
        <w:rPr>
          <w:rFonts w:eastAsia="Calibri"/>
        </w:rPr>
        <w:t>;</w:t>
      </w:r>
    </w:p>
    <w:p w:rsidR="00F12AE6" w:rsidRDefault="00F12AE6" w:rsidP="00CF60EA">
      <w:pPr>
        <w:pStyle w:val="Default"/>
        <w:ind w:firstLine="709"/>
        <w:jc w:val="both"/>
        <w:rPr>
          <w:rFonts w:eastAsia="Calibri"/>
        </w:rPr>
      </w:pPr>
      <w:r>
        <w:rPr>
          <w:rFonts w:eastAsia="Calibri"/>
        </w:rPr>
        <w:t>- Генеральная схема газоснабжения и газификации Свердловской области на период до 2028 года и перспективу до 2035 года;</w:t>
      </w:r>
    </w:p>
    <w:p w:rsidR="00F12AE6" w:rsidRDefault="00F12AE6" w:rsidP="00CF60EA">
      <w:pPr>
        <w:pStyle w:val="Default"/>
        <w:ind w:firstLine="709"/>
        <w:jc w:val="both"/>
      </w:pPr>
      <w:r>
        <w:t>- Генеральная схема санитарной очистки Артинского городского округа.</w:t>
      </w:r>
    </w:p>
    <w:p w:rsidR="00CC0B48" w:rsidRDefault="00CC0B48" w:rsidP="003C11D1">
      <w:pPr>
        <w:pStyle w:val="Default"/>
        <w:ind w:firstLine="709"/>
        <w:jc w:val="both"/>
      </w:pPr>
    </w:p>
    <w:p w:rsidR="00CC0B48" w:rsidRDefault="00CC0B48" w:rsidP="003C11D1">
      <w:pPr>
        <w:pStyle w:val="Default"/>
        <w:ind w:firstLine="709"/>
        <w:jc w:val="both"/>
      </w:pPr>
    </w:p>
    <w:p w:rsidR="00CC0B48" w:rsidRDefault="00CC0B48" w:rsidP="003C11D1">
      <w:pPr>
        <w:pStyle w:val="Default"/>
        <w:ind w:firstLine="709"/>
        <w:jc w:val="both"/>
      </w:pPr>
    </w:p>
    <w:p w:rsidR="00CC0B48" w:rsidRDefault="00CC0B48" w:rsidP="003C11D1">
      <w:pPr>
        <w:pStyle w:val="Default"/>
        <w:ind w:firstLine="709"/>
        <w:jc w:val="both"/>
      </w:pPr>
    </w:p>
    <w:p w:rsidR="00CC0B48" w:rsidRDefault="00CC0B48" w:rsidP="003C11D1">
      <w:pPr>
        <w:pStyle w:val="Default"/>
        <w:ind w:firstLine="709"/>
        <w:jc w:val="both"/>
      </w:pPr>
    </w:p>
    <w:p w:rsidR="00B74C37" w:rsidRDefault="00B74C37" w:rsidP="003C11D1">
      <w:pPr>
        <w:pStyle w:val="Default"/>
        <w:ind w:firstLine="709"/>
        <w:jc w:val="both"/>
      </w:pPr>
    </w:p>
    <w:p w:rsidR="00B74C37" w:rsidRDefault="00B74C37" w:rsidP="003C11D1">
      <w:pPr>
        <w:pStyle w:val="Default"/>
        <w:ind w:firstLine="709"/>
        <w:jc w:val="both"/>
      </w:pPr>
    </w:p>
    <w:p w:rsidR="00B74C37" w:rsidRDefault="00B74C37" w:rsidP="003C11D1">
      <w:pPr>
        <w:pStyle w:val="Default"/>
        <w:ind w:firstLine="709"/>
        <w:jc w:val="both"/>
      </w:pPr>
    </w:p>
    <w:p w:rsidR="004B0D92" w:rsidRDefault="004B0D92"/>
    <w:sectPr w:rsidR="004B0D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BB" w:rsidRDefault="001411BB" w:rsidP="00477AD8">
      <w:pPr>
        <w:spacing w:after="0"/>
      </w:pPr>
      <w:r>
        <w:separator/>
      </w:r>
    </w:p>
  </w:endnote>
  <w:endnote w:type="continuationSeparator" w:id="0">
    <w:p w:rsidR="001411BB" w:rsidRDefault="001411BB" w:rsidP="00477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ISOCPEUR">
    <w:panose1 w:val="00000000000000000000"/>
    <w:charset w:val="CC"/>
    <w:family w:val="swiss"/>
    <w:notTrueType/>
    <w:pitch w:val="variable"/>
    <w:sig w:usb0="00000203" w:usb1="00000000" w:usb2="00000000" w:usb3="00000000" w:csb0="00000005" w:csb1="00000000"/>
  </w:font>
  <w:font w:name="MS Serif">
    <w:altName w:val="Times New Roman"/>
    <w:panose1 w:val="00000000000000000000"/>
    <w:charset w:val="00"/>
    <w:family w:val="roman"/>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ET">
    <w:altName w:val="Times New Roman"/>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034474"/>
      <w:docPartObj>
        <w:docPartGallery w:val="Page Numbers (Bottom of Page)"/>
        <w:docPartUnique/>
      </w:docPartObj>
    </w:sdtPr>
    <w:sdtContent>
      <w:p w:rsidR="00B42F8F" w:rsidRDefault="00B42F8F">
        <w:pPr>
          <w:pStyle w:val="afff7"/>
          <w:jc w:val="right"/>
        </w:pPr>
        <w:r>
          <w:fldChar w:fldCharType="begin"/>
        </w:r>
        <w:r>
          <w:instrText>PAGE   \* MERGEFORMAT</w:instrText>
        </w:r>
        <w:r>
          <w:fldChar w:fldCharType="separate"/>
        </w:r>
        <w:r w:rsidR="006D3AFC">
          <w:rPr>
            <w:noProof/>
          </w:rPr>
          <w:t>22</w:t>
        </w:r>
        <w:r>
          <w:fldChar w:fldCharType="end"/>
        </w:r>
      </w:p>
    </w:sdtContent>
  </w:sdt>
  <w:p w:rsidR="00B42F8F" w:rsidRDefault="00B42F8F">
    <w:pPr>
      <w:pStyle w:val="aff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BB" w:rsidRDefault="001411BB" w:rsidP="00477AD8">
      <w:pPr>
        <w:spacing w:after="0"/>
      </w:pPr>
      <w:r>
        <w:separator/>
      </w:r>
    </w:p>
  </w:footnote>
  <w:footnote w:type="continuationSeparator" w:id="0">
    <w:p w:rsidR="001411BB" w:rsidRDefault="001411BB" w:rsidP="00477A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00000888"/>
    <w:lvl w:ilvl="0">
      <w:start w:val="4"/>
      <w:numFmt w:val="decimal"/>
      <w:lvlText w:val="%1"/>
      <w:lvlJc w:val="left"/>
      <w:pPr>
        <w:ind w:left="100" w:hanging="524"/>
      </w:pPr>
    </w:lvl>
    <w:lvl w:ilvl="1">
      <w:start w:val="1"/>
      <w:numFmt w:val="decimal"/>
      <w:lvlText w:val="%1.%2."/>
      <w:lvlJc w:val="left"/>
      <w:pPr>
        <w:ind w:left="100" w:hanging="524"/>
      </w:pPr>
      <w:rPr>
        <w:rFonts w:ascii="Times New Roman" w:hAnsi="Times New Roman" w:cs="Times New Roman"/>
        <w:b w:val="0"/>
        <w:bCs w:val="0"/>
        <w:w w:val="99"/>
        <w:sz w:val="28"/>
        <w:szCs w:val="28"/>
      </w:rPr>
    </w:lvl>
    <w:lvl w:ilvl="2">
      <w:numFmt w:val="bullet"/>
      <w:lvlText w:val=""/>
      <w:lvlJc w:val="left"/>
      <w:pPr>
        <w:ind w:left="811" w:hanging="706"/>
      </w:pPr>
      <w:rPr>
        <w:rFonts w:ascii="Symbol" w:hAnsi="Symbol" w:cs="Symbol"/>
        <w:b w:val="0"/>
        <w:bCs w:val="0"/>
        <w:w w:val="99"/>
        <w:sz w:val="28"/>
        <w:szCs w:val="28"/>
      </w:rPr>
    </w:lvl>
    <w:lvl w:ilvl="3">
      <w:numFmt w:val="bullet"/>
      <w:lvlText w:val="•"/>
      <w:lvlJc w:val="left"/>
      <w:pPr>
        <w:ind w:left="2082" w:hanging="706"/>
      </w:pPr>
    </w:lvl>
    <w:lvl w:ilvl="4">
      <w:numFmt w:val="bullet"/>
      <w:lvlText w:val="•"/>
      <w:lvlJc w:val="left"/>
      <w:pPr>
        <w:ind w:left="3190" w:hanging="706"/>
      </w:pPr>
    </w:lvl>
    <w:lvl w:ilvl="5">
      <w:numFmt w:val="bullet"/>
      <w:lvlText w:val="•"/>
      <w:lvlJc w:val="left"/>
      <w:pPr>
        <w:ind w:left="4298" w:hanging="706"/>
      </w:pPr>
    </w:lvl>
    <w:lvl w:ilvl="6">
      <w:numFmt w:val="bullet"/>
      <w:lvlText w:val="•"/>
      <w:lvlJc w:val="left"/>
      <w:pPr>
        <w:ind w:left="5406" w:hanging="706"/>
      </w:pPr>
    </w:lvl>
    <w:lvl w:ilvl="7">
      <w:numFmt w:val="bullet"/>
      <w:lvlText w:val="•"/>
      <w:lvlJc w:val="left"/>
      <w:pPr>
        <w:ind w:left="6514" w:hanging="706"/>
      </w:pPr>
    </w:lvl>
    <w:lvl w:ilvl="8">
      <w:numFmt w:val="bullet"/>
      <w:lvlText w:val="•"/>
      <w:lvlJc w:val="left"/>
      <w:pPr>
        <w:ind w:left="7623" w:hanging="706"/>
      </w:pPr>
    </w:lvl>
  </w:abstractNum>
  <w:abstractNum w:abstractNumId="1" w15:restartNumberingAfterBreak="0">
    <w:nsid w:val="00000406"/>
    <w:multiLevelType w:val="multilevel"/>
    <w:tmpl w:val="00000889"/>
    <w:lvl w:ilvl="0">
      <w:start w:val="1"/>
      <w:numFmt w:val="decimal"/>
      <w:lvlText w:val="%1"/>
      <w:lvlJc w:val="left"/>
      <w:pPr>
        <w:ind w:left="100" w:hanging="547"/>
      </w:pPr>
    </w:lvl>
    <w:lvl w:ilvl="1">
      <w:start w:val="1"/>
      <w:numFmt w:val="decimal"/>
      <w:lvlText w:val="%1.%2."/>
      <w:lvlJc w:val="left"/>
      <w:pPr>
        <w:ind w:left="100" w:hanging="547"/>
      </w:pPr>
      <w:rPr>
        <w:rFonts w:ascii="Times New Roman" w:hAnsi="Times New Roman" w:cs="Times New Roman"/>
        <w:b w:val="0"/>
        <w:bCs w:val="0"/>
        <w:w w:val="99"/>
        <w:sz w:val="28"/>
        <w:szCs w:val="28"/>
      </w:rPr>
    </w:lvl>
    <w:lvl w:ilvl="2">
      <w:start w:val="1"/>
      <w:numFmt w:val="decimal"/>
      <w:lvlText w:val="%3)"/>
      <w:lvlJc w:val="left"/>
      <w:pPr>
        <w:ind w:left="100" w:hanging="394"/>
      </w:pPr>
      <w:rPr>
        <w:rFonts w:ascii="Times New Roman" w:hAnsi="Times New Roman" w:cs="Times New Roman"/>
        <w:b w:val="0"/>
        <w:bCs w:val="0"/>
        <w:w w:val="99"/>
        <w:sz w:val="28"/>
        <w:szCs w:val="28"/>
      </w:rPr>
    </w:lvl>
    <w:lvl w:ilvl="3">
      <w:numFmt w:val="bullet"/>
      <w:lvlText w:val="•"/>
      <w:lvlJc w:val="left"/>
      <w:pPr>
        <w:ind w:left="3022" w:hanging="394"/>
      </w:pPr>
    </w:lvl>
    <w:lvl w:ilvl="4">
      <w:numFmt w:val="bullet"/>
      <w:lvlText w:val="•"/>
      <w:lvlJc w:val="left"/>
      <w:pPr>
        <w:ind w:left="3995" w:hanging="394"/>
      </w:pPr>
    </w:lvl>
    <w:lvl w:ilvl="5">
      <w:numFmt w:val="bullet"/>
      <w:lvlText w:val="•"/>
      <w:lvlJc w:val="left"/>
      <w:pPr>
        <w:ind w:left="4969" w:hanging="394"/>
      </w:pPr>
    </w:lvl>
    <w:lvl w:ilvl="6">
      <w:numFmt w:val="bullet"/>
      <w:lvlText w:val="•"/>
      <w:lvlJc w:val="left"/>
      <w:pPr>
        <w:ind w:left="5943" w:hanging="394"/>
      </w:pPr>
    </w:lvl>
    <w:lvl w:ilvl="7">
      <w:numFmt w:val="bullet"/>
      <w:lvlText w:val="•"/>
      <w:lvlJc w:val="left"/>
      <w:pPr>
        <w:ind w:left="6917" w:hanging="394"/>
      </w:pPr>
    </w:lvl>
    <w:lvl w:ilvl="8">
      <w:numFmt w:val="bullet"/>
      <w:lvlText w:val="•"/>
      <w:lvlJc w:val="left"/>
      <w:pPr>
        <w:ind w:left="7891" w:hanging="394"/>
      </w:pPr>
    </w:lvl>
  </w:abstractNum>
  <w:abstractNum w:abstractNumId="2" w15:restartNumberingAfterBreak="0">
    <w:nsid w:val="00000407"/>
    <w:multiLevelType w:val="multilevel"/>
    <w:tmpl w:val="0000088A"/>
    <w:lvl w:ilvl="0">
      <w:start w:val="1"/>
      <w:numFmt w:val="decimal"/>
      <w:lvlText w:val="%1."/>
      <w:lvlJc w:val="left"/>
      <w:pPr>
        <w:ind w:left="100" w:hanging="312"/>
      </w:pPr>
      <w:rPr>
        <w:rFonts w:ascii="Times New Roman" w:hAnsi="Times New Roman" w:cs="Times New Roman"/>
        <w:b w:val="0"/>
        <w:bCs w:val="0"/>
        <w:w w:val="99"/>
        <w:sz w:val="28"/>
        <w:szCs w:val="28"/>
      </w:rPr>
    </w:lvl>
    <w:lvl w:ilvl="1">
      <w:numFmt w:val="bullet"/>
      <w:lvlText w:val="•"/>
      <w:lvlJc w:val="left"/>
      <w:pPr>
        <w:ind w:left="1074" w:hanging="312"/>
      </w:pPr>
    </w:lvl>
    <w:lvl w:ilvl="2">
      <w:numFmt w:val="bullet"/>
      <w:lvlText w:val="•"/>
      <w:lvlJc w:val="left"/>
      <w:pPr>
        <w:ind w:left="2048" w:hanging="312"/>
      </w:pPr>
    </w:lvl>
    <w:lvl w:ilvl="3">
      <w:numFmt w:val="bullet"/>
      <w:lvlText w:val="•"/>
      <w:lvlJc w:val="left"/>
      <w:pPr>
        <w:ind w:left="3022" w:hanging="312"/>
      </w:pPr>
    </w:lvl>
    <w:lvl w:ilvl="4">
      <w:numFmt w:val="bullet"/>
      <w:lvlText w:val="•"/>
      <w:lvlJc w:val="left"/>
      <w:pPr>
        <w:ind w:left="3995" w:hanging="312"/>
      </w:pPr>
    </w:lvl>
    <w:lvl w:ilvl="5">
      <w:numFmt w:val="bullet"/>
      <w:lvlText w:val="•"/>
      <w:lvlJc w:val="left"/>
      <w:pPr>
        <w:ind w:left="4969" w:hanging="312"/>
      </w:pPr>
    </w:lvl>
    <w:lvl w:ilvl="6">
      <w:numFmt w:val="bullet"/>
      <w:lvlText w:val="•"/>
      <w:lvlJc w:val="left"/>
      <w:pPr>
        <w:ind w:left="5943" w:hanging="312"/>
      </w:pPr>
    </w:lvl>
    <w:lvl w:ilvl="7">
      <w:numFmt w:val="bullet"/>
      <w:lvlText w:val="•"/>
      <w:lvlJc w:val="left"/>
      <w:pPr>
        <w:ind w:left="6917" w:hanging="312"/>
      </w:pPr>
    </w:lvl>
    <w:lvl w:ilvl="8">
      <w:numFmt w:val="bullet"/>
      <w:lvlText w:val="•"/>
      <w:lvlJc w:val="left"/>
      <w:pPr>
        <w:ind w:left="7891" w:hanging="312"/>
      </w:pPr>
    </w:lvl>
  </w:abstractNum>
  <w:abstractNum w:abstractNumId="3" w15:restartNumberingAfterBreak="0">
    <w:nsid w:val="00000408"/>
    <w:multiLevelType w:val="multilevel"/>
    <w:tmpl w:val="0000088B"/>
    <w:lvl w:ilvl="0">
      <w:numFmt w:val="bullet"/>
      <w:lvlText w:val="-"/>
      <w:lvlJc w:val="left"/>
      <w:pPr>
        <w:ind w:left="100" w:hanging="423"/>
      </w:pPr>
      <w:rPr>
        <w:rFonts w:ascii="Times New Roman" w:hAnsi="Times New Roman" w:cs="Times New Roman"/>
        <w:b w:val="0"/>
        <w:bCs w:val="0"/>
        <w:w w:val="99"/>
        <w:sz w:val="28"/>
        <w:szCs w:val="28"/>
      </w:rPr>
    </w:lvl>
    <w:lvl w:ilvl="1">
      <w:numFmt w:val="bullet"/>
      <w:lvlText w:val="•"/>
      <w:lvlJc w:val="left"/>
      <w:pPr>
        <w:ind w:left="1074" w:hanging="423"/>
      </w:pPr>
    </w:lvl>
    <w:lvl w:ilvl="2">
      <w:numFmt w:val="bullet"/>
      <w:lvlText w:val="•"/>
      <w:lvlJc w:val="left"/>
      <w:pPr>
        <w:ind w:left="2048" w:hanging="423"/>
      </w:pPr>
    </w:lvl>
    <w:lvl w:ilvl="3">
      <w:numFmt w:val="bullet"/>
      <w:lvlText w:val="•"/>
      <w:lvlJc w:val="left"/>
      <w:pPr>
        <w:ind w:left="3022" w:hanging="423"/>
      </w:pPr>
    </w:lvl>
    <w:lvl w:ilvl="4">
      <w:numFmt w:val="bullet"/>
      <w:lvlText w:val="•"/>
      <w:lvlJc w:val="left"/>
      <w:pPr>
        <w:ind w:left="3995" w:hanging="423"/>
      </w:pPr>
    </w:lvl>
    <w:lvl w:ilvl="5">
      <w:numFmt w:val="bullet"/>
      <w:lvlText w:val="•"/>
      <w:lvlJc w:val="left"/>
      <w:pPr>
        <w:ind w:left="4969" w:hanging="423"/>
      </w:pPr>
    </w:lvl>
    <w:lvl w:ilvl="6">
      <w:numFmt w:val="bullet"/>
      <w:lvlText w:val="•"/>
      <w:lvlJc w:val="left"/>
      <w:pPr>
        <w:ind w:left="5943" w:hanging="423"/>
      </w:pPr>
    </w:lvl>
    <w:lvl w:ilvl="7">
      <w:numFmt w:val="bullet"/>
      <w:lvlText w:val="•"/>
      <w:lvlJc w:val="left"/>
      <w:pPr>
        <w:ind w:left="6917" w:hanging="423"/>
      </w:pPr>
    </w:lvl>
    <w:lvl w:ilvl="8">
      <w:numFmt w:val="bullet"/>
      <w:lvlText w:val="•"/>
      <w:lvlJc w:val="left"/>
      <w:pPr>
        <w:ind w:left="7891" w:hanging="423"/>
      </w:pPr>
    </w:lvl>
  </w:abstractNum>
  <w:abstractNum w:abstractNumId="4" w15:restartNumberingAfterBreak="0">
    <w:nsid w:val="00000409"/>
    <w:multiLevelType w:val="multilevel"/>
    <w:tmpl w:val="0000088C"/>
    <w:lvl w:ilvl="0">
      <w:numFmt w:val="bullet"/>
      <w:lvlText w:val="-"/>
      <w:lvlJc w:val="left"/>
      <w:pPr>
        <w:ind w:left="1187" w:hanging="360"/>
      </w:pPr>
      <w:rPr>
        <w:rFonts w:ascii="Times New Roman" w:hAnsi="Times New Roman" w:cs="Times New Roman"/>
        <w:b w:val="0"/>
        <w:bCs w:val="0"/>
        <w:w w:val="99"/>
        <w:sz w:val="28"/>
        <w:szCs w:val="28"/>
      </w:rPr>
    </w:lvl>
    <w:lvl w:ilvl="1">
      <w:numFmt w:val="bullet"/>
      <w:lvlText w:val="•"/>
      <w:lvlJc w:val="left"/>
      <w:pPr>
        <w:ind w:left="2055" w:hanging="360"/>
      </w:pPr>
    </w:lvl>
    <w:lvl w:ilvl="2">
      <w:numFmt w:val="bullet"/>
      <w:lvlText w:val="•"/>
      <w:lvlJc w:val="left"/>
      <w:pPr>
        <w:ind w:left="2922" w:hanging="360"/>
      </w:pPr>
    </w:lvl>
    <w:lvl w:ilvl="3">
      <w:numFmt w:val="bullet"/>
      <w:lvlText w:val="•"/>
      <w:lvlJc w:val="left"/>
      <w:pPr>
        <w:ind w:left="3790" w:hanging="360"/>
      </w:pPr>
    </w:lvl>
    <w:lvl w:ilvl="4">
      <w:numFmt w:val="bullet"/>
      <w:lvlText w:val="•"/>
      <w:lvlJc w:val="left"/>
      <w:pPr>
        <w:ind w:left="4658" w:hanging="360"/>
      </w:pPr>
    </w:lvl>
    <w:lvl w:ilvl="5">
      <w:numFmt w:val="bullet"/>
      <w:lvlText w:val="•"/>
      <w:lvlJc w:val="left"/>
      <w:pPr>
        <w:ind w:left="5525" w:hanging="360"/>
      </w:pPr>
    </w:lvl>
    <w:lvl w:ilvl="6">
      <w:numFmt w:val="bullet"/>
      <w:lvlText w:val="•"/>
      <w:lvlJc w:val="left"/>
      <w:pPr>
        <w:ind w:left="6393" w:hanging="360"/>
      </w:pPr>
    </w:lvl>
    <w:lvl w:ilvl="7">
      <w:numFmt w:val="bullet"/>
      <w:lvlText w:val="•"/>
      <w:lvlJc w:val="left"/>
      <w:pPr>
        <w:ind w:left="7261" w:hanging="360"/>
      </w:pPr>
    </w:lvl>
    <w:lvl w:ilvl="8">
      <w:numFmt w:val="bullet"/>
      <w:lvlText w:val="•"/>
      <w:lvlJc w:val="left"/>
      <w:pPr>
        <w:ind w:left="8128" w:hanging="360"/>
      </w:pPr>
    </w:lvl>
  </w:abstractNum>
  <w:abstractNum w:abstractNumId="5" w15:restartNumberingAfterBreak="0">
    <w:nsid w:val="0000040A"/>
    <w:multiLevelType w:val="multilevel"/>
    <w:tmpl w:val="0000088D"/>
    <w:lvl w:ilvl="0">
      <w:numFmt w:val="bullet"/>
      <w:lvlText w:val="-"/>
      <w:lvlJc w:val="left"/>
      <w:pPr>
        <w:ind w:left="100" w:hanging="164"/>
      </w:pPr>
      <w:rPr>
        <w:rFonts w:ascii="Times New Roman" w:hAnsi="Times New Roman" w:cs="Times New Roman"/>
        <w:b w:val="0"/>
        <w:bCs w:val="0"/>
        <w:sz w:val="28"/>
        <w:szCs w:val="28"/>
      </w:rPr>
    </w:lvl>
    <w:lvl w:ilvl="1">
      <w:numFmt w:val="bullet"/>
      <w:lvlText w:val="•"/>
      <w:lvlJc w:val="left"/>
      <w:pPr>
        <w:ind w:left="1160" w:hanging="164"/>
      </w:pPr>
    </w:lvl>
    <w:lvl w:ilvl="2">
      <w:numFmt w:val="bullet"/>
      <w:lvlText w:val="•"/>
      <w:lvlJc w:val="left"/>
      <w:pPr>
        <w:ind w:left="2221" w:hanging="164"/>
      </w:pPr>
    </w:lvl>
    <w:lvl w:ilvl="3">
      <w:numFmt w:val="bullet"/>
      <w:lvlText w:val="•"/>
      <w:lvlJc w:val="left"/>
      <w:pPr>
        <w:ind w:left="3281" w:hanging="164"/>
      </w:pPr>
    </w:lvl>
    <w:lvl w:ilvl="4">
      <w:numFmt w:val="bullet"/>
      <w:lvlText w:val="•"/>
      <w:lvlJc w:val="left"/>
      <w:pPr>
        <w:ind w:left="4342" w:hanging="164"/>
      </w:pPr>
    </w:lvl>
    <w:lvl w:ilvl="5">
      <w:numFmt w:val="bullet"/>
      <w:lvlText w:val="•"/>
      <w:lvlJc w:val="left"/>
      <w:pPr>
        <w:ind w:left="5403" w:hanging="164"/>
      </w:pPr>
    </w:lvl>
    <w:lvl w:ilvl="6">
      <w:numFmt w:val="bullet"/>
      <w:lvlText w:val="•"/>
      <w:lvlJc w:val="left"/>
      <w:pPr>
        <w:ind w:left="6463" w:hanging="164"/>
      </w:pPr>
    </w:lvl>
    <w:lvl w:ilvl="7">
      <w:numFmt w:val="bullet"/>
      <w:lvlText w:val="•"/>
      <w:lvlJc w:val="left"/>
      <w:pPr>
        <w:ind w:left="7524" w:hanging="164"/>
      </w:pPr>
    </w:lvl>
    <w:lvl w:ilvl="8">
      <w:numFmt w:val="bullet"/>
      <w:lvlText w:val="•"/>
      <w:lvlJc w:val="left"/>
      <w:pPr>
        <w:ind w:left="8585" w:hanging="164"/>
      </w:pPr>
    </w:lvl>
  </w:abstractNum>
  <w:abstractNum w:abstractNumId="6" w15:restartNumberingAfterBreak="0">
    <w:nsid w:val="0000040B"/>
    <w:multiLevelType w:val="multilevel"/>
    <w:tmpl w:val="0000088E"/>
    <w:lvl w:ilvl="0">
      <w:numFmt w:val="bullet"/>
      <w:lvlText w:val="-"/>
      <w:lvlJc w:val="left"/>
      <w:pPr>
        <w:ind w:left="100" w:hanging="164"/>
      </w:pPr>
      <w:rPr>
        <w:rFonts w:ascii="Times New Roman" w:hAnsi="Times New Roman"/>
        <w:b w:val="0"/>
        <w:w w:val="99"/>
        <w:sz w:val="28"/>
      </w:rPr>
    </w:lvl>
    <w:lvl w:ilvl="1">
      <w:numFmt w:val="bullet"/>
      <w:lvlText w:val="•"/>
      <w:lvlJc w:val="left"/>
      <w:pPr>
        <w:ind w:left="1102" w:hanging="164"/>
      </w:pPr>
    </w:lvl>
    <w:lvl w:ilvl="2">
      <w:numFmt w:val="bullet"/>
      <w:lvlText w:val="•"/>
      <w:lvlJc w:val="left"/>
      <w:pPr>
        <w:ind w:left="2104" w:hanging="164"/>
      </w:pPr>
    </w:lvl>
    <w:lvl w:ilvl="3">
      <w:numFmt w:val="bullet"/>
      <w:lvlText w:val="•"/>
      <w:lvlJc w:val="left"/>
      <w:pPr>
        <w:ind w:left="3106" w:hanging="164"/>
      </w:pPr>
    </w:lvl>
    <w:lvl w:ilvl="4">
      <w:numFmt w:val="bullet"/>
      <w:lvlText w:val="•"/>
      <w:lvlJc w:val="left"/>
      <w:pPr>
        <w:ind w:left="4107" w:hanging="164"/>
      </w:pPr>
    </w:lvl>
    <w:lvl w:ilvl="5">
      <w:numFmt w:val="bullet"/>
      <w:lvlText w:val="•"/>
      <w:lvlJc w:val="left"/>
      <w:pPr>
        <w:ind w:left="5109" w:hanging="164"/>
      </w:pPr>
    </w:lvl>
    <w:lvl w:ilvl="6">
      <w:numFmt w:val="bullet"/>
      <w:lvlText w:val="•"/>
      <w:lvlJc w:val="left"/>
      <w:pPr>
        <w:ind w:left="6111" w:hanging="164"/>
      </w:pPr>
    </w:lvl>
    <w:lvl w:ilvl="7">
      <w:numFmt w:val="bullet"/>
      <w:lvlText w:val="•"/>
      <w:lvlJc w:val="left"/>
      <w:pPr>
        <w:ind w:left="7113" w:hanging="164"/>
      </w:pPr>
    </w:lvl>
    <w:lvl w:ilvl="8">
      <w:numFmt w:val="bullet"/>
      <w:lvlText w:val="•"/>
      <w:lvlJc w:val="left"/>
      <w:pPr>
        <w:ind w:left="8115" w:hanging="164"/>
      </w:pPr>
    </w:lvl>
  </w:abstractNum>
  <w:abstractNum w:abstractNumId="7" w15:restartNumberingAfterBreak="0">
    <w:nsid w:val="0000040C"/>
    <w:multiLevelType w:val="multilevel"/>
    <w:tmpl w:val="0000088F"/>
    <w:lvl w:ilvl="0">
      <w:start w:val="4"/>
      <w:numFmt w:val="decimal"/>
      <w:lvlText w:val="%1"/>
      <w:lvlJc w:val="left"/>
      <w:pPr>
        <w:ind w:left="216" w:hanging="590"/>
      </w:pPr>
      <w:rPr>
        <w:rFonts w:cs="Times New Roman"/>
      </w:rPr>
    </w:lvl>
    <w:lvl w:ilvl="1">
      <w:start w:val="1"/>
      <w:numFmt w:val="decimal"/>
      <w:lvlText w:val="%1.%2."/>
      <w:lvlJc w:val="left"/>
      <w:pPr>
        <w:ind w:left="216" w:hanging="590"/>
      </w:pPr>
      <w:rPr>
        <w:rFonts w:ascii="Times New Roman" w:hAnsi="Times New Roman" w:cs="Times New Roman"/>
        <w:b w:val="0"/>
        <w:bCs w:val="0"/>
        <w:w w:val="99"/>
        <w:sz w:val="28"/>
        <w:szCs w:val="28"/>
      </w:rPr>
    </w:lvl>
    <w:lvl w:ilvl="2">
      <w:numFmt w:val="bullet"/>
      <w:lvlText w:val="-"/>
      <w:lvlJc w:val="left"/>
      <w:pPr>
        <w:ind w:left="356" w:hanging="260"/>
      </w:pPr>
      <w:rPr>
        <w:rFonts w:ascii="Times New Roman" w:hAnsi="Times New Roman"/>
        <w:b w:val="0"/>
        <w:w w:val="99"/>
        <w:sz w:val="28"/>
      </w:rPr>
    </w:lvl>
    <w:lvl w:ilvl="3">
      <w:numFmt w:val="bullet"/>
      <w:lvlText w:val="•"/>
      <w:lvlJc w:val="left"/>
      <w:pPr>
        <w:ind w:left="2491" w:hanging="260"/>
      </w:pPr>
    </w:lvl>
    <w:lvl w:ilvl="4">
      <w:numFmt w:val="bullet"/>
      <w:lvlText w:val="•"/>
      <w:lvlJc w:val="left"/>
      <w:pPr>
        <w:ind w:left="3559" w:hanging="260"/>
      </w:pPr>
    </w:lvl>
    <w:lvl w:ilvl="5">
      <w:numFmt w:val="bullet"/>
      <w:lvlText w:val="•"/>
      <w:lvlJc w:val="left"/>
      <w:pPr>
        <w:ind w:left="4626" w:hanging="260"/>
      </w:pPr>
    </w:lvl>
    <w:lvl w:ilvl="6">
      <w:numFmt w:val="bullet"/>
      <w:lvlText w:val="•"/>
      <w:lvlJc w:val="left"/>
      <w:pPr>
        <w:ind w:left="5694" w:hanging="260"/>
      </w:pPr>
    </w:lvl>
    <w:lvl w:ilvl="7">
      <w:numFmt w:val="bullet"/>
      <w:lvlText w:val="•"/>
      <w:lvlJc w:val="left"/>
      <w:pPr>
        <w:ind w:left="6761" w:hanging="260"/>
      </w:pPr>
    </w:lvl>
    <w:lvl w:ilvl="8">
      <w:numFmt w:val="bullet"/>
      <w:lvlText w:val="•"/>
      <w:lvlJc w:val="left"/>
      <w:pPr>
        <w:ind w:left="7829" w:hanging="260"/>
      </w:pPr>
    </w:lvl>
  </w:abstractNum>
  <w:abstractNum w:abstractNumId="8" w15:restartNumberingAfterBreak="0">
    <w:nsid w:val="0000040D"/>
    <w:multiLevelType w:val="multilevel"/>
    <w:tmpl w:val="00000890"/>
    <w:lvl w:ilvl="0">
      <w:numFmt w:val="bullet"/>
      <w:lvlText w:val="-"/>
      <w:lvlJc w:val="left"/>
      <w:pPr>
        <w:ind w:left="356" w:hanging="164"/>
      </w:pPr>
      <w:rPr>
        <w:rFonts w:ascii="Times New Roman" w:hAnsi="Times New Roman"/>
        <w:b w:val="0"/>
        <w:w w:val="99"/>
        <w:sz w:val="28"/>
      </w:rPr>
    </w:lvl>
    <w:lvl w:ilvl="1">
      <w:numFmt w:val="bullet"/>
      <w:lvlText w:val="•"/>
      <w:lvlJc w:val="left"/>
      <w:pPr>
        <w:ind w:left="1331" w:hanging="164"/>
      </w:pPr>
    </w:lvl>
    <w:lvl w:ilvl="2">
      <w:numFmt w:val="bullet"/>
      <w:lvlText w:val="•"/>
      <w:lvlJc w:val="left"/>
      <w:pPr>
        <w:ind w:left="2306" w:hanging="164"/>
      </w:pPr>
    </w:lvl>
    <w:lvl w:ilvl="3">
      <w:numFmt w:val="bullet"/>
      <w:lvlText w:val="•"/>
      <w:lvlJc w:val="left"/>
      <w:pPr>
        <w:ind w:left="3280" w:hanging="164"/>
      </w:pPr>
    </w:lvl>
    <w:lvl w:ilvl="4">
      <w:numFmt w:val="bullet"/>
      <w:lvlText w:val="•"/>
      <w:lvlJc w:val="left"/>
      <w:pPr>
        <w:ind w:left="4255" w:hanging="164"/>
      </w:pPr>
    </w:lvl>
    <w:lvl w:ilvl="5">
      <w:numFmt w:val="bullet"/>
      <w:lvlText w:val="•"/>
      <w:lvlJc w:val="left"/>
      <w:pPr>
        <w:ind w:left="5230" w:hanging="164"/>
      </w:pPr>
    </w:lvl>
    <w:lvl w:ilvl="6">
      <w:numFmt w:val="bullet"/>
      <w:lvlText w:val="•"/>
      <w:lvlJc w:val="left"/>
      <w:pPr>
        <w:ind w:left="6205" w:hanging="164"/>
      </w:pPr>
    </w:lvl>
    <w:lvl w:ilvl="7">
      <w:numFmt w:val="bullet"/>
      <w:lvlText w:val="•"/>
      <w:lvlJc w:val="left"/>
      <w:pPr>
        <w:ind w:left="7179" w:hanging="164"/>
      </w:pPr>
    </w:lvl>
    <w:lvl w:ilvl="8">
      <w:numFmt w:val="bullet"/>
      <w:lvlText w:val="•"/>
      <w:lvlJc w:val="left"/>
      <w:pPr>
        <w:ind w:left="8154" w:hanging="164"/>
      </w:pPr>
    </w:lvl>
  </w:abstractNum>
  <w:abstractNum w:abstractNumId="9" w15:restartNumberingAfterBreak="0">
    <w:nsid w:val="0000040E"/>
    <w:multiLevelType w:val="multilevel"/>
    <w:tmpl w:val="00000891"/>
    <w:lvl w:ilvl="0">
      <w:numFmt w:val="bullet"/>
      <w:lvlText w:val="-"/>
      <w:lvlJc w:val="left"/>
      <w:pPr>
        <w:ind w:left="116" w:hanging="356"/>
      </w:pPr>
      <w:rPr>
        <w:rFonts w:ascii="Times New Roman" w:hAnsi="Times New Roman"/>
        <w:b w:val="0"/>
        <w:w w:val="99"/>
        <w:sz w:val="28"/>
      </w:rPr>
    </w:lvl>
    <w:lvl w:ilvl="1">
      <w:numFmt w:val="bullet"/>
      <w:lvlText w:val="-"/>
      <w:lvlJc w:val="left"/>
      <w:pPr>
        <w:ind w:left="116" w:hanging="284"/>
      </w:pPr>
      <w:rPr>
        <w:rFonts w:ascii="Times New Roman" w:hAnsi="Times New Roman"/>
        <w:b w:val="0"/>
        <w:w w:val="99"/>
        <w:sz w:val="28"/>
      </w:rPr>
    </w:lvl>
    <w:lvl w:ilvl="2">
      <w:numFmt w:val="bullet"/>
      <w:lvlText w:val="•"/>
      <w:lvlJc w:val="left"/>
      <w:pPr>
        <w:ind w:left="1288" w:hanging="284"/>
      </w:pPr>
    </w:lvl>
    <w:lvl w:ilvl="3">
      <w:numFmt w:val="bullet"/>
      <w:lvlText w:val="•"/>
      <w:lvlJc w:val="left"/>
      <w:pPr>
        <w:ind w:left="2360" w:hanging="284"/>
      </w:pPr>
    </w:lvl>
    <w:lvl w:ilvl="4">
      <w:numFmt w:val="bullet"/>
      <w:lvlText w:val="•"/>
      <w:lvlJc w:val="left"/>
      <w:pPr>
        <w:ind w:left="3432" w:hanging="284"/>
      </w:pPr>
    </w:lvl>
    <w:lvl w:ilvl="5">
      <w:numFmt w:val="bullet"/>
      <w:lvlText w:val="•"/>
      <w:lvlJc w:val="left"/>
      <w:pPr>
        <w:ind w:left="4504" w:hanging="284"/>
      </w:pPr>
    </w:lvl>
    <w:lvl w:ilvl="6">
      <w:numFmt w:val="bullet"/>
      <w:lvlText w:val="•"/>
      <w:lvlJc w:val="left"/>
      <w:pPr>
        <w:ind w:left="5576" w:hanging="284"/>
      </w:pPr>
    </w:lvl>
    <w:lvl w:ilvl="7">
      <w:numFmt w:val="bullet"/>
      <w:lvlText w:val="•"/>
      <w:lvlJc w:val="left"/>
      <w:pPr>
        <w:ind w:left="6648" w:hanging="284"/>
      </w:pPr>
    </w:lvl>
    <w:lvl w:ilvl="8">
      <w:numFmt w:val="bullet"/>
      <w:lvlText w:val="•"/>
      <w:lvlJc w:val="left"/>
      <w:pPr>
        <w:ind w:left="7720" w:hanging="284"/>
      </w:pPr>
    </w:lvl>
  </w:abstractNum>
  <w:abstractNum w:abstractNumId="10" w15:restartNumberingAfterBreak="0">
    <w:nsid w:val="0000040F"/>
    <w:multiLevelType w:val="multilevel"/>
    <w:tmpl w:val="00000892"/>
    <w:lvl w:ilvl="0">
      <w:start w:val="3"/>
      <w:numFmt w:val="decimal"/>
      <w:lvlText w:val="%1"/>
      <w:lvlJc w:val="left"/>
      <w:pPr>
        <w:ind w:left="622" w:hanging="552"/>
      </w:pPr>
      <w:rPr>
        <w:rFonts w:cs="Times New Roman"/>
      </w:rPr>
    </w:lvl>
    <w:lvl w:ilvl="1">
      <w:start w:val="1"/>
      <w:numFmt w:val="decimal"/>
      <w:lvlText w:val="%1.%2."/>
      <w:lvlJc w:val="left"/>
      <w:pPr>
        <w:ind w:left="622" w:hanging="552"/>
      </w:pPr>
      <w:rPr>
        <w:rFonts w:ascii="Times New Roman" w:hAnsi="Times New Roman" w:cs="Times New Roman"/>
        <w:b w:val="0"/>
        <w:bCs w:val="0"/>
        <w:w w:val="99"/>
        <w:sz w:val="28"/>
        <w:szCs w:val="28"/>
      </w:rPr>
    </w:lvl>
    <w:lvl w:ilvl="2">
      <w:numFmt w:val="bullet"/>
      <w:lvlText w:val="-"/>
      <w:lvlJc w:val="left"/>
      <w:pPr>
        <w:ind w:left="974" w:hanging="164"/>
      </w:pPr>
      <w:rPr>
        <w:rFonts w:ascii="Times New Roman" w:hAnsi="Times New Roman"/>
        <w:b w:val="0"/>
        <w:w w:val="99"/>
        <w:sz w:val="28"/>
      </w:rPr>
    </w:lvl>
    <w:lvl w:ilvl="3">
      <w:numFmt w:val="bullet"/>
      <w:lvlText w:val="•"/>
      <w:lvlJc w:val="left"/>
      <w:pPr>
        <w:ind w:left="2842" w:hanging="164"/>
      </w:pPr>
    </w:lvl>
    <w:lvl w:ilvl="4">
      <w:numFmt w:val="bullet"/>
      <w:lvlText w:val="•"/>
      <w:lvlJc w:val="left"/>
      <w:pPr>
        <w:ind w:left="3776" w:hanging="164"/>
      </w:pPr>
    </w:lvl>
    <w:lvl w:ilvl="5">
      <w:numFmt w:val="bullet"/>
      <w:lvlText w:val="•"/>
      <w:lvlJc w:val="left"/>
      <w:pPr>
        <w:ind w:left="4709" w:hanging="164"/>
      </w:pPr>
    </w:lvl>
    <w:lvl w:ilvl="6">
      <w:numFmt w:val="bullet"/>
      <w:lvlText w:val="•"/>
      <w:lvlJc w:val="left"/>
      <w:pPr>
        <w:ind w:left="5643" w:hanging="164"/>
      </w:pPr>
    </w:lvl>
    <w:lvl w:ilvl="7">
      <w:numFmt w:val="bullet"/>
      <w:lvlText w:val="•"/>
      <w:lvlJc w:val="left"/>
      <w:pPr>
        <w:ind w:left="6577" w:hanging="164"/>
      </w:pPr>
    </w:lvl>
    <w:lvl w:ilvl="8">
      <w:numFmt w:val="bullet"/>
      <w:lvlText w:val="•"/>
      <w:lvlJc w:val="left"/>
      <w:pPr>
        <w:ind w:left="7511" w:hanging="164"/>
      </w:pPr>
    </w:lvl>
  </w:abstractNum>
  <w:abstractNum w:abstractNumId="11" w15:restartNumberingAfterBreak="0">
    <w:nsid w:val="00000412"/>
    <w:multiLevelType w:val="multilevel"/>
    <w:tmpl w:val="00000895"/>
    <w:lvl w:ilvl="0">
      <w:numFmt w:val="bullet"/>
      <w:lvlText w:val="–"/>
      <w:lvlJc w:val="left"/>
      <w:pPr>
        <w:ind w:left="100" w:hanging="284"/>
      </w:pPr>
      <w:rPr>
        <w:rFonts w:ascii="Times New Roman" w:hAnsi="Times New Roman"/>
        <w:b w:val="0"/>
        <w:w w:val="99"/>
        <w:sz w:val="28"/>
      </w:rPr>
    </w:lvl>
    <w:lvl w:ilvl="1">
      <w:numFmt w:val="bullet"/>
      <w:lvlText w:val="•"/>
      <w:lvlJc w:val="left"/>
      <w:pPr>
        <w:ind w:left="1102" w:hanging="284"/>
      </w:pPr>
    </w:lvl>
    <w:lvl w:ilvl="2">
      <w:numFmt w:val="bullet"/>
      <w:lvlText w:val="•"/>
      <w:lvlJc w:val="left"/>
      <w:pPr>
        <w:ind w:left="2104" w:hanging="284"/>
      </w:pPr>
    </w:lvl>
    <w:lvl w:ilvl="3">
      <w:numFmt w:val="bullet"/>
      <w:lvlText w:val="•"/>
      <w:lvlJc w:val="left"/>
      <w:pPr>
        <w:ind w:left="3106" w:hanging="284"/>
      </w:pPr>
    </w:lvl>
    <w:lvl w:ilvl="4">
      <w:numFmt w:val="bullet"/>
      <w:lvlText w:val="•"/>
      <w:lvlJc w:val="left"/>
      <w:pPr>
        <w:ind w:left="4107" w:hanging="284"/>
      </w:pPr>
    </w:lvl>
    <w:lvl w:ilvl="5">
      <w:numFmt w:val="bullet"/>
      <w:lvlText w:val="•"/>
      <w:lvlJc w:val="left"/>
      <w:pPr>
        <w:ind w:left="5109" w:hanging="284"/>
      </w:pPr>
    </w:lvl>
    <w:lvl w:ilvl="6">
      <w:numFmt w:val="bullet"/>
      <w:lvlText w:val="•"/>
      <w:lvlJc w:val="left"/>
      <w:pPr>
        <w:ind w:left="6111" w:hanging="284"/>
      </w:pPr>
    </w:lvl>
    <w:lvl w:ilvl="7">
      <w:numFmt w:val="bullet"/>
      <w:lvlText w:val="•"/>
      <w:lvlJc w:val="left"/>
      <w:pPr>
        <w:ind w:left="7113" w:hanging="284"/>
      </w:pPr>
    </w:lvl>
    <w:lvl w:ilvl="8">
      <w:numFmt w:val="bullet"/>
      <w:lvlText w:val="•"/>
      <w:lvlJc w:val="left"/>
      <w:pPr>
        <w:ind w:left="8115" w:hanging="284"/>
      </w:pPr>
    </w:lvl>
  </w:abstractNum>
  <w:abstractNum w:abstractNumId="12" w15:restartNumberingAfterBreak="0">
    <w:nsid w:val="00000414"/>
    <w:multiLevelType w:val="multilevel"/>
    <w:tmpl w:val="00000897"/>
    <w:lvl w:ilvl="0">
      <w:numFmt w:val="bullet"/>
      <w:lvlText w:val="-"/>
      <w:lvlJc w:val="left"/>
      <w:pPr>
        <w:ind w:left="359" w:hanging="164"/>
      </w:pPr>
      <w:rPr>
        <w:rFonts w:ascii="Times New Roman" w:hAnsi="Times New Roman"/>
        <w:b w:val="0"/>
        <w:w w:val="99"/>
        <w:sz w:val="28"/>
      </w:rPr>
    </w:lvl>
    <w:lvl w:ilvl="1">
      <w:numFmt w:val="bullet"/>
      <w:lvlText w:val="-"/>
      <w:lvlJc w:val="left"/>
      <w:pPr>
        <w:ind w:left="100" w:hanging="216"/>
      </w:pPr>
      <w:rPr>
        <w:rFonts w:ascii="Times New Roman" w:hAnsi="Times New Roman"/>
        <w:b w:val="0"/>
        <w:w w:val="99"/>
        <w:sz w:val="28"/>
      </w:rPr>
    </w:lvl>
    <w:lvl w:ilvl="2">
      <w:numFmt w:val="bullet"/>
      <w:lvlText w:val="-"/>
      <w:lvlJc w:val="left"/>
      <w:pPr>
        <w:ind w:left="100" w:hanging="327"/>
      </w:pPr>
      <w:rPr>
        <w:rFonts w:ascii="Times New Roman" w:hAnsi="Times New Roman"/>
        <w:b w:val="0"/>
        <w:w w:val="99"/>
        <w:sz w:val="28"/>
      </w:rPr>
    </w:lvl>
    <w:lvl w:ilvl="3">
      <w:numFmt w:val="bullet"/>
      <w:lvlText w:val="•"/>
      <w:lvlJc w:val="left"/>
      <w:pPr>
        <w:ind w:left="2524" w:hanging="327"/>
      </w:pPr>
    </w:lvl>
    <w:lvl w:ilvl="4">
      <w:numFmt w:val="bullet"/>
      <w:lvlText w:val="•"/>
      <w:lvlJc w:val="left"/>
      <w:pPr>
        <w:ind w:left="3606" w:hanging="327"/>
      </w:pPr>
    </w:lvl>
    <w:lvl w:ilvl="5">
      <w:numFmt w:val="bullet"/>
      <w:lvlText w:val="•"/>
      <w:lvlJc w:val="left"/>
      <w:pPr>
        <w:ind w:left="4688" w:hanging="327"/>
      </w:pPr>
    </w:lvl>
    <w:lvl w:ilvl="6">
      <w:numFmt w:val="bullet"/>
      <w:lvlText w:val="•"/>
      <w:lvlJc w:val="left"/>
      <w:pPr>
        <w:ind w:left="5770" w:hanging="327"/>
      </w:pPr>
    </w:lvl>
    <w:lvl w:ilvl="7">
      <w:numFmt w:val="bullet"/>
      <w:lvlText w:val="•"/>
      <w:lvlJc w:val="left"/>
      <w:pPr>
        <w:ind w:left="6852" w:hanging="327"/>
      </w:pPr>
    </w:lvl>
    <w:lvl w:ilvl="8">
      <w:numFmt w:val="bullet"/>
      <w:lvlText w:val="•"/>
      <w:lvlJc w:val="left"/>
      <w:pPr>
        <w:ind w:left="7934" w:hanging="327"/>
      </w:pPr>
    </w:lvl>
  </w:abstractNum>
  <w:abstractNum w:abstractNumId="13" w15:restartNumberingAfterBreak="0">
    <w:nsid w:val="00000416"/>
    <w:multiLevelType w:val="multilevel"/>
    <w:tmpl w:val="00000899"/>
    <w:lvl w:ilvl="0">
      <w:numFmt w:val="bullet"/>
      <w:lvlText w:val="-"/>
      <w:lvlJc w:val="left"/>
      <w:pPr>
        <w:ind w:left="100" w:hanging="202"/>
      </w:pPr>
      <w:rPr>
        <w:rFonts w:ascii="Times New Roman" w:hAnsi="Times New Roman"/>
        <w:b w:val="0"/>
        <w:w w:val="99"/>
        <w:sz w:val="28"/>
      </w:rPr>
    </w:lvl>
    <w:lvl w:ilvl="1">
      <w:numFmt w:val="bullet"/>
      <w:lvlText w:val="-"/>
      <w:lvlJc w:val="left"/>
      <w:pPr>
        <w:ind w:left="1113" w:hanging="164"/>
      </w:pPr>
      <w:rPr>
        <w:rFonts w:ascii="Times New Roman" w:hAnsi="Times New Roman"/>
        <w:b w:val="0"/>
        <w:w w:val="99"/>
        <w:sz w:val="28"/>
      </w:rPr>
    </w:lvl>
    <w:lvl w:ilvl="2">
      <w:numFmt w:val="bullet"/>
      <w:lvlText w:val="•"/>
      <w:lvlJc w:val="left"/>
      <w:pPr>
        <w:ind w:left="2114" w:hanging="164"/>
      </w:pPr>
    </w:lvl>
    <w:lvl w:ilvl="3">
      <w:numFmt w:val="bullet"/>
      <w:lvlText w:val="•"/>
      <w:lvlJc w:val="left"/>
      <w:pPr>
        <w:ind w:left="3115" w:hanging="164"/>
      </w:pPr>
    </w:lvl>
    <w:lvl w:ilvl="4">
      <w:numFmt w:val="bullet"/>
      <w:lvlText w:val="•"/>
      <w:lvlJc w:val="left"/>
      <w:pPr>
        <w:ind w:left="4115" w:hanging="164"/>
      </w:pPr>
    </w:lvl>
    <w:lvl w:ilvl="5">
      <w:numFmt w:val="bullet"/>
      <w:lvlText w:val="•"/>
      <w:lvlJc w:val="left"/>
      <w:pPr>
        <w:ind w:left="5116" w:hanging="164"/>
      </w:pPr>
    </w:lvl>
    <w:lvl w:ilvl="6">
      <w:numFmt w:val="bullet"/>
      <w:lvlText w:val="•"/>
      <w:lvlJc w:val="left"/>
      <w:pPr>
        <w:ind w:left="6116" w:hanging="164"/>
      </w:pPr>
    </w:lvl>
    <w:lvl w:ilvl="7">
      <w:numFmt w:val="bullet"/>
      <w:lvlText w:val="•"/>
      <w:lvlJc w:val="left"/>
      <w:pPr>
        <w:ind w:left="7117" w:hanging="164"/>
      </w:pPr>
    </w:lvl>
    <w:lvl w:ilvl="8">
      <w:numFmt w:val="bullet"/>
      <w:lvlText w:val="•"/>
      <w:lvlJc w:val="left"/>
      <w:pPr>
        <w:ind w:left="8118" w:hanging="164"/>
      </w:pPr>
    </w:lvl>
  </w:abstractNum>
  <w:abstractNum w:abstractNumId="14" w15:restartNumberingAfterBreak="0">
    <w:nsid w:val="014D1047"/>
    <w:multiLevelType w:val="multilevel"/>
    <w:tmpl w:val="4B847A6C"/>
    <w:styleLink w:val="WW8Num7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028D0E38"/>
    <w:multiLevelType w:val="hybridMultilevel"/>
    <w:tmpl w:val="65AA84CA"/>
    <w:lvl w:ilvl="0" w:tplc="6204C1E0">
      <w:start w:val="1"/>
      <w:numFmt w:val="bullet"/>
      <w:pStyle w:val="S"/>
      <w:lvlText w:val="−"/>
      <w:lvlJc w:val="left"/>
      <w:pPr>
        <w:ind w:left="1429" w:hanging="360"/>
      </w:pPr>
      <w:rPr>
        <w:rFonts w:ascii="Times New Roman" w:hAnsi="Times New Roman" w:cs="Times New Roman" w:hint="default"/>
      </w:rPr>
    </w:lvl>
    <w:lvl w:ilvl="1" w:tplc="2A7099EC">
      <w:start w:val="1"/>
      <w:numFmt w:val="bullet"/>
      <w:lvlText w:val="o"/>
      <w:lvlJc w:val="left"/>
      <w:pPr>
        <w:ind w:left="2149" w:hanging="360"/>
      </w:pPr>
      <w:rPr>
        <w:rFonts w:ascii="Courier New" w:hAnsi="Courier New" w:cs="Courier New" w:hint="default"/>
      </w:rPr>
    </w:lvl>
    <w:lvl w:ilvl="2" w:tplc="97A8B060">
      <w:start w:val="1"/>
      <w:numFmt w:val="bullet"/>
      <w:lvlText w:val=""/>
      <w:lvlJc w:val="left"/>
      <w:pPr>
        <w:ind w:left="2869" w:hanging="360"/>
      </w:pPr>
      <w:rPr>
        <w:rFonts w:ascii="Wingdings" w:hAnsi="Wingdings" w:cs="Wingdings" w:hint="default"/>
      </w:rPr>
    </w:lvl>
    <w:lvl w:ilvl="3" w:tplc="096CD038">
      <w:start w:val="1"/>
      <w:numFmt w:val="bullet"/>
      <w:lvlText w:val=""/>
      <w:lvlJc w:val="left"/>
      <w:pPr>
        <w:ind w:left="3589" w:hanging="360"/>
      </w:pPr>
      <w:rPr>
        <w:rFonts w:ascii="Symbol" w:hAnsi="Symbol" w:cs="Symbol" w:hint="default"/>
      </w:rPr>
    </w:lvl>
    <w:lvl w:ilvl="4" w:tplc="8DEABB7A">
      <w:start w:val="1"/>
      <w:numFmt w:val="bullet"/>
      <w:lvlText w:val="o"/>
      <w:lvlJc w:val="left"/>
      <w:pPr>
        <w:ind w:left="4309" w:hanging="360"/>
      </w:pPr>
      <w:rPr>
        <w:rFonts w:ascii="Courier New" w:hAnsi="Courier New" w:cs="Courier New" w:hint="default"/>
      </w:rPr>
    </w:lvl>
    <w:lvl w:ilvl="5" w:tplc="CF9C1B86">
      <w:start w:val="1"/>
      <w:numFmt w:val="bullet"/>
      <w:lvlText w:val=""/>
      <w:lvlJc w:val="left"/>
      <w:pPr>
        <w:ind w:left="5029" w:hanging="360"/>
      </w:pPr>
      <w:rPr>
        <w:rFonts w:ascii="Wingdings" w:hAnsi="Wingdings" w:cs="Wingdings" w:hint="default"/>
      </w:rPr>
    </w:lvl>
    <w:lvl w:ilvl="6" w:tplc="4704E996">
      <w:start w:val="1"/>
      <w:numFmt w:val="bullet"/>
      <w:lvlText w:val=""/>
      <w:lvlJc w:val="left"/>
      <w:pPr>
        <w:ind w:left="5749" w:hanging="360"/>
      </w:pPr>
      <w:rPr>
        <w:rFonts w:ascii="Symbol" w:hAnsi="Symbol" w:cs="Symbol" w:hint="default"/>
      </w:rPr>
    </w:lvl>
    <w:lvl w:ilvl="7" w:tplc="B16C1C16">
      <w:start w:val="1"/>
      <w:numFmt w:val="bullet"/>
      <w:lvlText w:val="o"/>
      <w:lvlJc w:val="left"/>
      <w:pPr>
        <w:ind w:left="6469" w:hanging="360"/>
      </w:pPr>
      <w:rPr>
        <w:rFonts w:ascii="Courier New" w:hAnsi="Courier New" w:cs="Courier New" w:hint="default"/>
      </w:rPr>
    </w:lvl>
    <w:lvl w:ilvl="8" w:tplc="D542D400">
      <w:start w:val="1"/>
      <w:numFmt w:val="bullet"/>
      <w:lvlText w:val=""/>
      <w:lvlJc w:val="left"/>
      <w:pPr>
        <w:ind w:left="7189" w:hanging="360"/>
      </w:pPr>
      <w:rPr>
        <w:rFonts w:ascii="Wingdings" w:hAnsi="Wingdings" w:cs="Wingdings" w:hint="default"/>
      </w:rPr>
    </w:lvl>
  </w:abstractNum>
  <w:abstractNum w:abstractNumId="16" w15:restartNumberingAfterBreak="0">
    <w:nsid w:val="052F7EBB"/>
    <w:multiLevelType w:val="hybridMultilevel"/>
    <w:tmpl w:val="47144CCA"/>
    <w:lvl w:ilvl="0" w:tplc="0ACCAA42">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07F747C2"/>
    <w:multiLevelType w:val="hybridMultilevel"/>
    <w:tmpl w:val="1CDA574A"/>
    <w:lvl w:ilvl="0" w:tplc="4EEAD5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7FB596E"/>
    <w:multiLevelType w:val="hybridMultilevel"/>
    <w:tmpl w:val="7660BB1E"/>
    <w:lvl w:ilvl="0" w:tplc="EC448AD4">
      <w:start w:val="1"/>
      <w:numFmt w:val="bullet"/>
      <w:pStyle w:val="1"/>
      <w:lvlText w:val=""/>
      <w:lvlJc w:val="left"/>
      <w:pPr>
        <w:ind w:left="7307"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0A200BDB"/>
    <w:multiLevelType w:val="hybridMultilevel"/>
    <w:tmpl w:val="EC72851C"/>
    <w:lvl w:ilvl="0" w:tplc="0308917E">
      <w:start w:val="1"/>
      <w:numFmt w:val="bullet"/>
      <w:pStyle w:val="a"/>
      <w:lvlText w:val=""/>
      <w:lvlJc w:val="left"/>
      <w:pPr>
        <w:ind w:left="7307"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0D233134"/>
    <w:multiLevelType w:val="multilevel"/>
    <w:tmpl w:val="872078DA"/>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0E6C09EC"/>
    <w:multiLevelType w:val="hybridMultilevel"/>
    <w:tmpl w:val="CACEB5F0"/>
    <w:lvl w:ilvl="0" w:tplc="D0525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CF04D2F"/>
    <w:multiLevelType w:val="hybridMultilevel"/>
    <w:tmpl w:val="957C2268"/>
    <w:lvl w:ilvl="0" w:tplc="0419000F">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2B3142FC"/>
    <w:multiLevelType w:val="hybridMultilevel"/>
    <w:tmpl w:val="DD86140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2E967707"/>
    <w:multiLevelType w:val="hybridMultilevel"/>
    <w:tmpl w:val="4DEA709C"/>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5" w15:restartNumberingAfterBreak="0">
    <w:nsid w:val="31B5238C"/>
    <w:multiLevelType w:val="multilevel"/>
    <w:tmpl w:val="B3240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99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403FFB"/>
    <w:multiLevelType w:val="hybridMultilevel"/>
    <w:tmpl w:val="7D1C2030"/>
    <w:lvl w:ilvl="0" w:tplc="0419000D">
      <w:start w:val="1"/>
      <w:numFmt w:val="bullet"/>
      <w:lvlText w:val=""/>
      <w:lvlJc w:val="left"/>
      <w:pPr>
        <w:ind w:left="1713" w:hanging="360"/>
      </w:pPr>
      <w:rPr>
        <w:rFonts w:ascii="Wingdings" w:hAnsi="Wingdings" w:cs="Wingdings"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27" w15:restartNumberingAfterBreak="0">
    <w:nsid w:val="349D351D"/>
    <w:multiLevelType w:val="hybridMultilevel"/>
    <w:tmpl w:val="B74EB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345307"/>
    <w:multiLevelType w:val="multilevel"/>
    <w:tmpl w:val="DC0EBD7A"/>
    <w:lvl w:ilvl="0">
      <w:start w:val="1"/>
      <w:numFmt w:val="decimal"/>
      <w:pStyle w:val="S1"/>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pStyle w:val="S3"/>
      <w:lvlText w:val="%1.%2.%3"/>
      <w:lvlJc w:val="left"/>
      <w:pPr>
        <w:tabs>
          <w:tab w:val="num" w:pos="1800"/>
        </w:tabs>
        <w:ind w:left="180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39F11538"/>
    <w:multiLevelType w:val="hybridMultilevel"/>
    <w:tmpl w:val="D75445E4"/>
    <w:lvl w:ilvl="0" w:tplc="0419000F">
      <w:start w:val="1"/>
      <w:numFmt w:val="bullet"/>
      <w:pStyle w:val="-S"/>
      <w:lvlText w:val=""/>
      <w:lvlJc w:val="left"/>
      <w:pPr>
        <w:tabs>
          <w:tab w:val="num" w:pos="1021"/>
        </w:tabs>
        <w:ind w:firstLine="680"/>
      </w:pPr>
      <w:rPr>
        <w:rFonts w:ascii="Symbol" w:hAnsi="Symbol" w:cs="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A940F42"/>
    <w:multiLevelType w:val="multilevel"/>
    <w:tmpl w:val="15861320"/>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15:restartNumberingAfterBreak="0">
    <w:nsid w:val="3BCE7ACE"/>
    <w:multiLevelType w:val="hybridMultilevel"/>
    <w:tmpl w:val="BA840F84"/>
    <w:lvl w:ilvl="0" w:tplc="9A4E1BEC">
      <w:start w:val="1"/>
      <w:numFmt w:val="decimal"/>
      <w:pStyle w:val="a0"/>
      <w:lvlText w:val="Приложение %1."/>
      <w:lvlJc w:val="left"/>
      <w:pPr>
        <w:tabs>
          <w:tab w:val="num" w:pos="7200"/>
        </w:tabs>
        <w:ind w:left="7200" w:hanging="360"/>
      </w:pPr>
      <w:rPr>
        <w:rFonts w:hint="default"/>
        <w:b/>
        <w:bCs/>
        <w:sz w:val="24"/>
        <w:szCs w:val="24"/>
      </w:rPr>
    </w:lvl>
    <w:lvl w:ilvl="1" w:tplc="04190003">
      <w:start w:val="1"/>
      <w:numFmt w:val="decimal"/>
      <w:lvlText w:val="%2."/>
      <w:lvlJc w:val="left"/>
      <w:pPr>
        <w:tabs>
          <w:tab w:val="num" w:pos="9095"/>
        </w:tabs>
        <w:ind w:left="9095" w:hanging="360"/>
      </w:pPr>
      <w:rPr>
        <w:rFonts w:hint="default"/>
      </w:rPr>
    </w:lvl>
    <w:lvl w:ilvl="2" w:tplc="04190005">
      <w:start w:val="1"/>
      <w:numFmt w:val="lowerRoman"/>
      <w:lvlText w:val="%3."/>
      <w:lvlJc w:val="right"/>
      <w:pPr>
        <w:tabs>
          <w:tab w:val="num" w:pos="9815"/>
        </w:tabs>
        <w:ind w:left="9815" w:hanging="180"/>
      </w:pPr>
    </w:lvl>
    <w:lvl w:ilvl="3" w:tplc="04190001">
      <w:start w:val="1"/>
      <w:numFmt w:val="decimal"/>
      <w:lvlText w:val="%4."/>
      <w:lvlJc w:val="left"/>
      <w:pPr>
        <w:tabs>
          <w:tab w:val="num" w:pos="10535"/>
        </w:tabs>
        <w:ind w:left="10535" w:hanging="360"/>
      </w:pPr>
    </w:lvl>
    <w:lvl w:ilvl="4" w:tplc="04190003">
      <w:start w:val="1"/>
      <w:numFmt w:val="lowerLetter"/>
      <w:lvlText w:val="%5."/>
      <w:lvlJc w:val="left"/>
      <w:pPr>
        <w:tabs>
          <w:tab w:val="num" w:pos="11255"/>
        </w:tabs>
        <w:ind w:left="11255" w:hanging="360"/>
      </w:pPr>
    </w:lvl>
    <w:lvl w:ilvl="5" w:tplc="04190005">
      <w:start w:val="1"/>
      <w:numFmt w:val="lowerRoman"/>
      <w:lvlText w:val="%6."/>
      <w:lvlJc w:val="right"/>
      <w:pPr>
        <w:tabs>
          <w:tab w:val="num" w:pos="11975"/>
        </w:tabs>
        <w:ind w:left="11975" w:hanging="180"/>
      </w:pPr>
    </w:lvl>
    <w:lvl w:ilvl="6" w:tplc="04190001">
      <w:start w:val="1"/>
      <w:numFmt w:val="decimal"/>
      <w:lvlText w:val="%7."/>
      <w:lvlJc w:val="left"/>
      <w:pPr>
        <w:tabs>
          <w:tab w:val="num" w:pos="12695"/>
        </w:tabs>
        <w:ind w:left="12695" w:hanging="360"/>
      </w:pPr>
    </w:lvl>
    <w:lvl w:ilvl="7" w:tplc="04190003">
      <w:start w:val="1"/>
      <w:numFmt w:val="lowerLetter"/>
      <w:lvlText w:val="%8."/>
      <w:lvlJc w:val="left"/>
      <w:pPr>
        <w:tabs>
          <w:tab w:val="num" w:pos="13415"/>
        </w:tabs>
        <w:ind w:left="13415" w:hanging="360"/>
      </w:pPr>
    </w:lvl>
    <w:lvl w:ilvl="8" w:tplc="04190005">
      <w:start w:val="1"/>
      <w:numFmt w:val="lowerRoman"/>
      <w:lvlText w:val="%9."/>
      <w:lvlJc w:val="right"/>
      <w:pPr>
        <w:tabs>
          <w:tab w:val="num" w:pos="14135"/>
        </w:tabs>
        <w:ind w:left="14135" w:hanging="180"/>
      </w:pPr>
    </w:lvl>
  </w:abstractNum>
  <w:abstractNum w:abstractNumId="32" w15:restartNumberingAfterBreak="0">
    <w:nsid w:val="4B507703"/>
    <w:multiLevelType w:val="hybridMultilevel"/>
    <w:tmpl w:val="E3B41DA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3" w15:restartNumberingAfterBreak="0">
    <w:nsid w:val="4EBF2DF3"/>
    <w:multiLevelType w:val="hybridMultilevel"/>
    <w:tmpl w:val="1C74F90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53E364D5"/>
    <w:multiLevelType w:val="hybridMultilevel"/>
    <w:tmpl w:val="B9E4EAFC"/>
    <w:lvl w:ilvl="0" w:tplc="7316709A">
      <w:start w:val="1"/>
      <w:numFmt w:val="bullet"/>
      <w:pStyle w:val="a1"/>
      <w:lvlText w:val=""/>
      <w:lvlJc w:val="left"/>
      <w:pPr>
        <w:ind w:left="7307"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56F00D0E"/>
    <w:multiLevelType w:val="hybridMultilevel"/>
    <w:tmpl w:val="0CBA9E4C"/>
    <w:lvl w:ilvl="0" w:tplc="29EEFABC">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DEA1648"/>
    <w:multiLevelType w:val="multilevel"/>
    <w:tmpl w:val="DCFE76A0"/>
    <w:styleLink w:val="WW8Num6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68611CCC"/>
    <w:multiLevelType w:val="singleLevel"/>
    <w:tmpl w:val="633C49F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8" w15:restartNumberingAfterBreak="0">
    <w:nsid w:val="6B1B3FD6"/>
    <w:multiLevelType w:val="hybridMultilevel"/>
    <w:tmpl w:val="8F10D2A4"/>
    <w:lvl w:ilvl="0" w:tplc="0419000D">
      <w:start w:val="1"/>
      <w:numFmt w:val="bullet"/>
      <w:lvlText w:val=""/>
      <w:lvlJc w:val="left"/>
      <w:pPr>
        <w:ind w:left="1713" w:hanging="360"/>
      </w:pPr>
      <w:rPr>
        <w:rFonts w:ascii="Wingdings" w:hAnsi="Wingdings" w:cs="Wingdings"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39" w15:restartNumberingAfterBreak="0">
    <w:nsid w:val="6EA2085A"/>
    <w:multiLevelType w:val="hybridMultilevel"/>
    <w:tmpl w:val="370EA4EE"/>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0" w15:restartNumberingAfterBreak="0">
    <w:nsid w:val="71C610B6"/>
    <w:multiLevelType w:val="multilevel"/>
    <w:tmpl w:val="358C8E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5227392"/>
    <w:multiLevelType w:val="hybridMultilevel"/>
    <w:tmpl w:val="0F1605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abstractNum w:abstractNumId="43" w15:restartNumberingAfterBreak="0">
    <w:nsid w:val="7B9D1452"/>
    <w:multiLevelType w:val="multilevel"/>
    <w:tmpl w:val="8B663FFA"/>
    <w:styleLink w:val="WW8Num10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7CDD0BBE"/>
    <w:multiLevelType w:val="hybridMultilevel"/>
    <w:tmpl w:val="F9280E10"/>
    <w:lvl w:ilvl="0" w:tplc="FF68D146">
      <w:start w:val="1"/>
      <w:numFmt w:val="decimal"/>
      <w:suff w:val="space"/>
      <w:lvlText w:val="%1."/>
      <w:lvlJc w:val="left"/>
      <w:pPr>
        <w:ind w:left="927"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num w:numId="1">
    <w:abstractNumId w:val="16"/>
  </w:num>
  <w:num w:numId="2">
    <w:abstractNumId w:val="21"/>
  </w:num>
  <w:num w:numId="3">
    <w:abstractNumId w:val="25"/>
  </w:num>
  <w:num w:numId="4">
    <w:abstractNumId w:val="37"/>
  </w:num>
  <w:num w:numId="5">
    <w:abstractNumId w:val="35"/>
  </w:num>
  <w:num w:numId="6">
    <w:abstractNumId w:val="41"/>
  </w:num>
  <w:num w:numId="7">
    <w:abstractNumId w:val="27"/>
  </w:num>
  <w:num w:numId="8">
    <w:abstractNumId w:val="17"/>
  </w:num>
  <w:num w:numId="9">
    <w:abstractNumId w:val="39"/>
  </w:num>
  <w:num w:numId="10">
    <w:abstractNumId w:val="42"/>
  </w:num>
  <w:num w:numId="11">
    <w:abstractNumId w:val="34"/>
  </w:num>
  <w:num w:numId="12">
    <w:abstractNumId w:val="19"/>
  </w:num>
  <w:num w:numId="13">
    <w:abstractNumId w:val="18"/>
  </w:num>
  <w:num w:numId="14">
    <w:abstractNumId w:val="13"/>
  </w:num>
  <w:num w:numId="15">
    <w:abstractNumId w:val="6"/>
  </w:num>
  <w:num w:numId="16">
    <w:abstractNumId w:val="23"/>
  </w:num>
  <w:num w:numId="17">
    <w:abstractNumId w:val="3"/>
  </w:num>
  <w:num w:numId="18">
    <w:abstractNumId w:val="14"/>
  </w:num>
  <w:num w:numId="19">
    <w:abstractNumId w:val="28"/>
  </w:num>
  <w:num w:numId="20">
    <w:abstractNumId w:val="15"/>
  </w:num>
  <w:num w:numId="21">
    <w:abstractNumId w:val="29"/>
  </w:num>
  <w:num w:numId="22">
    <w:abstractNumId w:val="20"/>
  </w:num>
  <w:num w:numId="23">
    <w:abstractNumId w:val="30"/>
  </w:num>
  <w:num w:numId="24">
    <w:abstractNumId w:val="43"/>
  </w:num>
  <w:num w:numId="25">
    <w:abstractNumId w:val="36"/>
  </w:num>
  <w:num w:numId="26">
    <w:abstractNumId w:val="31"/>
  </w:num>
  <w:num w:numId="27">
    <w:abstractNumId w:val="5"/>
  </w:num>
  <w:num w:numId="28">
    <w:abstractNumId w:val="40"/>
  </w:num>
  <w:num w:numId="29">
    <w:abstractNumId w:val="32"/>
  </w:num>
  <w:num w:numId="30">
    <w:abstractNumId w:val="44"/>
  </w:num>
  <w:num w:numId="31">
    <w:abstractNumId w:val="24"/>
  </w:num>
  <w:num w:numId="32">
    <w:abstractNumId w:val="26"/>
  </w:num>
  <w:num w:numId="33">
    <w:abstractNumId w:val="38"/>
  </w:num>
  <w:num w:numId="34">
    <w:abstractNumId w:val="33"/>
  </w:num>
  <w:num w:numId="35">
    <w:abstractNumId w:val="22"/>
  </w:num>
  <w:num w:numId="36">
    <w:abstractNumId w:val="10"/>
  </w:num>
  <w:num w:numId="37">
    <w:abstractNumId w:val="11"/>
  </w:num>
  <w:num w:numId="38">
    <w:abstractNumId w:val="12"/>
  </w:num>
  <w:num w:numId="39">
    <w:abstractNumId w:val="1"/>
  </w:num>
  <w:num w:numId="40">
    <w:abstractNumId w:val="0"/>
  </w:num>
  <w:num w:numId="41">
    <w:abstractNumId w:val="2"/>
  </w:num>
  <w:num w:numId="42">
    <w:abstractNumId w:val="4"/>
  </w:num>
  <w:num w:numId="43">
    <w:abstractNumId w:val="8"/>
  </w:num>
  <w:num w:numId="44">
    <w:abstractNumId w:val="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CF"/>
    <w:rsid w:val="0001792C"/>
    <w:rsid w:val="0002176D"/>
    <w:rsid w:val="00022F6A"/>
    <w:rsid w:val="00027086"/>
    <w:rsid w:val="000318ED"/>
    <w:rsid w:val="0005184C"/>
    <w:rsid w:val="00073FFF"/>
    <w:rsid w:val="000E1AD8"/>
    <w:rsid w:val="000F6C4A"/>
    <w:rsid w:val="001018C4"/>
    <w:rsid w:val="001411BB"/>
    <w:rsid w:val="00157D0D"/>
    <w:rsid w:val="00171EEB"/>
    <w:rsid w:val="001A476F"/>
    <w:rsid w:val="001B2C39"/>
    <w:rsid w:val="001B4836"/>
    <w:rsid w:val="00212DB6"/>
    <w:rsid w:val="00220D5B"/>
    <w:rsid w:val="00224FE1"/>
    <w:rsid w:val="0027149F"/>
    <w:rsid w:val="002C115F"/>
    <w:rsid w:val="002E0BC3"/>
    <w:rsid w:val="002E3D80"/>
    <w:rsid w:val="003A3525"/>
    <w:rsid w:val="003C11D1"/>
    <w:rsid w:val="003C432C"/>
    <w:rsid w:val="003C74E7"/>
    <w:rsid w:val="003D0A39"/>
    <w:rsid w:val="00461A96"/>
    <w:rsid w:val="00477AD8"/>
    <w:rsid w:val="004B0D92"/>
    <w:rsid w:val="004E1571"/>
    <w:rsid w:val="00510BFC"/>
    <w:rsid w:val="005229EA"/>
    <w:rsid w:val="00537804"/>
    <w:rsid w:val="005522A6"/>
    <w:rsid w:val="005627FC"/>
    <w:rsid w:val="00567C42"/>
    <w:rsid w:val="00585424"/>
    <w:rsid w:val="005904C6"/>
    <w:rsid w:val="005A188B"/>
    <w:rsid w:val="005B409E"/>
    <w:rsid w:val="005C4B14"/>
    <w:rsid w:val="005C6146"/>
    <w:rsid w:val="00607C5C"/>
    <w:rsid w:val="006253C4"/>
    <w:rsid w:val="0062633A"/>
    <w:rsid w:val="006464D3"/>
    <w:rsid w:val="0064682F"/>
    <w:rsid w:val="00655ED8"/>
    <w:rsid w:val="006A7A0B"/>
    <w:rsid w:val="006A7F43"/>
    <w:rsid w:val="006D1102"/>
    <w:rsid w:val="006D3AFC"/>
    <w:rsid w:val="006F3959"/>
    <w:rsid w:val="007547F2"/>
    <w:rsid w:val="00780B8C"/>
    <w:rsid w:val="00797CCF"/>
    <w:rsid w:val="007C382A"/>
    <w:rsid w:val="007D306A"/>
    <w:rsid w:val="0081033A"/>
    <w:rsid w:val="00823A5B"/>
    <w:rsid w:val="008A4A5D"/>
    <w:rsid w:val="008B41B4"/>
    <w:rsid w:val="008C454F"/>
    <w:rsid w:val="008E595F"/>
    <w:rsid w:val="0093601A"/>
    <w:rsid w:val="009516FA"/>
    <w:rsid w:val="009554F5"/>
    <w:rsid w:val="0099260F"/>
    <w:rsid w:val="00996027"/>
    <w:rsid w:val="009C7CDC"/>
    <w:rsid w:val="009D3D83"/>
    <w:rsid w:val="009E46D9"/>
    <w:rsid w:val="00A02CF9"/>
    <w:rsid w:val="00A12D41"/>
    <w:rsid w:val="00A206CF"/>
    <w:rsid w:val="00A32177"/>
    <w:rsid w:val="00A53EBC"/>
    <w:rsid w:val="00AA0E02"/>
    <w:rsid w:val="00AC0B94"/>
    <w:rsid w:val="00B269D3"/>
    <w:rsid w:val="00B3570D"/>
    <w:rsid w:val="00B42F8F"/>
    <w:rsid w:val="00B74C37"/>
    <w:rsid w:val="00B86E8C"/>
    <w:rsid w:val="00B9238A"/>
    <w:rsid w:val="00BD3588"/>
    <w:rsid w:val="00C05378"/>
    <w:rsid w:val="00C227E1"/>
    <w:rsid w:val="00C3544E"/>
    <w:rsid w:val="00C43B38"/>
    <w:rsid w:val="00C541B5"/>
    <w:rsid w:val="00CA026F"/>
    <w:rsid w:val="00CC0B48"/>
    <w:rsid w:val="00CE1C18"/>
    <w:rsid w:val="00CF1A2D"/>
    <w:rsid w:val="00CF36FF"/>
    <w:rsid w:val="00CF60EA"/>
    <w:rsid w:val="00D05962"/>
    <w:rsid w:val="00D215B5"/>
    <w:rsid w:val="00D50954"/>
    <w:rsid w:val="00D63B39"/>
    <w:rsid w:val="00D8161E"/>
    <w:rsid w:val="00D81AF7"/>
    <w:rsid w:val="00D9220A"/>
    <w:rsid w:val="00DB1F72"/>
    <w:rsid w:val="00DE1831"/>
    <w:rsid w:val="00DF4D18"/>
    <w:rsid w:val="00DF7400"/>
    <w:rsid w:val="00E131E4"/>
    <w:rsid w:val="00E153E4"/>
    <w:rsid w:val="00E229D9"/>
    <w:rsid w:val="00E43DB3"/>
    <w:rsid w:val="00E81311"/>
    <w:rsid w:val="00E8732E"/>
    <w:rsid w:val="00F12AE6"/>
    <w:rsid w:val="00F319AE"/>
    <w:rsid w:val="00F63432"/>
    <w:rsid w:val="00F955FA"/>
    <w:rsid w:val="00FA7F4D"/>
    <w:rsid w:val="00FD4F04"/>
    <w:rsid w:val="00FE0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F781"/>
  <w15:chartTrackingRefBased/>
  <w15:docId w15:val="{14F20549-1FBF-4418-80E0-805F916A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43DB3"/>
    <w:pPr>
      <w:spacing w:after="40" w:line="240" w:lineRule="auto"/>
      <w:jc w:val="both"/>
    </w:pPr>
    <w:rPr>
      <w:rFonts w:ascii="Times New Roman" w:hAnsi="Times New Roman"/>
      <w:sz w:val="24"/>
    </w:rPr>
  </w:style>
  <w:style w:type="paragraph" w:styleId="10">
    <w:name w:val="heading 1"/>
    <w:aliases w:val="новая страница"/>
    <w:basedOn w:val="a2"/>
    <w:next w:val="a2"/>
    <w:link w:val="11"/>
    <w:uiPriority w:val="99"/>
    <w:qFormat/>
    <w:rsid w:val="00B357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w:basedOn w:val="a2"/>
    <w:next w:val="a2"/>
    <w:link w:val="20"/>
    <w:uiPriority w:val="99"/>
    <w:qFormat/>
    <w:rsid w:val="005A188B"/>
    <w:pPr>
      <w:keepNext/>
      <w:keepLines/>
      <w:spacing w:before="200" w:after="0" w:line="276" w:lineRule="auto"/>
      <w:jc w:val="left"/>
      <w:outlineLvl w:val="1"/>
    </w:pPr>
    <w:rPr>
      <w:rFonts w:ascii="Cambria" w:eastAsia="Times New Roman" w:hAnsi="Cambria" w:cs="Cambria"/>
      <w:b/>
      <w:bCs/>
      <w:color w:val="4F81BD"/>
      <w:sz w:val="26"/>
      <w:szCs w:val="26"/>
    </w:rPr>
  </w:style>
  <w:style w:type="paragraph" w:styleId="3">
    <w:name w:val="heading 3"/>
    <w:aliases w:val="нижний индекс"/>
    <w:basedOn w:val="a2"/>
    <w:next w:val="a2"/>
    <w:link w:val="30"/>
    <w:uiPriority w:val="99"/>
    <w:unhideWhenUsed/>
    <w:qFormat/>
    <w:rsid w:val="0099602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2"/>
    <w:next w:val="a2"/>
    <w:link w:val="40"/>
    <w:uiPriority w:val="99"/>
    <w:qFormat/>
    <w:rsid w:val="00B3570D"/>
    <w:pPr>
      <w:keepNext/>
      <w:tabs>
        <w:tab w:val="num" w:pos="864"/>
      </w:tabs>
      <w:spacing w:before="240" w:after="60"/>
      <w:ind w:left="864" w:hanging="864"/>
      <w:jc w:val="left"/>
      <w:outlineLvl w:val="3"/>
    </w:pPr>
    <w:rPr>
      <w:rFonts w:ascii="Arial" w:eastAsia="Times New Roman" w:hAnsi="Arial" w:cs="Arial"/>
      <w:b/>
      <w:bCs/>
      <w:szCs w:val="24"/>
      <w:lang w:eastAsia="ru-RU"/>
    </w:rPr>
  </w:style>
  <w:style w:type="paragraph" w:styleId="5">
    <w:name w:val="heading 5"/>
    <w:basedOn w:val="a2"/>
    <w:next w:val="a2"/>
    <w:link w:val="50"/>
    <w:uiPriority w:val="99"/>
    <w:qFormat/>
    <w:rsid w:val="00B3570D"/>
    <w:pPr>
      <w:tabs>
        <w:tab w:val="num" w:pos="1008"/>
      </w:tabs>
      <w:spacing w:before="240" w:after="60"/>
      <w:ind w:left="1008" w:hanging="1008"/>
      <w:jc w:val="left"/>
      <w:outlineLvl w:val="4"/>
    </w:pPr>
    <w:rPr>
      <w:rFonts w:eastAsia="Times New Roman" w:cs="Times New Roman"/>
      <w:sz w:val="22"/>
      <w:lang w:eastAsia="ru-RU"/>
    </w:rPr>
  </w:style>
  <w:style w:type="paragraph" w:styleId="6">
    <w:name w:val="heading 6"/>
    <w:basedOn w:val="a2"/>
    <w:next w:val="a2"/>
    <w:link w:val="60"/>
    <w:uiPriority w:val="99"/>
    <w:qFormat/>
    <w:rsid w:val="00B3570D"/>
    <w:pPr>
      <w:tabs>
        <w:tab w:val="num" w:pos="1152"/>
      </w:tabs>
      <w:spacing w:before="240" w:after="60"/>
      <w:ind w:left="1152" w:hanging="1152"/>
      <w:jc w:val="left"/>
      <w:outlineLvl w:val="5"/>
    </w:pPr>
    <w:rPr>
      <w:rFonts w:eastAsia="Times New Roman" w:cs="Times New Roman"/>
      <w:i/>
      <w:iCs/>
      <w:sz w:val="22"/>
      <w:lang w:eastAsia="ru-RU"/>
    </w:rPr>
  </w:style>
  <w:style w:type="paragraph" w:styleId="7">
    <w:name w:val="heading 7"/>
    <w:basedOn w:val="a2"/>
    <w:next w:val="a2"/>
    <w:link w:val="70"/>
    <w:uiPriority w:val="99"/>
    <w:qFormat/>
    <w:rsid w:val="00B3570D"/>
    <w:pPr>
      <w:tabs>
        <w:tab w:val="num" w:pos="1296"/>
      </w:tabs>
      <w:spacing w:before="240" w:after="60"/>
      <w:ind w:left="1296" w:hanging="1296"/>
      <w:jc w:val="left"/>
      <w:outlineLvl w:val="6"/>
    </w:pPr>
    <w:rPr>
      <w:rFonts w:ascii="Arial" w:eastAsia="Times New Roman" w:hAnsi="Arial" w:cs="Arial"/>
      <w:sz w:val="20"/>
      <w:szCs w:val="20"/>
      <w:lang w:eastAsia="ru-RU"/>
    </w:rPr>
  </w:style>
  <w:style w:type="paragraph" w:styleId="8">
    <w:name w:val="heading 8"/>
    <w:basedOn w:val="a2"/>
    <w:next w:val="a2"/>
    <w:link w:val="80"/>
    <w:uiPriority w:val="99"/>
    <w:qFormat/>
    <w:rsid w:val="00B3570D"/>
    <w:pPr>
      <w:tabs>
        <w:tab w:val="num" w:pos="1440"/>
      </w:tabs>
      <w:spacing w:before="240" w:after="60"/>
      <w:ind w:left="1440" w:hanging="1440"/>
      <w:jc w:val="left"/>
      <w:outlineLvl w:val="7"/>
    </w:pPr>
    <w:rPr>
      <w:rFonts w:ascii="Arial" w:eastAsia="Times New Roman" w:hAnsi="Arial" w:cs="Arial"/>
      <w:i/>
      <w:iCs/>
      <w:sz w:val="20"/>
      <w:szCs w:val="20"/>
      <w:lang w:eastAsia="ru-RU"/>
    </w:rPr>
  </w:style>
  <w:style w:type="paragraph" w:styleId="9">
    <w:name w:val="heading 9"/>
    <w:basedOn w:val="a2"/>
    <w:next w:val="a2"/>
    <w:link w:val="90"/>
    <w:uiPriority w:val="99"/>
    <w:qFormat/>
    <w:rsid w:val="00B3570D"/>
    <w:pPr>
      <w:tabs>
        <w:tab w:val="num" w:pos="1584"/>
      </w:tabs>
      <w:spacing w:before="240" w:after="60"/>
      <w:ind w:left="1584" w:hanging="1584"/>
      <w:jc w:val="left"/>
      <w:outlineLvl w:val="8"/>
    </w:pPr>
    <w:rPr>
      <w:rFonts w:ascii="Arial" w:eastAsia="Times New Roman"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21">
    <w:name w:val="Заголовок 21"/>
    <w:basedOn w:val="a2"/>
    <w:uiPriority w:val="1"/>
    <w:qFormat/>
    <w:rsid w:val="00E43DB3"/>
    <w:pPr>
      <w:widowControl w:val="0"/>
      <w:spacing w:after="0"/>
      <w:ind w:left="2016"/>
      <w:jc w:val="left"/>
      <w:outlineLvl w:val="2"/>
    </w:pPr>
    <w:rPr>
      <w:rFonts w:eastAsia="Times New Roman" w:cs="Times New Roman"/>
      <w:b/>
      <w:bCs/>
      <w:sz w:val="28"/>
      <w:szCs w:val="28"/>
      <w:lang w:val="en-US"/>
    </w:rPr>
  </w:style>
  <w:style w:type="paragraph" w:customStyle="1" w:styleId="Default">
    <w:name w:val="Default"/>
    <w:rsid w:val="00E43D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2"/>
    <w:link w:val="a7"/>
    <w:uiPriority w:val="99"/>
    <w:qFormat/>
    <w:rsid w:val="005C6146"/>
    <w:pPr>
      <w:widowControl w:val="0"/>
      <w:autoSpaceDE w:val="0"/>
      <w:autoSpaceDN w:val="0"/>
      <w:adjustRightInd w:val="0"/>
      <w:spacing w:after="0"/>
      <w:ind w:left="100"/>
      <w:jc w:val="left"/>
    </w:pPr>
    <w:rPr>
      <w:rFonts w:eastAsiaTheme="minorEastAsia" w:cs="Times New Roman"/>
      <w:sz w:val="28"/>
      <w:szCs w:val="28"/>
      <w:lang w:eastAsia="ru-RU"/>
    </w:rPr>
  </w:style>
  <w:style w:type="character" w:customStyle="1" w:styleId="a7">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3"/>
    <w:link w:val="a6"/>
    <w:uiPriority w:val="99"/>
    <w:rsid w:val="005C6146"/>
    <w:rPr>
      <w:rFonts w:ascii="Times New Roman" w:eastAsiaTheme="minorEastAsia" w:hAnsi="Times New Roman" w:cs="Times New Roman"/>
      <w:sz w:val="28"/>
      <w:szCs w:val="28"/>
      <w:lang w:eastAsia="ru-RU"/>
    </w:rPr>
  </w:style>
  <w:style w:type="paragraph" w:customStyle="1" w:styleId="TableParagraph">
    <w:name w:val="Table Paragraph"/>
    <w:basedOn w:val="a2"/>
    <w:uiPriority w:val="1"/>
    <w:qFormat/>
    <w:rsid w:val="00224FE1"/>
    <w:pPr>
      <w:widowControl w:val="0"/>
      <w:spacing w:after="0"/>
      <w:jc w:val="left"/>
    </w:pPr>
    <w:rPr>
      <w:rFonts w:asciiTheme="minorHAnsi" w:hAnsiTheme="minorHAnsi"/>
      <w:sz w:val="22"/>
      <w:lang w:val="en-US"/>
    </w:rPr>
  </w:style>
  <w:style w:type="paragraph" w:styleId="a8">
    <w:name w:val="Body Text Indent"/>
    <w:aliases w:val="Знак10,Основной текст 1,Iniiaiie oaeno 1,Îñíîâíîé òåêñò 1"/>
    <w:basedOn w:val="a2"/>
    <w:link w:val="a9"/>
    <w:uiPriority w:val="99"/>
    <w:unhideWhenUsed/>
    <w:rsid w:val="0081033A"/>
    <w:pPr>
      <w:spacing w:after="120"/>
      <w:ind w:left="283"/>
    </w:pPr>
  </w:style>
  <w:style w:type="character" w:customStyle="1" w:styleId="a9">
    <w:name w:val="Основной текст с отступом Знак"/>
    <w:aliases w:val="Знак10 Знак,Основной текст 1 Знак1,Iniiaiie oaeno 1 Знак1,Îñíîâíîé òåêñò 1 Знак"/>
    <w:basedOn w:val="a3"/>
    <w:link w:val="a8"/>
    <w:uiPriority w:val="99"/>
    <w:rsid w:val="0081033A"/>
    <w:rPr>
      <w:rFonts w:ascii="Times New Roman" w:hAnsi="Times New Roman"/>
      <w:sz w:val="24"/>
    </w:rPr>
  </w:style>
  <w:style w:type="paragraph" w:styleId="aa">
    <w:name w:val="List Paragraph"/>
    <w:aliases w:val="it_List1,Ненумерованный список,основной диплом,ПАРАГРАФ,Абзац списка11"/>
    <w:basedOn w:val="a2"/>
    <w:link w:val="ab"/>
    <w:uiPriority w:val="1"/>
    <w:qFormat/>
    <w:rsid w:val="0081033A"/>
    <w:pPr>
      <w:widowControl w:val="0"/>
      <w:spacing w:after="0"/>
      <w:jc w:val="left"/>
    </w:pPr>
    <w:rPr>
      <w:rFonts w:asciiTheme="minorHAnsi" w:hAnsiTheme="minorHAnsi"/>
      <w:sz w:val="22"/>
      <w:lang w:val="en-US"/>
    </w:rPr>
  </w:style>
  <w:style w:type="character" w:customStyle="1" w:styleId="ab">
    <w:name w:val="Абзац списка Знак"/>
    <w:aliases w:val="it_List1 Знак,Ненумерованный список Знак,основной диплом Знак,ПАРАГРАФ Знак,Абзац списка11 Знак"/>
    <w:basedOn w:val="a3"/>
    <w:link w:val="aa"/>
    <w:uiPriority w:val="34"/>
    <w:locked/>
    <w:rsid w:val="0081033A"/>
    <w:rPr>
      <w:lang w:val="en-US"/>
    </w:rPr>
  </w:style>
  <w:style w:type="paragraph" w:styleId="ac">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 Знак Знак Знак Знак Знак,Текст Зна,Зн,З"/>
    <w:basedOn w:val="a2"/>
    <w:link w:val="ad"/>
    <w:uiPriority w:val="99"/>
    <w:rsid w:val="005B409E"/>
    <w:pPr>
      <w:spacing w:after="0"/>
      <w:jc w:val="left"/>
    </w:pPr>
    <w:rPr>
      <w:rFonts w:ascii="Courier New" w:eastAsia="Calibri" w:hAnsi="Courier New" w:cs="Times New Roman"/>
      <w:sz w:val="20"/>
      <w:szCs w:val="20"/>
      <w:lang w:eastAsia="ru-RU"/>
    </w:rPr>
  </w:style>
  <w:style w:type="character" w:customStyle="1" w:styleId="ad">
    <w:name w:val="Текст Знак"/>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Текст Знак Знак Знак Знак Знак,Текст Знак Знак Знак Знак4,Текст Знак Знак Знак3"/>
    <w:basedOn w:val="a3"/>
    <w:link w:val="ac"/>
    <w:uiPriority w:val="99"/>
    <w:rsid w:val="005B409E"/>
    <w:rPr>
      <w:rFonts w:ascii="Courier New" w:eastAsia="Calibri" w:hAnsi="Courier New" w:cs="Times New Roman"/>
      <w:sz w:val="20"/>
      <w:szCs w:val="20"/>
      <w:lang w:eastAsia="ru-RU"/>
    </w:rPr>
  </w:style>
  <w:style w:type="paragraph" w:customStyle="1" w:styleId="12">
    <w:name w:val="1 ТС Основной текст"/>
    <w:basedOn w:val="a2"/>
    <w:link w:val="13"/>
    <w:autoRedefine/>
    <w:qFormat/>
    <w:rsid w:val="00477AD8"/>
    <w:pPr>
      <w:spacing w:after="0"/>
      <w:ind w:firstLine="567"/>
      <w:jc w:val="center"/>
    </w:pPr>
    <w:rPr>
      <w:rFonts w:cs="Times New Roman"/>
      <w:color w:val="000000" w:themeColor="text1"/>
    </w:rPr>
  </w:style>
  <w:style w:type="character" w:customStyle="1" w:styleId="13">
    <w:name w:val="1 ТС Основной текст Знак"/>
    <w:basedOn w:val="a3"/>
    <w:link w:val="12"/>
    <w:rsid w:val="00477AD8"/>
    <w:rPr>
      <w:rFonts w:ascii="Times New Roman" w:hAnsi="Times New Roman" w:cs="Times New Roman"/>
      <w:color w:val="000000" w:themeColor="text1"/>
      <w:sz w:val="24"/>
    </w:rPr>
  </w:style>
  <w:style w:type="paragraph" w:customStyle="1" w:styleId="14">
    <w:name w:val="1 ТС Таблица номер"/>
    <w:basedOn w:val="a2"/>
    <w:link w:val="15"/>
    <w:autoRedefine/>
    <w:qFormat/>
    <w:rsid w:val="00461A96"/>
    <w:pPr>
      <w:spacing w:after="0"/>
    </w:pPr>
    <w:rPr>
      <w:rFonts w:cs="Times New Roman"/>
      <w:b/>
      <w:szCs w:val="28"/>
    </w:rPr>
  </w:style>
  <w:style w:type="character" w:customStyle="1" w:styleId="15">
    <w:name w:val="1 ТС Таблица номер Знак"/>
    <w:basedOn w:val="a3"/>
    <w:link w:val="14"/>
    <w:rsid w:val="00461A96"/>
    <w:rPr>
      <w:rFonts w:ascii="Times New Roman" w:hAnsi="Times New Roman" w:cs="Times New Roman"/>
      <w:b/>
      <w:sz w:val="24"/>
      <w:szCs w:val="28"/>
    </w:rPr>
  </w:style>
  <w:style w:type="paragraph" w:customStyle="1" w:styleId="ae">
    <w:name w:val="Таблица Наименование"/>
    <w:basedOn w:val="a2"/>
    <w:link w:val="af"/>
    <w:rsid w:val="00461A96"/>
    <w:pPr>
      <w:spacing w:after="0"/>
    </w:pPr>
    <w:rPr>
      <w:rFonts w:cs="Times New Roman"/>
      <w:szCs w:val="28"/>
    </w:rPr>
  </w:style>
  <w:style w:type="character" w:customStyle="1" w:styleId="af">
    <w:name w:val="Таблица Наименование Знак"/>
    <w:basedOn w:val="a3"/>
    <w:link w:val="ae"/>
    <w:rsid w:val="00461A96"/>
    <w:rPr>
      <w:rFonts w:ascii="Times New Roman" w:hAnsi="Times New Roman" w:cs="Times New Roman"/>
      <w:sz w:val="24"/>
      <w:szCs w:val="28"/>
    </w:rPr>
  </w:style>
  <w:style w:type="table" w:styleId="af0">
    <w:name w:val="Table Grid"/>
    <w:aliases w:val="Основной текст Знак2"/>
    <w:basedOn w:val="a4"/>
    <w:rsid w:val="003D0A3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10">
    <w:name w:val="1 ТС 10Таблица"/>
    <w:basedOn w:val="a2"/>
    <w:link w:val="1100"/>
    <w:autoRedefine/>
    <w:qFormat/>
    <w:rsid w:val="003D0A39"/>
    <w:pPr>
      <w:spacing w:after="0"/>
      <w:jc w:val="center"/>
    </w:pPr>
    <w:rPr>
      <w:rFonts w:cs="Times New Roman"/>
      <w:sz w:val="20"/>
      <w:lang w:eastAsia="ru-RU"/>
    </w:rPr>
  </w:style>
  <w:style w:type="character" w:customStyle="1" w:styleId="1100">
    <w:name w:val="1 ТС 10Таблица Знак"/>
    <w:basedOn w:val="a3"/>
    <w:link w:val="110"/>
    <w:rsid w:val="003D0A39"/>
    <w:rPr>
      <w:rFonts w:ascii="Times New Roman" w:hAnsi="Times New Roman" w:cs="Times New Roman"/>
      <w:sz w:val="20"/>
      <w:lang w:eastAsia="ru-RU"/>
    </w:rPr>
  </w:style>
  <w:style w:type="character" w:customStyle="1" w:styleId="20">
    <w:name w:val="Заголовок 2 Знак"/>
    <w:aliases w:val="Заголовок 2 Знак Знак Знак1"/>
    <w:basedOn w:val="a3"/>
    <w:link w:val="2"/>
    <w:uiPriority w:val="99"/>
    <w:rsid w:val="005A188B"/>
    <w:rPr>
      <w:rFonts w:ascii="Cambria" w:eastAsia="Times New Roman" w:hAnsi="Cambria" w:cs="Cambria"/>
      <w:b/>
      <w:bCs/>
      <w:color w:val="4F81BD"/>
      <w:sz w:val="26"/>
      <w:szCs w:val="26"/>
    </w:rPr>
  </w:style>
  <w:style w:type="character" w:styleId="af1">
    <w:name w:val="Hyperlink"/>
    <w:basedOn w:val="a3"/>
    <w:uiPriority w:val="99"/>
    <w:rsid w:val="005A188B"/>
    <w:rPr>
      <w:color w:val="0000FF"/>
      <w:u w:val="single"/>
    </w:rPr>
  </w:style>
  <w:style w:type="character" w:customStyle="1" w:styleId="30">
    <w:name w:val="Заголовок 3 Знак"/>
    <w:aliases w:val="нижний индекс Знак"/>
    <w:basedOn w:val="a3"/>
    <w:link w:val="3"/>
    <w:uiPriority w:val="99"/>
    <w:rsid w:val="00996027"/>
    <w:rPr>
      <w:rFonts w:asciiTheme="majorHAnsi" w:eastAsiaTheme="majorEastAsia" w:hAnsiTheme="majorHAnsi" w:cstheme="majorBidi"/>
      <w:color w:val="1F4D78" w:themeColor="accent1" w:themeShade="7F"/>
      <w:sz w:val="24"/>
      <w:szCs w:val="24"/>
    </w:rPr>
  </w:style>
  <w:style w:type="paragraph" w:styleId="22">
    <w:name w:val="Body Text Indent 2"/>
    <w:aliases w:val="Знак1 Знак,Основной текст с отступом 2 Знак1 Знак1,Знак1 Знак1 Знак1,Основной текст с отступом 2 Знак Знак Знак,Знак1 Знак Знак Знак1,Знак1 Знак Знак1"/>
    <w:basedOn w:val="a2"/>
    <w:link w:val="23"/>
    <w:uiPriority w:val="99"/>
    <w:unhideWhenUsed/>
    <w:rsid w:val="00BD3588"/>
    <w:pPr>
      <w:spacing w:after="120" w:line="480" w:lineRule="auto"/>
      <w:ind w:left="283"/>
    </w:pPr>
  </w:style>
  <w:style w:type="character" w:customStyle="1" w:styleId="23">
    <w:name w:val="Основной текст с отступом 2 Знак"/>
    <w:aliases w:val="Знак1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1 Знак"/>
    <w:basedOn w:val="a3"/>
    <w:link w:val="22"/>
    <w:uiPriority w:val="99"/>
    <w:rsid w:val="00BD3588"/>
    <w:rPr>
      <w:rFonts w:ascii="Times New Roman" w:hAnsi="Times New Roman"/>
      <w:sz w:val="24"/>
    </w:rPr>
  </w:style>
  <w:style w:type="paragraph" w:customStyle="1" w:styleId="ConsPlusNormal">
    <w:name w:val="ConsPlusNormal"/>
    <w:link w:val="ConsPlusNormal0"/>
    <w:rsid w:val="0099260F"/>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customStyle="1" w:styleId="16">
    <w:name w:val="Обычный1"/>
    <w:uiPriority w:val="99"/>
    <w:rsid w:val="00171EE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1">
    <w:name w:val="Заголовок 1 Знак"/>
    <w:aliases w:val="новая страница Знак"/>
    <w:basedOn w:val="a3"/>
    <w:link w:val="10"/>
    <w:uiPriority w:val="99"/>
    <w:rsid w:val="00B3570D"/>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3"/>
    <w:link w:val="4"/>
    <w:uiPriority w:val="99"/>
    <w:rsid w:val="00B3570D"/>
    <w:rPr>
      <w:rFonts w:ascii="Arial" w:eastAsia="Times New Roman" w:hAnsi="Arial" w:cs="Arial"/>
      <w:b/>
      <w:bCs/>
      <w:sz w:val="24"/>
      <w:szCs w:val="24"/>
      <w:lang w:eastAsia="ru-RU"/>
    </w:rPr>
  </w:style>
  <w:style w:type="character" w:customStyle="1" w:styleId="50">
    <w:name w:val="Заголовок 5 Знак"/>
    <w:basedOn w:val="a3"/>
    <w:link w:val="5"/>
    <w:uiPriority w:val="99"/>
    <w:rsid w:val="00B3570D"/>
    <w:rPr>
      <w:rFonts w:ascii="Times New Roman" w:eastAsia="Times New Roman" w:hAnsi="Times New Roman" w:cs="Times New Roman"/>
      <w:lang w:eastAsia="ru-RU"/>
    </w:rPr>
  </w:style>
  <w:style w:type="character" w:customStyle="1" w:styleId="60">
    <w:name w:val="Заголовок 6 Знак"/>
    <w:basedOn w:val="a3"/>
    <w:link w:val="6"/>
    <w:uiPriority w:val="99"/>
    <w:rsid w:val="00B3570D"/>
    <w:rPr>
      <w:rFonts w:ascii="Times New Roman" w:eastAsia="Times New Roman" w:hAnsi="Times New Roman" w:cs="Times New Roman"/>
      <w:i/>
      <w:iCs/>
      <w:lang w:eastAsia="ru-RU"/>
    </w:rPr>
  </w:style>
  <w:style w:type="character" w:customStyle="1" w:styleId="70">
    <w:name w:val="Заголовок 7 Знак"/>
    <w:basedOn w:val="a3"/>
    <w:link w:val="7"/>
    <w:uiPriority w:val="99"/>
    <w:rsid w:val="00B3570D"/>
    <w:rPr>
      <w:rFonts w:ascii="Arial" w:eastAsia="Times New Roman" w:hAnsi="Arial" w:cs="Arial"/>
      <w:sz w:val="20"/>
      <w:szCs w:val="20"/>
      <w:lang w:eastAsia="ru-RU"/>
    </w:rPr>
  </w:style>
  <w:style w:type="character" w:customStyle="1" w:styleId="80">
    <w:name w:val="Заголовок 8 Знак"/>
    <w:basedOn w:val="a3"/>
    <w:link w:val="8"/>
    <w:uiPriority w:val="99"/>
    <w:rsid w:val="00B3570D"/>
    <w:rPr>
      <w:rFonts w:ascii="Arial" w:eastAsia="Times New Roman" w:hAnsi="Arial" w:cs="Arial"/>
      <w:i/>
      <w:iCs/>
      <w:sz w:val="20"/>
      <w:szCs w:val="20"/>
      <w:lang w:eastAsia="ru-RU"/>
    </w:rPr>
  </w:style>
  <w:style w:type="character" w:customStyle="1" w:styleId="90">
    <w:name w:val="Заголовок 9 Знак"/>
    <w:basedOn w:val="a3"/>
    <w:link w:val="9"/>
    <w:uiPriority w:val="99"/>
    <w:rsid w:val="00B3570D"/>
    <w:rPr>
      <w:rFonts w:ascii="Arial" w:eastAsia="Times New Roman" w:hAnsi="Arial" w:cs="Arial"/>
      <w:b/>
      <w:bCs/>
      <w:i/>
      <w:iCs/>
      <w:sz w:val="18"/>
      <w:szCs w:val="18"/>
      <w:lang w:eastAsia="ru-RU"/>
    </w:rPr>
  </w:style>
  <w:style w:type="paragraph" w:customStyle="1" w:styleId="ConsPlusTitle">
    <w:name w:val="ConsPlusTitle"/>
    <w:uiPriority w:val="99"/>
    <w:rsid w:val="00B357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No Spacing"/>
    <w:aliases w:val="Титул 1.1.1"/>
    <w:link w:val="af3"/>
    <w:uiPriority w:val="1"/>
    <w:qFormat/>
    <w:rsid w:val="00B3570D"/>
    <w:pPr>
      <w:spacing w:after="0" w:line="240" w:lineRule="auto"/>
    </w:pPr>
    <w:rPr>
      <w:rFonts w:ascii="Times New Roman" w:hAnsi="Times New Roman"/>
      <w:sz w:val="24"/>
    </w:rPr>
  </w:style>
  <w:style w:type="character" w:customStyle="1" w:styleId="af3">
    <w:name w:val="Без интервала Знак"/>
    <w:aliases w:val="Титул 1.1.1 Знак"/>
    <w:basedOn w:val="a3"/>
    <w:link w:val="af2"/>
    <w:uiPriority w:val="99"/>
    <w:locked/>
    <w:rsid w:val="00B3570D"/>
    <w:rPr>
      <w:rFonts w:ascii="Times New Roman" w:hAnsi="Times New Roman"/>
      <w:sz w:val="24"/>
    </w:rPr>
  </w:style>
  <w:style w:type="character" w:styleId="af4">
    <w:name w:val="Book Title"/>
    <w:basedOn w:val="a3"/>
    <w:uiPriority w:val="33"/>
    <w:qFormat/>
    <w:rsid w:val="00B3570D"/>
    <w:rPr>
      <w:b/>
      <w:bCs/>
      <w:i/>
      <w:iCs/>
      <w:spacing w:val="5"/>
    </w:rPr>
  </w:style>
  <w:style w:type="paragraph" w:customStyle="1" w:styleId="210">
    <w:name w:val="Заговолок 21"/>
    <w:basedOn w:val="a2"/>
    <w:next w:val="a2"/>
    <w:link w:val="211"/>
    <w:qFormat/>
    <w:rsid w:val="00B3570D"/>
    <w:pPr>
      <w:spacing w:after="0"/>
    </w:pPr>
    <w:rPr>
      <w:rFonts w:asciiTheme="majorHAnsi" w:hAnsiTheme="majorHAnsi"/>
      <w:sz w:val="28"/>
    </w:rPr>
  </w:style>
  <w:style w:type="character" w:customStyle="1" w:styleId="211">
    <w:name w:val="Заговолок 21 Знак"/>
    <w:basedOn w:val="a3"/>
    <w:link w:val="210"/>
    <w:rsid w:val="00B3570D"/>
    <w:rPr>
      <w:rFonts w:asciiTheme="majorHAnsi" w:hAnsiTheme="majorHAnsi"/>
      <w:sz w:val="28"/>
    </w:rPr>
  </w:style>
  <w:style w:type="character" w:styleId="af5">
    <w:name w:val="Strong"/>
    <w:basedOn w:val="a3"/>
    <w:uiPriority w:val="99"/>
    <w:qFormat/>
    <w:rsid w:val="00B3570D"/>
    <w:rPr>
      <w:b/>
      <w:bCs/>
    </w:rPr>
  </w:style>
  <w:style w:type="paragraph" w:styleId="af6">
    <w:name w:val="Title"/>
    <w:basedOn w:val="a2"/>
    <w:next w:val="a2"/>
    <w:link w:val="af7"/>
    <w:uiPriority w:val="99"/>
    <w:qFormat/>
    <w:rsid w:val="00B3570D"/>
    <w:pPr>
      <w:spacing w:after="0"/>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3"/>
    <w:link w:val="af6"/>
    <w:uiPriority w:val="99"/>
    <w:rsid w:val="00B3570D"/>
    <w:rPr>
      <w:rFonts w:asciiTheme="majorHAnsi" w:eastAsiaTheme="majorEastAsia" w:hAnsiTheme="majorHAnsi" w:cstheme="majorBidi"/>
      <w:spacing w:val="-10"/>
      <w:kern w:val="28"/>
      <w:sz w:val="56"/>
      <w:szCs w:val="56"/>
    </w:rPr>
  </w:style>
  <w:style w:type="character" w:customStyle="1" w:styleId="91">
    <w:name w:val="Основной текст Знак9"/>
    <w:basedOn w:val="a3"/>
    <w:uiPriority w:val="1"/>
    <w:rsid w:val="00B3570D"/>
    <w:rPr>
      <w:rFonts w:ascii="Times New Roman" w:eastAsiaTheme="minorEastAsia" w:hAnsi="Times New Roman" w:cs="Times New Roman"/>
      <w:sz w:val="24"/>
      <w:szCs w:val="24"/>
      <w:lang w:eastAsia="ru-RU"/>
    </w:rPr>
  </w:style>
  <w:style w:type="character" w:customStyle="1" w:styleId="111">
    <w:name w:val="Заголовок 1 Знак1"/>
    <w:uiPriority w:val="1"/>
    <w:rsid w:val="00B3570D"/>
    <w:rPr>
      <w:rFonts w:ascii="Times New Roman" w:eastAsia="Times New Roman" w:hAnsi="Times New Roman"/>
      <w:b/>
      <w:bCs/>
      <w:sz w:val="28"/>
      <w:szCs w:val="28"/>
    </w:rPr>
  </w:style>
  <w:style w:type="paragraph" w:customStyle="1" w:styleId="af8">
    <w:name w:val="ПКР Раздел"/>
    <w:basedOn w:val="a2"/>
    <w:link w:val="af9"/>
    <w:uiPriority w:val="99"/>
    <w:rsid w:val="00B3570D"/>
    <w:pPr>
      <w:spacing w:after="120" w:line="276" w:lineRule="auto"/>
      <w:ind w:right="170" w:firstLine="709"/>
    </w:pPr>
    <w:rPr>
      <w:rFonts w:ascii="Calibri" w:eastAsia="Calibri" w:hAnsi="Calibri" w:cs="Times New Roman"/>
      <w:sz w:val="28"/>
      <w:szCs w:val="28"/>
    </w:rPr>
  </w:style>
  <w:style w:type="character" w:customStyle="1" w:styleId="af9">
    <w:name w:val="ПКР Раздел Знак"/>
    <w:basedOn w:val="a3"/>
    <w:link w:val="af8"/>
    <w:uiPriority w:val="99"/>
    <w:locked/>
    <w:rsid w:val="00B3570D"/>
    <w:rPr>
      <w:rFonts w:ascii="Calibri" w:eastAsia="Calibri" w:hAnsi="Calibri" w:cs="Times New Roman"/>
      <w:sz w:val="28"/>
      <w:szCs w:val="28"/>
    </w:rPr>
  </w:style>
  <w:style w:type="paragraph" w:customStyle="1" w:styleId="afa">
    <w:name w:val="Титул"/>
    <w:basedOn w:val="a2"/>
    <w:link w:val="afb"/>
    <w:uiPriority w:val="99"/>
    <w:rsid w:val="00B3570D"/>
    <w:pPr>
      <w:spacing w:after="360" w:line="276" w:lineRule="auto"/>
      <w:jc w:val="center"/>
    </w:pPr>
    <w:rPr>
      <w:rFonts w:ascii="Cambria" w:eastAsia="Calibri" w:hAnsi="Cambria" w:cs="Cambria"/>
      <w:b/>
      <w:bCs/>
      <w:caps/>
      <w:color w:val="1F497D"/>
      <w:sz w:val="32"/>
      <w:szCs w:val="32"/>
    </w:rPr>
  </w:style>
  <w:style w:type="character" w:customStyle="1" w:styleId="afb">
    <w:name w:val="Титул Знак"/>
    <w:basedOn w:val="a3"/>
    <w:link w:val="afa"/>
    <w:uiPriority w:val="99"/>
    <w:locked/>
    <w:rsid w:val="00B3570D"/>
    <w:rPr>
      <w:rFonts w:ascii="Cambria" w:eastAsia="Calibri" w:hAnsi="Cambria" w:cs="Cambria"/>
      <w:b/>
      <w:bCs/>
      <w:caps/>
      <w:color w:val="1F497D"/>
      <w:sz w:val="32"/>
      <w:szCs w:val="32"/>
    </w:rPr>
  </w:style>
  <w:style w:type="paragraph" w:customStyle="1" w:styleId="afc">
    <w:name w:val="Титул_мини"/>
    <w:basedOn w:val="afa"/>
    <w:link w:val="afd"/>
    <w:uiPriority w:val="99"/>
    <w:rsid w:val="00B3570D"/>
    <w:rPr>
      <w:sz w:val="20"/>
      <w:szCs w:val="20"/>
    </w:rPr>
  </w:style>
  <w:style w:type="character" w:customStyle="1" w:styleId="afd">
    <w:name w:val="Титул_мини Знак"/>
    <w:basedOn w:val="afb"/>
    <w:link w:val="afc"/>
    <w:uiPriority w:val="99"/>
    <w:locked/>
    <w:rsid w:val="00B3570D"/>
    <w:rPr>
      <w:rFonts w:ascii="Cambria" w:eastAsia="Calibri" w:hAnsi="Cambria" w:cs="Cambria"/>
      <w:b/>
      <w:bCs/>
      <w:caps/>
      <w:color w:val="1F497D"/>
      <w:sz w:val="20"/>
      <w:szCs w:val="20"/>
    </w:rPr>
  </w:style>
  <w:style w:type="paragraph" w:customStyle="1" w:styleId="afe">
    <w:name w:val="НазваниеТабл"/>
    <w:basedOn w:val="a2"/>
    <w:link w:val="aff"/>
    <w:uiPriority w:val="99"/>
    <w:rsid w:val="00B3570D"/>
    <w:pPr>
      <w:spacing w:after="200" w:line="276" w:lineRule="auto"/>
      <w:jc w:val="center"/>
    </w:pPr>
    <w:rPr>
      <w:rFonts w:ascii="Calibri" w:eastAsia="Calibri" w:hAnsi="Calibri" w:cs="Times New Roman"/>
      <w:b/>
      <w:bCs/>
      <w:color w:val="4F81BD"/>
      <w:szCs w:val="24"/>
    </w:rPr>
  </w:style>
  <w:style w:type="character" w:customStyle="1" w:styleId="aff">
    <w:name w:val="НазваниеТабл Знак"/>
    <w:basedOn w:val="a3"/>
    <w:link w:val="afe"/>
    <w:uiPriority w:val="99"/>
    <w:locked/>
    <w:rsid w:val="00B3570D"/>
    <w:rPr>
      <w:rFonts w:ascii="Calibri" w:eastAsia="Calibri" w:hAnsi="Calibri" w:cs="Times New Roman"/>
      <w:b/>
      <w:bCs/>
      <w:color w:val="4F81BD"/>
      <w:sz w:val="24"/>
      <w:szCs w:val="24"/>
    </w:rPr>
  </w:style>
  <w:style w:type="paragraph" w:customStyle="1" w:styleId="aff0">
    <w:name w:val="ЗагТабл"/>
    <w:basedOn w:val="af8"/>
    <w:link w:val="aff1"/>
    <w:uiPriority w:val="99"/>
    <w:rsid w:val="00B3570D"/>
    <w:pPr>
      <w:spacing w:before="120" w:line="240" w:lineRule="auto"/>
      <w:ind w:right="0" w:firstLine="0"/>
      <w:jc w:val="center"/>
    </w:pPr>
    <w:rPr>
      <w:b/>
      <w:bCs/>
    </w:rPr>
  </w:style>
  <w:style w:type="character" w:customStyle="1" w:styleId="aff1">
    <w:name w:val="ЗагТабл Знак"/>
    <w:basedOn w:val="af9"/>
    <w:link w:val="aff0"/>
    <w:uiPriority w:val="99"/>
    <w:locked/>
    <w:rsid w:val="00B3570D"/>
    <w:rPr>
      <w:rFonts w:ascii="Calibri" w:eastAsia="Calibri" w:hAnsi="Calibri" w:cs="Times New Roman"/>
      <w:b/>
      <w:bCs/>
      <w:sz w:val="28"/>
      <w:szCs w:val="28"/>
    </w:rPr>
  </w:style>
  <w:style w:type="paragraph" w:customStyle="1" w:styleId="aff2">
    <w:name w:val="ТекстТабл"/>
    <w:basedOn w:val="a2"/>
    <w:link w:val="aff3"/>
    <w:uiPriority w:val="99"/>
    <w:rsid w:val="00B3570D"/>
    <w:pPr>
      <w:spacing w:before="120" w:after="120"/>
      <w:jc w:val="center"/>
    </w:pPr>
    <w:rPr>
      <w:rFonts w:ascii="Calibri" w:eastAsia="Calibri" w:hAnsi="Calibri" w:cs="Times New Roman"/>
      <w:sz w:val="22"/>
    </w:rPr>
  </w:style>
  <w:style w:type="character" w:customStyle="1" w:styleId="aff3">
    <w:name w:val="ТекстТабл Знак"/>
    <w:basedOn w:val="a3"/>
    <w:link w:val="aff2"/>
    <w:uiPriority w:val="99"/>
    <w:locked/>
    <w:rsid w:val="00B3570D"/>
    <w:rPr>
      <w:rFonts w:ascii="Calibri" w:eastAsia="Calibri" w:hAnsi="Calibri" w:cs="Times New Roman"/>
    </w:rPr>
  </w:style>
  <w:style w:type="paragraph" w:customStyle="1" w:styleId="aff4">
    <w:name w:val="ОсновнойЖирн"/>
    <w:basedOn w:val="af8"/>
    <w:link w:val="aff5"/>
    <w:uiPriority w:val="99"/>
    <w:rsid w:val="00B3570D"/>
    <w:pPr>
      <w:ind w:firstLine="0"/>
    </w:pPr>
    <w:rPr>
      <w:b/>
      <w:bCs/>
    </w:rPr>
  </w:style>
  <w:style w:type="character" w:customStyle="1" w:styleId="aff5">
    <w:name w:val="ОсновнойЖирн Знак"/>
    <w:basedOn w:val="af9"/>
    <w:link w:val="aff4"/>
    <w:uiPriority w:val="99"/>
    <w:locked/>
    <w:rsid w:val="00B3570D"/>
    <w:rPr>
      <w:rFonts w:ascii="Calibri" w:eastAsia="Calibri" w:hAnsi="Calibri" w:cs="Times New Roman"/>
      <w:b/>
      <w:bCs/>
      <w:sz w:val="28"/>
      <w:szCs w:val="28"/>
    </w:rPr>
  </w:style>
  <w:style w:type="paragraph" w:customStyle="1" w:styleId="a1">
    <w:name w:val="ОснСписок"/>
    <w:basedOn w:val="af8"/>
    <w:link w:val="aff6"/>
    <w:uiPriority w:val="99"/>
    <w:rsid w:val="00B3570D"/>
    <w:pPr>
      <w:numPr>
        <w:numId w:val="11"/>
      </w:numPr>
      <w:ind w:left="1134" w:hanging="283"/>
    </w:pPr>
  </w:style>
  <w:style w:type="character" w:customStyle="1" w:styleId="aff6">
    <w:name w:val="ОснСписок Знак"/>
    <w:basedOn w:val="af9"/>
    <w:link w:val="a1"/>
    <w:uiPriority w:val="99"/>
    <w:locked/>
    <w:rsid w:val="00B3570D"/>
    <w:rPr>
      <w:rFonts w:ascii="Calibri" w:eastAsia="Calibri" w:hAnsi="Calibri" w:cs="Times New Roman"/>
      <w:sz w:val="28"/>
      <w:szCs w:val="28"/>
    </w:rPr>
  </w:style>
  <w:style w:type="paragraph" w:customStyle="1" w:styleId="1">
    <w:name w:val="Стиль1"/>
    <w:basedOn w:val="af2"/>
    <w:link w:val="17"/>
    <w:uiPriority w:val="99"/>
    <w:rsid w:val="00B3570D"/>
    <w:pPr>
      <w:numPr>
        <w:numId w:val="13"/>
      </w:numPr>
      <w:shd w:val="clear" w:color="auto" w:fill="FFFFFF"/>
      <w:spacing w:line="360" w:lineRule="auto"/>
      <w:ind w:right="142" w:firstLine="709"/>
      <w:jc w:val="both"/>
    </w:pPr>
    <w:rPr>
      <w:rFonts w:eastAsia="Times New Roman"/>
      <w:sz w:val="28"/>
      <w:szCs w:val="28"/>
    </w:rPr>
  </w:style>
  <w:style w:type="character" w:customStyle="1" w:styleId="17">
    <w:name w:val="Стиль1 Знак"/>
    <w:basedOn w:val="af3"/>
    <w:link w:val="1"/>
    <w:uiPriority w:val="99"/>
    <w:locked/>
    <w:rsid w:val="00B3570D"/>
    <w:rPr>
      <w:rFonts w:ascii="Times New Roman" w:eastAsia="Times New Roman" w:hAnsi="Times New Roman"/>
      <w:sz w:val="28"/>
      <w:szCs w:val="28"/>
      <w:shd w:val="clear" w:color="auto" w:fill="FFFFFF"/>
    </w:rPr>
  </w:style>
  <w:style w:type="paragraph" w:customStyle="1" w:styleId="24">
    <w:name w:val="Стиль2"/>
    <w:basedOn w:val="a2"/>
    <w:link w:val="25"/>
    <w:uiPriority w:val="99"/>
    <w:rsid w:val="00B3570D"/>
    <w:pPr>
      <w:spacing w:after="0" w:line="360" w:lineRule="auto"/>
      <w:ind w:firstLine="851"/>
    </w:pPr>
    <w:rPr>
      <w:rFonts w:ascii="Calibri" w:eastAsia="Calibri" w:hAnsi="Calibri" w:cs="Times New Roman"/>
      <w:b/>
      <w:bCs/>
      <w:i/>
      <w:iCs/>
      <w:color w:val="4F6228"/>
      <w:sz w:val="28"/>
      <w:szCs w:val="28"/>
    </w:rPr>
  </w:style>
  <w:style w:type="character" w:customStyle="1" w:styleId="25">
    <w:name w:val="Стиль2 Знак"/>
    <w:basedOn w:val="a3"/>
    <w:link w:val="24"/>
    <w:uiPriority w:val="99"/>
    <w:locked/>
    <w:rsid w:val="00B3570D"/>
    <w:rPr>
      <w:rFonts w:ascii="Calibri" w:eastAsia="Calibri" w:hAnsi="Calibri" w:cs="Times New Roman"/>
      <w:b/>
      <w:bCs/>
      <w:i/>
      <w:iCs/>
      <w:color w:val="4F6228"/>
      <w:sz w:val="28"/>
      <w:szCs w:val="28"/>
    </w:rPr>
  </w:style>
  <w:style w:type="paragraph" w:customStyle="1" w:styleId="31">
    <w:name w:val="Стиль3"/>
    <w:basedOn w:val="24"/>
    <w:link w:val="32"/>
    <w:uiPriority w:val="99"/>
    <w:rsid w:val="00B3570D"/>
    <w:pPr>
      <w:spacing w:line="240" w:lineRule="auto"/>
      <w:jc w:val="center"/>
    </w:pPr>
  </w:style>
  <w:style w:type="character" w:customStyle="1" w:styleId="32">
    <w:name w:val="Стиль3 Знак"/>
    <w:basedOn w:val="25"/>
    <w:link w:val="31"/>
    <w:uiPriority w:val="99"/>
    <w:locked/>
    <w:rsid w:val="00B3570D"/>
    <w:rPr>
      <w:rFonts w:ascii="Calibri" w:eastAsia="Calibri" w:hAnsi="Calibri" w:cs="Times New Roman"/>
      <w:b/>
      <w:bCs/>
      <w:i/>
      <w:iCs/>
      <w:color w:val="4F6228"/>
      <w:sz w:val="28"/>
      <w:szCs w:val="28"/>
    </w:rPr>
  </w:style>
  <w:style w:type="paragraph" w:customStyle="1" w:styleId="aff7">
    <w:name w:val="ПКР Таблицы"/>
    <w:basedOn w:val="a2"/>
    <w:link w:val="aff8"/>
    <w:uiPriority w:val="99"/>
    <w:rsid w:val="00B3570D"/>
    <w:pPr>
      <w:spacing w:after="0"/>
      <w:jc w:val="center"/>
    </w:pPr>
    <w:rPr>
      <w:rFonts w:ascii="Calibri" w:eastAsia="Calibri" w:hAnsi="Calibri" w:cs="Times New Roman"/>
      <w:szCs w:val="24"/>
    </w:rPr>
  </w:style>
  <w:style w:type="character" w:customStyle="1" w:styleId="aff8">
    <w:name w:val="ПКР Таблицы Знак"/>
    <w:basedOn w:val="a3"/>
    <w:link w:val="aff7"/>
    <w:uiPriority w:val="99"/>
    <w:locked/>
    <w:rsid w:val="00B3570D"/>
    <w:rPr>
      <w:rFonts w:ascii="Calibri" w:eastAsia="Calibri" w:hAnsi="Calibri" w:cs="Times New Roman"/>
      <w:sz w:val="24"/>
      <w:szCs w:val="24"/>
    </w:rPr>
  </w:style>
  <w:style w:type="paragraph" w:customStyle="1" w:styleId="aff9">
    <w:name w:val="ПКР Основной текст"/>
    <w:basedOn w:val="af8"/>
    <w:link w:val="affa"/>
    <w:uiPriority w:val="99"/>
    <w:rsid w:val="00B3570D"/>
    <w:pPr>
      <w:spacing w:after="0" w:line="360" w:lineRule="auto"/>
    </w:pPr>
  </w:style>
  <w:style w:type="character" w:customStyle="1" w:styleId="affa">
    <w:name w:val="ПКР Основной текст Знак"/>
    <w:basedOn w:val="af9"/>
    <w:link w:val="aff9"/>
    <w:uiPriority w:val="99"/>
    <w:locked/>
    <w:rsid w:val="00B3570D"/>
    <w:rPr>
      <w:rFonts w:ascii="Calibri" w:eastAsia="Calibri" w:hAnsi="Calibri" w:cs="Times New Roman"/>
      <w:sz w:val="28"/>
      <w:szCs w:val="28"/>
    </w:rPr>
  </w:style>
  <w:style w:type="paragraph" w:customStyle="1" w:styleId="a">
    <w:name w:val="ПКР Перечень"/>
    <w:basedOn w:val="a1"/>
    <w:link w:val="affb"/>
    <w:uiPriority w:val="99"/>
    <w:rsid w:val="00B3570D"/>
    <w:pPr>
      <w:numPr>
        <w:numId w:val="12"/>
      </w:numPr>
      <w:spacing w:line="360" w:lineRule="auto"/>
      <w:ind w:left="0" w:firstLine="851"/>
    </w:pPr>
  </w:style>
  <w:style w:type="character" w:customStyle="1" w:styleId="affb">
    <w:name w:val="ПКР Перечень Знак"/>
    <w:basedOn w:val="aff6"/>
    <w:link w:val="a"/>
    <w:uiPriority w:val="99"/>
    <w:locked/>
    <w:rsid w:val="00B3570D"/>
    <w:rPr>
      <w:rFonts w:ascii="Calibri" w:eastAsia="Calibri" w:hAnsi="Calibri" w:cs="Times New Roman"/>
      <w:sz w:val="28"/>
      <w:szCs w:val="28"/>
    </w:rPr>
  </w:style>
  <w:style w:type="paragraph" w:customStyle="1" w:styleId="affc">
    <w:name w:val="ПКР Наименование таблиц"/>
    <w:basedOn w:val="affd"/>
    <w:link w:val="affe"/>
    <w:uiPriority w:val="99"/>
    <w:rsid w:val="00B3570D"/>
    <w:pPr>
      <w:ind w:right="425"/>
      <w:jc w:val="right"/>
    </w:pPr>
    <w:rPr>
      <w:sz w:val="28"/>
      <w:szCs w:val="28"/>
    </w:rPr>
  </w:style>
  <w:style w:type="paragraph" w:styleId="affd">
    <w:name w:val="caption"/>
    <w:aliases w:val="Название объекта Знак1,Название объекта Знак Знак"/>
    <w:basedOn w:val="a2"/>
    <w:next w:val="a2"/>
    <w:link w:val="afff"/>
    <w:uiPriority w:val="99"/>
    <w:qFormat/>
    <w:rsid w:val="00B3570D"/>
    <w:pPr>
      <w:spacing w:before="240" w:after="120"/>
      <w:ind w:right="170"/>
      <w:jc w:val="left"/>
    </w:pPr>
    <w:rPr>
      <w:rFonts w:ascii="Calibri" w:eastAsia="Calibri" w:hAnsi="Calibri" w:cs="Times New Roman"/>
      <w:b/>
      <w:bCs/>
      <w:color w:val="4F6228"/>
      <w:szCs w:val="24"/>
    </w:rPr>
  </w:style>
  <w:style w:type="character" w:customStyle="1" w:styleId="afff">
    <w:name w:val="Название объекта Знак"/>
    <w:aliases w:val="Название объекта Знак1 Знак,Название объекта Знак Знак Знак"/>
    <w:basedOn w:val="a3"/>
    <w:link w:val="affd"/>
    <w:uiPriority w:val="99"/>
    <w:locked/>
    <w:rsid w:val="00B3570D"/>
    <w:rPr>
      <w:rFonts w:ascii="Calibri" w:eastAsia="Calibri" w:hAnsi="Calibri" w:cs="Times New Roman"/>
      <w:b/>
      <w:bCs/>
      <w:color w:val="4F6228"/>
      <w:sz w:val="24"/>
      <w:szCs w:val="24"/>
    </w:rPr>
  </w:style>
  <w:style w:type="character" w:customStyle="1" w:styleId="affe">
    <w:name w:val="ПКР Наименование таблиц Знак"/>
    <w:basedOn w:val="afff"/>
    <w:link w:val="affc"/>
    <w:uiPriority w:val="99"/>
    <w:locked/>
    <w:rsid w:val="00B3570D"/>
    <w:rPr>
      <w:rFonts w:ascii="Calibri" w:eastAsia="Calibri" w:hAnsi="Calibri" w:cs="Times New Roman"/>
      <w:b/>
      <w:bCs/>
      <w:color w:val="4F6228"/>
      <w:sz w:val="28"/>
      <w:szCs w:val="28"/>
    </w:rPr>
  </w:style>
  <w:style w:type="paragraph" w:styleId="18">
    <w:name w:val="toc 1"/>
    <w:basedOn w:val="a2"/>
    <w:next w:val="a2"/>
    <w:autoRedefine/>
    <w:uiPriority w:val="99"/>
    <w:rsid w:val="00B3570D"/>
    <w:pPr>
      <w:tabs>
        <w:tab w:val="right" w:leader="dot" w:pos="10348"/>
      </w:tabs>
      <w:spacing w:after="100" w:line="276" w:lineRule="auto"/>
      <w:jc w:val="left"/>
    </w:pPr>
    <w:rPr>
      <w:rFonts w:ascii="Calibri" w:eastAsia="Calibri" w:hAnsi="Calibri" w:cs="Times New Roman"/>
      <w:noProof/>
      <w:sz w:val="28"/>
      <w:szCs w:val="28"/>
    </w:rPr>
  </w:style>
  <w:style w:type="paragraph" w:styleId="afff0">
    <w:name w:val="Subtitle"/>
    <w:aliases w:val="_Таблица"/>
    <w:basedOn w:val="a2"/>
    <w:next w:val="a2"/>
    <w:link w:val="afff1"/>
    <w:uiPriority w:val="99"/>
    <w:qFormat/>
    <w:rsid w:val="00B3570D"/>
    <w:pPr>
      <w:spacing w:after="0"/>
      <w:jc w:val="center"/>
    </w:pPr>
    <w:rPr>
      <w:rFonts w:eastAsia="Times New Roman" w:cs="Times New Roman"/>
      <w:color w:val="000000"/>
      <w:szCs w:val="24"/>
    </w:rPr>
  </w:style>
  <w:style w:type="character" w:customStyle="1" w:styleId="afff1">
    <w:name w:val="Подзаголовок Знак"/>
    <w:aliases w:val="_Таблица Знак"/>
    <w:basedOn w:val="a3"/>
    <w:link w:val="afff0"/>
    <w:uiPriority w:val="99"/>
    <w:rsid w:val="00B3570D"/>
    <w:rPr>
      <w:rFonts w:ascii="Times New Roman" w:eastAsia="Times New Roman" w:hAnsi="Times New Roman" w:cs="Times New Roman"/>
      <w:color w:val="000000"/>
      <w:sz w:val="24"/>
      <w:szCs w:val="24"/>
    </w:rPr>
  </w:style>
  <w:style w:type="character" w:styleId="afff2">
    <w:name w:val="Emphasis"/>
    <w:basedOn w:val="a3"/>
    <w:uiPriority w:val="99"/>
    <w:qFormat/>
    <w:rsid w:val="00B3570D"/>
    <w:rPr>
      <w:i/>
      <w:iCs/>
    </w:rPr>
  </w:style>
  <w:style w:type="character" w:customStyle="1" w:styleId="afff3">
    <w:name w:val="Текст выноски Знак"/>
    <w:basedOn w:val="a3"/>
    <w:link w:val="afff4"/>
    <w:uiPriority w:val="99"/>
    <w:rsid w:val="00B3570D"/>
    <w:rPr>
      <w:rFonts w:ascii="Tahoma" w:eastAsia="Calibri" w:hAnsi="Tahoma" w:cs="Tahoma"/>
      <w:sz w:val="16"/>
      <w:szCs w:val="16"/>
    </w:rPr>
  </w:style>
  <w:style w:type="paragraph" w:styleId="afff4">
    <w:name w:val="Balloon Text"/>
    <w:basedOn w:val="a2"/>
    <w:link w:val="afff3"/>
    <w:uiPriority w:val="99"/>
    <w:semiHidden/>
    <w:rsid w:val="00B3570D"/>
    <w:pPr>
      <w:spacing w:after="0"/>
      <w:jc w:val="left"/>
    </w:pPr>
    <w:rPr>
      <w:rFonts w:ascii="Tahoma" w:eastAsia="Calibri" w:hAnsi="Tahoma" w:cs="Tahoma"/>
      <w:sz w:val="16"/>
      <w:szCs w:val="16"/>
    </w:rPr>
  </w:style>
  <w:style w:type="character" w:customStyle="1" w:styleId="19">
    <w:name w:val="Текст выноски Знак1"/>
    <w:basedOn w:val="a3"/>
    <w:uiPriority w:val="99"/>
    <w:semiHidden/>
    <w:rsid w:val="00B3570D"/>
    <w:rPr>
      <w:rFonts w:ascii="Segoe UI" w:hAnsi="Segoe UI" w:cs="Segoe UI"/>
      <w:sz w:val="18"/>
      <w:szCs w:val="18"/>
    </w:rPr>
  </w:style>
  <w:style w:type="paragraph" w:styleId="afff5">
    <w:name w:val="header"/>
    <w:aliases w:val="ВерхКолонтитул"/>
    <w:basedOn w:val="a2"/>
    <w:link w:val="afff6"/>
    <w:uiPriority w:val="99"/>
    <w:rsid w:val="00B3570D"/>
    <w:pPr>
      <w:tabs>
        <w:tab w:val="center" w:pos="4677"/>
        <w:tab w:val="right" w:pos="9355"/>
      </w:tabs>
      <w:spacing w:after="0"/>
      <w:jc w:val="left"/>
    </w:pPr>
    <w:rPr>
      <w:rFonts w:ascii="Calibri" w:eastAsia="Calibri" w:hAnsi="Calibri" w:cs="Calibri"/>
      <w:sz w:val="22"/>
    </w:rPr>
  </w:style>
  <w:style w:type="character" w:customStyle="1" w:styleId="afff6">
    <w:name w:val="Верхний колонтитул Знак"/>
    <w:aliases w:val="ВерхКолонтитул Знак"/>
    <w:basedOn w:val="a3"/>
    <w:link w:val="afff5"/>
    <w:uiPriority w:val="99"/>
    <w:rsid w:val="00B3570D"/>
    <w:rPr>
      <w:rFonts w:ascii="Calibri" w:eastAsia="Calibri" w:hAnsi="Calibri" w:cs="Calibri"/>
    </w:rPr>
  </w:style>
  <w:style w:type="paragraph" w:styleId="afff7">
    <w:name w:val="footer"/>
    <w:aliases w:val="Знак11"/>
    <w:basedOn w:val="a2"/>
    <w:link w:val="afff8"/>
    <w:uiPriority w:val="99"/>
    <w:rsid w:val="00B3570D"/>
    <w:pPr>
      <w:tabs>
        <w:tab w:val="center" w:pos="4677"/>
        <w:tab w:val="right" w:pos="9355"/>
      </w:tabs>
      <w:spacing w:after="0"/>
      <w:jc w:val="left"/>
    </w:pPr>
    <w:rPr>
      <w:rFonts w:ascii="Calibri" w:eastAsia="Calibri" w:hAnsi="Calibri" w:cs="Calibri"/>
      <w:sz w:val="22"/>
    </w:rPr>
  </w:style>
  <w:style w:type="character" w:customStyle="1" w:styleId="afff8">
    <w:name w:val="Нижний колонтитул Знак"/>
    <w:aliases w:val="Знак11 Знак"/>
    <w:basedOn w:val="a3"/>
    <w:link w:val="afff7"/>
    <w:uiPriority w:val="99"/>
    <w:rsid w:val="00B3570D"/>
    <w:rPr>
      <w:rFonts w:ascii="Calibri" w:eastAsia="Calibri" w:hAnsi="Calibri" w:cs="Calibri"/>
    </w:rPr>
  </w:style>
  <w:style w:type="paragraph" w:styleId="afff9">
    <w:name w:val="footnote text"/>
    <w:aliases w:val="Текст сноски-FN,Footnote Text Char Знак Знак,Footnote Text Char Знак,Знак5,Знак6,Table_Footnote_last Знак,Table_Footnote_last Знак Знак,Table_Footnote_last"/>
    <w:basedOn w:val="a2"/>
    <w:link w:val="afffa"/>
    <w:uiPriority w:val="99"/>
    <w:semiHidden/>
    <w:rsid w:val="00B3570D"/>
    <w:pPr>
      <w:spacing w:after="0"/>
      <w:jc w:val="left"/>
    </w:pPr>
    <w:rPr>
      <w:rFonts w:ascii="Calibri" w:eastAsia="Calibri" w:hAnsi="Calibri" w:cs="Calibri"/>
      <w:sz w:val="20"/>
      <w:szCs w:val="20"/>
    </w:rPr>
  </w:style>
  <w:style w:type="character" w:customStyle="1" w:styleId="afffa">
    <w:name w:val="Текст сноски Знак"/>
    <w:aliases w:val="Текст сноски-FN Знак,Footnote Text Char Знак Знак Знак,Footnote Text Char Знак Знак1,Знак5 Знак,Знак6 Знак,Table_Footnote_last Знак Знак1,Table_Footnote_last Знак Знак Знак,Table_Footnote_last Знак1"/>
    <w:basedOn w:val="a3"/>
    <w:link w:val="afff9"/>
    <w:uiPriority w:val="99"/>
    <w:rsid w:val="00B3570D"/>
    <w:rPr>
      <w:rFonts w:ascii="Calibri" w:eastAsia="Calibri" w:hAnsi="Calibri" w:cs="Calibri"/>
      <w:sz w:val="20"/>
      <w:szCs w:val="20"/>
    </w:rPr>
  </w:style>
  <w:style w:type="paragraph" w:customStyle="1" w:styleId="xl65">
    <w:name w:val="xl65"/>
    <w:basedOn w:val="a2"/>
    <w:rsid w:val="00B3570D"/>
    <w:pPr>
      <w:shd w:val="clear" w:color="000000" w:fill="FFC000"/>
      <w:spacing w:before="100" w:beforeAutospacing="1" w:after="100" w:afterAutospacing="1"/>
      <w:jc w:val="left"/>
    </w:pPr>
    <w:rPr>
      <w:rFonts w:eastAsia="Times New Roman" w:cs="Times New Roman"/>
      <w:szCs w:val="24"/>
      <w:lang w:eastAsia="ru-RU"/>
    </w:rPr>
  </w:style>
  <w:style w:type="paragraph" w:customStyle="1" w:styleId="xl66">
    <w:name w:val="xl66"/>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7">
    <w:name w:val="xl67"/>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8">
    <w:name w:val="xl68"/>
    <w:basedOn w:val="a2"/>
    <w:rsid w:val="00B3570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Cs w:val="24"/>
      <w:lang w:eastAsia="ru-RU"/>
    </w:rPr>
  </w:style>
  <w:style w:type="paragraph" w:customStyle="1" w:styleId="xl69">
    <w:name w:val="xl69"/>
    <w:basedOn w:val="a2"/>
    <w:rsid w:val="00B3570D"/>
    <w:pP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70">
    <w:name w:val="xl70"/>
    <w:basedOn w:val="a2"/>
    <w:rsid w:val="00B3570D"/>
    <w:pPr>
      <w:shd w:val="clear" w:color="000000" w:fill="92D050"/>
      <w:spacing w:before="100" w:beforeAutospacing="1" w:after="100" w:afterAutospacing="1"/>
      <w:jc w:val="left"/>
    </w:pPr>
    <w:rPr>
      <w:rFonts w:eastAsia="Times New Roman" w:cs="Times New Roman"/>
      <w:szCs w:val="24"/>
      <w:lang w:eastAsia="ru-RU"/>
    </w:rPr>
  </w:style>
  <w:style w:type="paragraph" w:customStyle="1" w:styleId="xl71">
    <w:name w:val="xl71"/>
    <w:basedOn w:val="a2"/>
    <w:rsid w:val="00B3570D"/>
    <w:pPr>
      <w:pBdr>
        <w:left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2">
    <w:name w:val="xl72"/>
    <w:basedOn w:val="a2"/>
    <w:rsid w:val="00B3570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eastAsia="Times New Roman" w:cs="Times New Roman"/>
      <w:szCs w:val="24"/>
      <w:lang w:eastAsia="ru-RU"/>
    </w:rPr>
  </w:style>
  <w:style w:type="paragraph" w:customStyle="1" w:styleId="xl73">
    <w:name w:val="xl73"/>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4">
    <w:name w:val="xl74"/>
    <w:basedOn w:val="a2"/>
    <w:rsid w:val="00B3570D"/>
    <w:pPr>
      <w:pBdr>
        <w:left w:val="single" w:sz="4" w:space="0" w:color="auto"/>
        <w:right w:val="single" w:sz="4" w:space="0" w:color="auto"/>
      </w:pBdr>
      <w:shd w:val="clear" w:color="000000" w:fill="FFC000"/>
      <w:spacing w:before="100" w:beforeAutospacing="1" w:after="100" w:afterAutospacing="1"/>
      <w:jc w:val="left"/>
    </w:pPr>
    <w:rPr>
      <w:rFonts w:eastAsia="Times New Roman" w:cs="Times New Roman"/>
      <w:szCs w:val="24"/>
      <w:lang w:eastAsia="ru-RU"/>
    </w:rPr>
  </w:style>
  <w:style w:type="paragraph" w:customStyle="1" w:styleId="xl75">
    <w:name w:val="xl75"/>
    <w:basedOn w:val="a2"/>
    <w:rsid w:val="00B3570D"/>
    <w:pPr>
      <w:pBdr>
        <w:top w:val="single" w:sz="4" w:space="0" w:color="auto"/>
        <w:left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6">
    <w:name w:val="xl76"/>
    <w:basedOn w:val="a2"/>
    <w:rsid w:val="00B3570D"/>
    <w:pPr>
      <w:pBdr>
        <w:top w:val="single" w:sz="4" w:space="0" w:color="auto"/>
        <w:left w:val="single" w:sz="4" w:space="0" w:color="auto"/>
        <w:right w:val="single" w:sz="4" w:space="0" w:color="auto"/>
      </w:pBdr>
      <w:shd w:val="clear" w:color="000000" w:fill="92D050"/>
      <w:spacing w:before="100" w:beforeAutospacing="1" w:after="100" w:afterAutospacing="1"/>
      <w:jc w:val="left"/>
    </w:pPr>
    <w:rPr>
      <w:rFonts w:eastAsia="Times New Roman" w:cs="Times New Roman"/>
      <w:szCs w:val="24"/>
      <w:lang w:eastAsia="ru-RU"/>
    </w:rPr>
  </w:style>
  <w:style w:type="paragraph" w:customStyle="1" w:styleId="xl77">
    <w:name w:val="xl77"/>
    <w:basedOn w:val="a2"/>
    <w:rsid w:val="00B3570D"/>
    <w:pPr>
      <w:shd w:val="clear" w:color="000000" w:fill="FFC000"/>
      <w:spacing w:before="100" w:beforeAutospacing="1" w:after="100" w:afterAutospacing="1"/>
      <w:jc w:val="left"/>
    </w:pPr>
    <w:rPr>
      <w:rFonts w:eastAsia="Times New Roman" w:cs="Times New Roman"/>
      <w:szCs w:val="24"/>
      <w:lang w:eastAsia="ru-RU"/>
    </w:rPr>
  </w:style>
  <w:style w:type="paragraph" w:customStyle="1" w:styleId="xl78">
    <w:name w:val="xl78"/>
    <w:basedOn w:val="a2"/>
    <w:rsid w:val="00B3570D"/>
    <w:pPr>
      <w:pBdr>
        <w:left w:val="single" w:sz="4" w:space="0" w:color="auto"/>
        <w:bottom w:val="single" w:sz="4" w:space="0" w:color="auto"/>
        <w:right w:val="single" w:sz="4" w:space="0" w:color="auto"/>
      </w:pBd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79">
    <w:name w:val="xl79"/>
    <w:basedOn w:val="a2"/>
    <w:rsid w:val="00B3570D"/>
    <w:pPr>
      <w:pBdr>
        <w:left w:val="single" w:sz="4" w:space="0" w:color="auto"/>
        <w:right w:val="single" w:sz="4" w:space="0" w:color="auto"/>
      </w:pBdr>
      <w:shd w:val="clear" w:color="000000" w:fill="92D050"/>
      <w:spacing w:before="100" w:beforeAutospacing="1" w:after="100" w:afterAutospacing="1"/>
      <w:jc w:val="left"/>
    </w:pPr>
    <w:rPr>
      <w:rFonts w:ascii="Calibri" w:eastAsia="Times New Roman" w:hAnsi="Calibri" w:cs="Calibri"/>
      <w:b/>
      <w:bCs/>
      <w:szCs w:val="24"/>
      <w:lang w:eastAsia="ru-RU"/>
    </w:rPr>
  </w:style>
  <w:style w:type="paragraph" w:customStyle="1" w:styleId="xl80">
    <w:name w:val="xl80"/>
    <w:basedOn w:val="a2"/>
    <w:rsid w:val="00B3570D"/>
    <w:pPr>
      <w:pBdr>
        <w:left w:val="single" w:sz="4" w:space="0" w:color="auto"/>
        <w:right w:val="single" w:sz="4" w:space="0" w:color="auto"/>
      </w:pBdr>
      <w:shd w:val="clear" w:color="000000" w:fill="92D050"/>
      <w:spacing w:before="100" w:beforeAutospacing="1" w:after="100" w:afterAutospacing="1"/>
      <w:jc w:val="center"/>
    </w:pPr>
    <w:rPr>
      <w:rFonts w:ascii="Calibri" w:eastAsia="Times New Roman" w:hAnsi="Calibri" w:cs="Calibri"/>
      <w:b/>
      <w:bCs/>
      <w:szCs w:val="24"/>
      <w:lang w:eastAsia="ru-RU"/>
    </w:rPr>
  </w:style>
  <w:style w:type="character" w:customStyle="1" w:styleId="212">
    <w:name w:val="Заголовок 2 Знак1"/>
    <w:aliases w:val="Заголовок 2 Знак Знак Знак,Заголовок 2 Знак Знак1"/>
    <w:uiPriority w:val="99"/>
    <w:rsid w:val="00B3570D"/>
    <w:rPr>
      <w:rFonts w:ascii="Times New Roman" w:eastAsia="Times New Roman" w:hAnsi="Times New Roman" w:cs="Times New Roman"/>
      <w:b/>
      <w:bCs/>
      <w:sz w:val="24"/>
      <w:szCs w:val="24"/>
      <w:lang w:eastAsia="ru-RU"/>
    </w:rPr>
  </w:style>
  <w:style w:type="paragraph" w:customStyle="1" w:styleId="msonormal0">
    <w:name w:val="msonormal"/>
    <w:basedOn w:val="a2"/>
    <w:rsid w:val="00B3570D"/>
    <w:pPr>
      <w:spacing w:before="100" w:beforeAutospacing="1" w:after="100" w:afterAutospacing="1"/>
      <w:jc w:val="left"/>
    </w:pPr>
    <w:rPr>
      <w:rFonts w:eastAsia="Times New Roman" w:cs="Times New Roman"/>
      <w:szCs w:val="24"/>
      <w:lang w:eastAsia="ru-RU"/>
    </w:rPr>
  </w:style>
  <w:style w:type="paragraph" w:styleId="afffb">
    <w:name w:val="TOC Heading"/>
    <w:basedOn w:val="10"/>
    <w:next w:val="a2"/>
    <w:uiPriority w:val="39"/>
    <w:unhideWhenUsed/>
    <w:qFormat/>
    <w:rsid w:val="00B3570D"/>
    <w:pPr>
      <w:spacing w:line="259" w:lineRule="auto"/>
      <w:jc w:val="left"/>
      <w:outlineLvl w:val="9"/>
    </w:pPr>
    <w:rPr>
      <w:lang w:eastAsia="ru-RU"/>
    </w:rPr>
  </w:style>
  <w:style w:type="paragraph" w:styleId="26">
    <w:name w:val="toc 2"/>
    <w:basedOn w:val="a2"/>
    <w:next w:val="a2"/>
    <w:autoRedefine/>
    <w:uiPriority w:val="99"/>
    <w:rsid w:val="00B3570D"/>
    <w:pPr>
      <w:spacing w:after="100" w:line="276" w:lineRule="auto"/>
      <w:ind w:left="220"/>
      <w:jc w:val="left"/>
    </w:pPr>
    <w:rPr>
      <w:rFonts w:ascii="Calibri" w:eastAsia="Calibri" w:hAnsi="Calibri" w:cs="Calibri"/>
      <w:sz w:val="22"/>
    </w:rPr>
  </w:style>
  <w:style w:type="table" w:customStyle="1" w:styleId="1a">
    <w:name w:val="Сетка таблицы1"/>
    <w:uiPriority w:val="99"/>
    <w:rsid w:val="00B35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B357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footnote reference"/>
    <w:aliases w:val="Знак сноски 1,Знак сноски-FN,Ciae niinee-FN,Referencia nota al pie"/>
    <w:basedOn w:val="a3"/>
    <w:uiPriority w:val="99"/>
    <w:semiHidden/>
    <w:rsid w:val="00B3570D"/>
    <w:rPr>
      <w:vertAlign w:val="superscript"/>
    </w:rPr>
  </w:style>
  <w:style w:type="table" w:customStyle="1" w:styleId="112">
    <w:name w:val="Сетка таблицы11"/>
    <w:uiPriority w:val="99"/>
    <w:rsid w:val="00B3570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B3570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B3570D"/>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3"/>
    <w:uiPriority w:val="99"/>
    <w:rsid w:val="00B3570D"/>
    <w:rPr>
      <w:color w:val="800080"/>
      <w:u w:val="single"/>
    </w:rPr>
  </w:style>
  <w:style w:type="paragraph" w:styleId="28">
    <w:name w:val="Body Text 2"/>
    <w:basedOn w:val="a2"/>
    <w:link w:val="29"/>
    <w:uiPriority w:val="99"/>
    <w:unhideWhenUsed/>
    <w:rsid w:val="00B3570D"/>
    <w:pPr>
      <w:spacing w:after="120" w:line="480" w:lineRule="auto"/>
    </w:pPr>
  </w:style>
  <w:style w:type="character" w:customStyle="1" w:styleId="29">
    <w:name w:val="Основной текст 2 Знак"/>
    <w:basedOn w:val="a3"/>
    <w:link w:val="28"/>
    <w:uiPriority w:val="99"/>
    <w:rsid w:val="00B3570D"/>
    <w:rPr>
      <w:rFonts w:ascii="Times New Roman" w:hAnsi="Times New Roman"/>
      <w:sz w:val="24"/>
    </w:rPr>
  </w:style>
  <w:style w:type="character" w:styleId="afffe">
    <w:name w:val="page number"/>
    <w:basedOn w:val="a3"/>
    <w:uiPriority w:val="99"/>
    <w:rsid w:val="00B3570D"/>
  </w:style>
  <w:style w:type="paragraph" w:styleId="34">
    <w:name w:val="Body Text 3"/>
    <w:basedOn w:val="a2"/>
    <w:link w:val="35"/>
    <w:uiPriority w:val="99"/>
    <w:rsid w:val="00B3570D"/>
    <w:pPr>
      <w:spacing w:after="0"/>
      <w:jc w:val="center"/>
    </w:pPr>
    <w:rPr>
      <w:rFonts w:eastAsia="Times New Roman" w:cs="Times New Roman"/>
      <w:color w:val="000000"/>
      <w:szCs w:val="24"/>
      <w:lang w:eastAsia="ru-RU"/>
    </w:rPr>
  </w:style>
  <w:style w:type="character" w:customStyle="1" w:styleId="35">
    <w:name w:val="Основной текст 3 Знак"/>
    <w:basedOn w:val="a3"/>
    <w:link w:val="34"/>
    <w:uiPriority w:val="99"/>
    <w:rsid w:val="00B3570D"/>
    <w:rPr>
      <w:rFonts w:ascii="Times New Roman" w:eastAsia="Times New Roman" w:hAnsi="Times New Roman" w:cs="Times New Roman"/>
      <w:color w:val="000000"/>
      <w:sz w:val="24"/>
      <w:szCs w:val="24"/>
      <w:lang w:eastAsia="ru-RU"/>
    </w:rPr>
  </w:style>
  <w:style w:type="paragraph" w:customStyle="1" w:styleId="1b">
    <w:name w:val="Заголовок1"/>
    <w:aliases w:val="Знак7,Знак4"/>
    <w:basedOn w:val="a2"/>
    <w:uiPriority w:val="99"/>
    <w:rsid w:val="00B3570D"/>
    <w:pPr>
      <w:spacing w:after="0" w:line="360" w:lineRule="auto"/>
      <w:jc w:val="center"/>
    </w:pPr>
    <w:rPr>
      <w:rFonts w:eastAsia="Times New Roman" w:cs="Times New Roman"/>
      <w:b/>
      <w:bCs/>
      <w:caps/>
      <w:sz w:val="28"/>
      <w:szCs w:val="28"/>
      <w:lang w:eastAsia="ru-RU"/>
    </w:rPr>
  </w:style>
  <w:style w:type="paragraph" w:styleId="affff">
    <w:name w:val="Document Map"/>
    <w:basedOn w:val="a2"/>
    <w:link w:val="affff0"/>
    <w:uiPriority w:val="99"/>
    <w:semiHidden/>
    <w:rsid w:val="00B3570D"/>
    <w:pPr>
      <w:shd w:val="clear" w:color="auto" w:fill="000080"/>
      <w:spacing w:after="0"/>
      <w:jc w:val="left"/>
    </w:pPr>
    <w:rPr>
      <w:rFonts w:ascii="Tahoma" w:eastAsia="Times New Roman" w:hAnsi="Tahoma" w:cs="Tahoma"/>
      <w:sz w:val="20"/>
      <w:szCs w:val="20"/>
      <w:lang w:eastAsia="ru-RU"/>
    </w:rPr>
  </w:style>
  <w:style w:type="character" w:customStyle="1" w:styleId="affff0">
    <w:name w:val="Схема документа Знак"/>
    <w:basedOn w:val="a3"/>
    <w:link w:val="affff"/>
    <w:uiPriority w:val="99"/>
    <w:semiHidden/>
    <w:rsid w:val="00B3570D"/>
    <w:rPr>
      <w:rFonts w:ascii="Tahoma" w:eastAsia="Times New Roman" w:hAnsi="Tahoma" w:cs="Tahoma"/>
      <w:sz w:val="20"/>
      <w:szCs w:val="20"/>
      <w:shd w:val="clear" w:color="auto" w:fill="000080"/>
      <w:lang w:eastAsia="ru-RU"/>
    </w:rPr>
  </w:style>
  <w:style w:type="paragraph" w:styleId="36">
    <w:name w:val="Body Text Indent 3"/>
    <w:aliases w:val="Знак Знак Знак"/>
    <w:basedOn w:val="a2"/>
    <w:link w:val="37"/>
    <w:uiPriority w:val="99"/>
    <w:rsid w:val="00B3570D"/>
    <w:pPr>
      <w:spacing w:before="120" w:after="0"/>
      <w:ind w:firstLine="567"/>
    </w:pPr>
    <w:rPr>
      <w:rFonts w:eastAsia="Times New Roman" w:cs="Times New Roman"/>
      <w:b/>
      <w:bCs/>
      <w:sz w:val="28"/>
      <w:szCs w:val="28"/>
      <w:lang w:eastAsia="ru-RU"/>
    </w:rPr>
  </w:style>
  <w:style w:type="character" w:customStyle="1" w:styleId="37">
    <w:name w:val="Основной текст с отступом 3 Знак"/>
    <w:aliases w:val="Знак Знак Знак Знак2"/>
    <w:basedOn w:val="a3"/>
    <w:link w:val="36"/>
    <w:uiPriority w:val="99"/>
    <w:rsid w:val="00B3570D"/>
    <w:rPr>
      <w:rFonts w:ascii="Times New Roman" w:eastAsia="Times New Roman" w:hAnsi="Times New Roman" w:cs="Times New Roman"/>
      <w:b/>
      <w:bCs/>
      <w:sz w:val="28"/>
      <w:szCs w:val="28"/>
      <w:lang w:eastAsia="ru-RU"/>
    </w:rPr>
  </w:style>
  <w:style w:type="paragraph" w:customStyle="1" w:styleId="FR4">
    <w:name w:val="FR4"/>
    <w:uiPriority w:val="99"/>
    <w:rsid w:val="00B3570D"/>
    <w:pPr>
      <w:widowControl w:val="0"/>
      <w:spacing w:after="0" w:line="440" w:lineRule="auto"/>
      <w:ind w:left="160" w:firstLine="680"/>
      <w:jc w:val="both"/>
    </w:pPr>
    <w:rPr>
      <w:rFonts w:ascii="Arial" w:eastAsia="Times New Roman" w:hAnsi="Arial" w:cs="Arial"/>
      <w:lang w:eastAsia="ru-RU"/>
    </w:rPr>
  </w:style>
  <w:style w:type="paragraph" w:styleId="affff1">
    <w:name w:val="List Bullet"/>
    <w:aliases w:val="Маркированный"/>
    <w:basedOn w:val="a2"/>
    <w:autoRedefine/>
    <w:uiPriority w:val="99"/>
    <w:rsid w:val="00B3570D"/>
    <w:pPr>
      <w:spacing w:after="0" w:line="360" w:lineRule="auto"/>
      <w:ind w:firstLine="709"/>
    </w:pPr>
    <w:rPr>
      <w:rFonts w:eastAsia="Times New Roman" w:cs="Times New Roman"/>
      <w:color w:val="000000"/>
      <w:sz w:val="28"/>
      <w:szCs w:val="28"/>
      <w:lang w:eastAsia="ru-RU"/>
    </w:rPr>
  </w:style>
  <w:style w:type="paragraph" w:styleId="affff2">
    <w:name w:val="Normal (Web)"/>
    <w:aliases w:val="Обычный (Web)1,Обычный (Web),Обычный (веб) Знак,Обычный (веб) Знак1,Обычный (веб) Знак Знак"/>
    <w:basedOn w:val="a2"/>
    <w:uiPriority w:val="99"/>
    <w:rsid w:val="00B3570D"/>
    <w:pPr>
      <w:spacing w:before="100" w:beforeAutospacing="1" w:after="100" w:afterAutospacing="1"/>
    </w:pPr>
    <w:rPr>
      <w:rFonts w:ascii="Arial" w:eastAsia="Times New Roman" w:hAnsi="Arial" w:cs="Arial"/>
      <w:sz w:val="18"/>
      <w:szCs w:val="18"/>
      <w:lang w:eastAsia="ru-RU"/>
    </w:rPr>
  </w:style>
  <w:style w:type="paragraph" w:styleId="affff3">
    <w:name w:val="List"/>
    <w:basedOn w:val="a2"/>
    <w:uiPriority w:val="99"/>
    <w:rsid w:val="00B3570D"/>
    <w:pPr>
      <w:spacing w:after="0"/>
      <w:ind w:left="283" w:hanging="283"/>
      <w:jc w:val="left"/>
    </w:pPr>
    <w:rPr>
      <w:rFonts w:eastAsia="Times New Roman" w:cs="Times New Roman"/>
      <w:szCs w:val="24"/>
      <w:lang w:eastAsia="ru-RU"/>
    </w:rPr>
  </w:style>
  <w:style w:type="paragraph" w:customStyle="1" w:styleId="affff4">
    <w:name w:val="Знак"/>
    <w:basedOn w:val="a2"/>
    <w:uiPriority w:val="99"/>
    <w:rsid w:val="00B3570D"/>
    <w:pPr>
      <w:spacing w:before="100" w:beforeAutospacing="1" w:after="100" w:afterAutospacing="1"/>
      <w:jc w:val="left"/>
    </w:pPr>
    <w:rPr>
      <w:rFonts w:ascii="Tahoma" w:eastAsia="Times New Roman" w:hAnsi="Tahoma" w:cs="Tahoma"/>
      <w:sz w:val="20"/>
      <w:szCs w:val="20"/>
      <w:lang w:val="en-US"/>
    </w:rPr>
  </w:style>
  <w:style w:type="paragraph" w:styleId="1c">
    <w:name w:val="index 1"/>
    <w:basedOn w:val="a2"/>
    <w:next w:val="a2"/>
    <w:autoRedefine/>
    <w:uiPriority w:val="99"/>
    <w:semiHidden/>
    <w:rsid w:val="00B3570D"/>
    <w:pPr>
      <w:spacing w:after="0"/>
      <w:ind w:left="240" w:hanging="240"/>
      <w:jc w:val="left"/>
    </w:pPr>
    <w:rPr>
      <w:rFonts w:eastAsia="Times New Roman" w:cs="Times New Roman"/>
      <w:szCs w:val="24"/>
      <w:lang w:eastAsia="ru-RU"/>
    </w:rPr>
  </w:style>
  <w:style w:type="paragraph" w:customStyle="1" w:styleId="affff5">
    <w:name w:val="???????"/>
    <w:uiPriority w:val="99"/>
    <w:rsid w:val="00B3570D"/>
    <w:pPr>
      <w:suppressAutoHyphens/>
      <w:spacing w:after="0" w:line="240" w:lineRule="auto"/>
    </w:pPr>
    <w:rPr>
      <w:rFonts w:ascii="Times New Roman" w:eastAsia="Times New Roman" w:hAnsi="Times New Roman" w:cs="Times New Roman"/>
      <w:sz w:val="20"/>
      <w:szCs w:val="20"/>
      <w:lang w:eastAsia="ar-SA"/>
    </w:rPr>
  </w:style>
  <w:style w:type="paragraph" w:customStyle="1" w:styleId="1d">
    <w:name w:val="Без интервала1"/>
    <w:uiPriority w:val="99"/>
    <w:rsid w:val="00B3570D"/>
    <w:pPr>
      <w:spacing w:after="0" w:line="240" w:lineRule="auto"/>
    </w:pPr>
    <w:rPr>
      <w:rFonts w:ascii="Calibri" w:eastAsia="Times New Roman" w:hAnsi="Calibri" w:cs="Calibri"/>
    </w:rPr>
  </w:style>
  <w:style w:type="character" w:customStyle="1" w:styleId="100">
    <w:name w:val="Основной текст + 10"/>
    <w:aliases w:val="5 pt"/>
    <w:uiPriority w:val="99"/>
    <w:rsid w:val="00B3570D"/>
    <w:rPr>
      <w:rFonts w:ascii="Times New Roman" w:hAnsi="Times New Roman" w:cs="Times New Roman"/>
      <w:spacing w:val="0"/>
      <w:sz w:val="21"/>
      <w:szCs w:val="21"/>
    </w:rPr>
  </w:style>
  <w:style w:type="paragraph" w:customStyle="1" w:styleId="rvps3">
    <w:name w:val="rvps3"/>
    <w:basedOn w:val="a2"/>
    <w:uiPriority w:val="99"/>
    <w:rsid w:val="00B3570D"/>
    <w:pPr>
      <w:spacing w:before="100" w:beforeAutospacing="1" w:after="100" w:afterAutospacing="1"/>
      <w:jc w:val="left"/>
    </w:pPr>
    <w:rPr>
      <w:rFonts w:eastAsia="Times New Roman" w:cs="Times New Roman"/>
      <w:color w:val="000000"/>
      <w:szCs w:val="24"/>
      <w:lang w:eastAsia="ru-RU"/>
    </w:rPr>
  </w:style>
  <w:style w:type="character" w:customStyle="1" w:styleId="rvts7">
    <w:name w:val="rvts7"/>
    <w:basedOn w:val="a3"/>
    <w:uiPriority w:val="99"/>
    <w:rsid w:val="00B3570D"/>
  </w:style>
  <w:style w:type="paragraph" w:customStyle="1" w:styleId="1e">
    <w:name w:val="Абзац списка1"/>
    <w:basedOn w:val="a2"/>
    <w:link w:val="ListParagraphChar1"/>
    <w:uiPriority w:val="99"/>
    <w:rsid w:val="00B3570D"/>
    <w:pPr>
      <w:spacing w:after="0"/>
      <w:ind w:left="720"/>
      <w:jc w:val="left"/>
    </w:pPr>
    <w:rPr>
      <w:rFonts w:eastAsia="Times New Roman" w:cs="Times New Roman"/>
      <w:szCs w:val="24"/>
      <w:lang w:eastAsia="ru-RU"/>
    </w:rPr>
  </w:style>
  <w:style w:type="character" w:customStyle="1" w:styleId="113">
    <w:name w:val="Знак11 Знак Знак"/>
    <w:uiPriority w:val="99"/>
    <w:rsid w:val="00B3570D"/>
    <w:rPr>
      <w:rFonts w:ascii="Times New Roman" w:hAnsi="Times New Roman" w:cs="Times New Roman"/>
      <w:sz w:val="20"/>
      <w:szCs w:val="20"/>
      <w:lang w:eastAsia="ru-RU"/>
    </w:rPr>
  </w:style>
  <w:style w:type="character" w:customStyle="1" w:styleId="apple-converted-space">
    <w:name w:val="apple-converted-space"/>
    <w:rsid w:val="00B3570D"/>
  </w:style>
  <w:style w:type="character" w:customStyle="1" w:styleId="plainlinks">
    <w:name w:val="plainlinks"/>
    <w:basedOn w:val="a3"/>
    <w:uiPriority w:val="99"/>
    <w:rsid w:val="00B3570D"/>
  </w:style>
  <w:style w:type="character" w:customStyle="1" w:styleId="latitude">
    <w:name w:val="latitude"/>
    <w:basedOn w:val="a3"/>
    <w:uiPriority w:val="99"/>
    <w:rsid w:val="00B3570D"/>
  </w:style>
  <w:style w:type="character" w:customStyle="1" w:styleId="longitude">
    <w:name w:val="longitude"/>
    <w:basedOn w:val="a3"/>
    <w:uiPriority w:val="99"/>
    <w:rsid w:val="00B3570D"/>
  </w:style>
  <w:style w:type="paragraph" w:customStyle="1" w:styleId="120">
    <w:name w:val="Абзац списка12"/>
    <w:basedOn w:val="a2"/>
    <w:uiPriority w:val="99"/>
    <w:rsid w:val="00B3570D"/>
    <w:pPr>
      <w:spacing w:after="0"/>
      <w:ind w:left="720"/>
      <w:jc w:val="left"/>
    </w:pPr>
    <w:rPr>
      <w:rFonts w:eastAsia="Times New Roman" w:cs="Times New Roman"/>
      <w:szCs w:val="24"/>
      <w:lang w:eastAsia="ru-RU"/>
    </w:rPr>
  </w:style>
  <w:style w:type="character" w:customStyle="1" w:styleId="2a">
    <w:name w:val="Основной текст (2)"/>
    <w:uiPriority w:val="99"/>
    <w:rsid w:val="00B3570D"/>
    <w:rPr>
      <w:rFonts w:ascii="Times New Roman" w:hAnsi="Times New Roman" w:cs="Times New Roman"/>
      <w:color w:val="000000"/>
      <w:spacing w:val="0"/>
      <w:w w:val="100"/>
      <w:position w:val="0"/>
      <w:sz w:val="22"/>
      <w:szCs w:val="22"/>
      <w:u w:val="single"/>
      <w:effect w:val="none"/>
      <w:lang w:val="ru-RU" w:eastAsia="ru-RU"/>
    </w:rPr>
  </w:style>
  <w:style w:type="character" w:customStyle="1" w:styleId="28pt">
    <w:name w:val="Основной текст (2) + 8 pt"/>
    <w:uiPriority w:val="99"/>
    <w:rsid w:val="00B3570D"/>
    <w:rPr>
      <w:rFonts w:ascii="Times New Roman" w:hAnsi="Times New Roman" w:cs="Times New Roman"/>
      <w:color w:val="000000"/>
      <w:spacing w:val="0"/>
      <w:w w:val="100"/>
      <w:position w:val="0"/>
      <w:sz w:val="16"/>
      <w:szCs w:val="16"/>
      <w:u w:val="none"/>
      <w:effect w:val="none"/>
      <w:lang w:val="ru-RU" w:eastAsia="ru-RU"/>
    </w:rPr>
  </w:style>
  <w:style w:type="character" w:customStyle="1" w:styleId="affff6">
    <w:name w:val="Подпись к таблице_"/>
    <w:link w:val="affff7"/>
    <w:uiPriority w:val="99"/>
    <w:locked/>
    <w:rsid w:val="00B3570D"/>
    <w:rPr>
      <w:shd w:val="clear" w:color="auto" w:fill="FFFFFF"/>
    </w:rPr>
  </w:style>
  <w:style w:type="paragraph" w:customStyle="1" w:styleId="affff7">
    <w:name w:val="Подпись к таблице"/>
    <w:basedOn w:val="a2"/>
    <w:link w:val="affff6"/>
    <w:uiPriority w:val="99"/>
    <w:rsid w:val="00B3570D"/>
    <w:pPr>
      <w:widowControl w:val="0"/>
      <w:shd w:val="clear" w:color="auto" w:fill="FFFFFF"/>
      <w:spacing w:after="0" w:line="240" w:lineRule="atLeast"/>
      <w:jc w:val="left"/>
    </w:pPr>
    <w:rPr>
      <w:rFonts w:asciiTheme="minorHAnsi" w:hAnsiTheme="minorHAnsi"/>
      <w:sz w:val="22"/>
    </w:rPr>
  </w:style>
  <w:style w:type="character" w:customStyle="1" w:styleId="212pt">
    <w:name w:val="Основной текст (2) + 12 pt"/>
    <w:uiPriority w:val="99"/>
    <w:rsid w:val="00B3570D"/>
    <w:rPr>
      <w:rFonts w:ascii="Times New Roman" w:hAnsi="Times New Roman" w:cs="Times New Roman"/>
      <w:color w:val="000000"/>
      <w:spacing w:val="0"/>
      <w:w w:val="100"/>
      <w:position w:val="0"/>
      <w:sz w:val="24"/>
      <w:szCs w:val="24"/>
      <w:u w:val="none"/>
      <w:effect w:val="none"/>
      <w:lang w:val="ru-RU" w:eastAsia="ru-RU"/>
    </w:rPr>
  </w:style>
  <w:style w:type="character" w:customStyle="1" w:styleId="38">
    <w:name w:val="Основной текст (3)_"/>
    <w:link w:val="39"/>
    <w:uiPriority w:val="99"/>
    <w:locked/>
    <w:rsid w:val="00B3570D"/>
    <w:rPr>
      <w:shd w:val="clear" w:color="auto" w:fill="FFFFFF"/>
    </w:rPr>
  </w:style>
  <w:style w:type="paragraph" w:customStyle="1" w:styleId="39">
    <w:name w:val="Основной текст (3)"/>
    <w:basedOn w:val="a2"/>
    <w:link w:val="38"/>
    <w:uiPriority w:val="99"/>
    <w:rsid w:val="00B3570D"/>
    <w:pPr>
      <w:widowControl w:val="0"/>
      <w:shd w:val="clear" w:color="auto" w:fill="FFFFFF"/>
      <w:spacing w:after="0" w:line="259" w:lineRule="exact"/>
    </w:pPr>
    <w:rPr>
      <w:rFonts w:asciiTheme="minorHAnsi" w:hAnsiTheme="minorHAnsi"/>
      <w:sz w:val="22"/>
    </w:rPr>
  </w:style>
  <w:style w:type="paragraph" w:customStyle="1" w:styleId="headertext">
    <w:name w:val="headertext"/>
    <w:basedOn w:val="a2"/>
    <w:uiPriority w:val="99"/>
    <w:rsid w:val="00B3570D"/>
    <w:pPr>
      <w:spacing w:before="100" w:beforeAutospacing="1" w:after="100" w:afterAutospacing="1"/>
      <w:jc w:val="left"/>
    </w:pPr>
    <w:rPr>
      <w:rFonts w:eastAsia="Times New Roman" w:cs="Times New Roman"/>
      <w:szCs w:val="24"/>
      <w:lang w:eastAsia="ru-RU"/>
    </w:rPr>
  </w:style>
  <w:style w:type="paragraph" w:customStyle="1" w:styleId="ConsNormal">
    <w:name w:val="ConsNormal"/>
    <w:uiPriority w:val="99"/>
    <w:rsid w:val="00B357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f">
    <w:name w:val="Основной текст с отступом Знак1"/>
    <w:aliases w:val="Основной текст 1 Знак,Iniiaiie oaeno 1 Знак,Îñíîâíîé òåêñò 1 Çíàê"/>
    <w:uiPriority w:val="99"/>
    <w:locked/>
    <w:rsid w:val="00B3570D"/>
    <w:rPr>
      <w:rFonts w:eastAsia="Times New Roman"/>
      <w:sz w:val="24"/>
      <w:szCs w:val="24"/>
      <w:lang w:val="ru-RU" w:eastAsia="ru-RU"/>
    </w:rPr>
  </w:style>
  <w:style w:type="paragraph" w:customStyle="1" w:styleId="xl49">
    <w:name w:val="xl49"/>
    <w:basedOn w:val="a2"/>
    <w:uiPriority w:val="99"/>
    <w:rsid w:val="00B357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lang w:eastAsia="ru-RU"/>
    </w:rPr>
  </w:style>
  <w:style w:type="paragraph" w:styleId="affff8">
    <w:name w:val="index heading"/>
    <w:basedOn w:val="a2"/>
    <w:next w:val="1c"/>
    <w:uiPriority w:val="99"/>
    <w:semiHidden/>
    <w:rsid w:val="00B3570D"/>
    <w:pPr>
      <w:spacing w:before="240" w:after="120"/>
      <w:jc w:val="center"/>
    </w:pPr>
    <w:rPr>
      <w:rFonts w:eastAsia="Times New Roman" w:cs="Times New Roman"/>
      <w:b/>
      <w:bCs/>
      <w:sz w:val="26"/>
      <w:szCs w:val="26"/>
      <w:lang w:eastAsia="ru-RU"/>
    </w:rPr>
  </w:style>
  <w:style w:type="paragraph" w:styleId="3a">
    <w:name w:val="toc 3"/>
    <w:basedOn w:val="a2"/>
    <w:next w:val="a2"/>
    <w:autoRedefine/>
    <w:uiPriority w:val="39"/>
    <w:rsid w:val="00B3570D"/>
    <w:pPr>
      <w:tabs>
        <w:tab w:val="left" w:pos="960"/>
        <w:tab w:val="right" w:leader="dot" w:pos="9356"/>
      </w:tabs>
      <w:spacing w:after="0" w:line="276" w:lineRule="auto"/>
      <w:ind w:left="240" w:right="141"/>
      <w:jc w:val="left"/>
    </w:pPr>
    <w:rPr>
      <w:rFonts w:eastAsia="Times New Roman" w:cs="Times New Roman"/>
      <w:b/>
      <w:bCs/>
      <w:noProof/>
      <w:szCs w:val="24"/>
      <w:lang w:eastAsia="ru-RU"/>
    </w:rPr>
  </w:style>
  <w:style w:type="paragraph" w:styleId="41">
    <w:name w:val="toc 4"/>
    <w:basedOn w:val="a2"/>
    <w:next w:val="a2"/>
    <w:autoRedefine/>
    <w:uiPriority w:val="99"/>
    <w:semiHidden/>
    <w:rsid w:val="00B3570D"/>
    <w:pPr>
      <w:spacing w:after="0"/>
      <w:ind w:left="480"/>
      <w:jc w:val="left"/>
    </w:pPr>
    <w:rPr>
      <w:rFonts w:eastAsia="Times New Roman" w:cs="Times New Roman"/>
      <w:szCs w:val="24"/>
      <w:lang w:eastAsia="ru-RU"/>
    </w:rPr>
  </w:style>
  <w:style w:type="paragraph" w:styleId="51">
    <w:name w:val="toc 5"/>
    <w:basedOn w:val="a2"/>
    <w:next w:val="a2"/>
    <w:autoRedefine/>
    <w:uiPriority w:val="99"/>
    <w:semiHidden/>
    <w:rsid w:val="00B3570D"/>
    <w:pPr>
      <w:spacing w:after="0"/>
      <w:ind w:left="720"/>
      <w:jc w:val="left"/>
    </w:pPr>
    <w:rPr>
      <w:rFonts w:eastAsia="Times New Roman" w:cs="Times New Roman"/>
      <w:szCs w:val="24"/>
      <w:lang w:eastAsia="ru-RU"/>
    </w:rPr>
  </w:style>
  <w:style w:type="paragraph" w:styleId="61">
    <w:name w:val="toc 6"/>
    <w:basedOn w:val="a2"/>
    <w:next w:val="a2"/>
    <w:autoRedefine/>
    <w:uiPriority w:val="99"/>
    <w:semiHidden/>
    <w:rsid w:val="00B3570D"/>
    <w:pPr>
      <w:spacing w:after="0"/>
      <w:ind w:left="960"/>
      <w:jc w:val="left"/>
    </w:pPr>
    <w:rPr>
      <w:rFonts w:eastAsia="Times New Roman" w:cs="Times New Roman"/>
      <w:szCs w:val="24"/>
      <w:lang w:eastAsia="ru-RU"/>
    </w:rPr>
  </w:style>
  <w:style w:type="paragraph" w:styleId="72">
    <w:name w:val="toc 7"/>
    <w:basedOn w:val="a2"/>
    <w:next w:val="a2"/>
    <w:autoRedefine/>
    <w:uiPriority w:val="99"/>
    <w:semiHidden/>
    <w:rsid w:val="00B3570D"/>
    <w:pPr>
      <w:spacing w:after="0"/>
      <w:ind w:left="1200"/>
      <w:jc w:val="left"/>
    </w:pPr>
    <w:rPr>
      <w:rFonts w:eastAsia="Times New Roman" w:cs="Times New Roman"/>
      <w:szCs w:val="24"/>
      <w:lang w:eastAsia="ru-RU"/>
    </w:rPr>
  </w:style>
  <w:style w:type="paragraph" w:styleId="81">
    <w:name w:val="toc 8"/>
    <w:basedOn w:val="a2"/>
    <w:next w:val="a2"/>
    <w:autoRedefine/>
    <w:uiPriority w:val="99"/>
    <w:semiHidden/>
    <w:rsid w:val="00B3570D"/>
    <w:pPr>
      <w:spacing w:after="0"/>
      <w:ind w:left="1440"/>
      <w:jc w:val="left"/>
    </w:pPr>
    <w:rPr>
      <w:rFonts w:eastAsia="Times New Roman" w:cs="Times New Roman"/>
      <w:szCs w:val="24"/>
      <w:lang w:eastAsia="ru-RU"/>
    </w:rPr>
  </w:style>
  <w:style w:type="paragraph" w:styleId="92">
    <w:name w:val="toc 9"/>
    <w:basedOn w:val="a2"/>
    <w:next w:val="a2"/>
    <w:autoRedefine/>
    <w:uiPriority w:val="99"/>
    <w:semiHidden/>
    <w:rsid w:val="00B3570D"/>
    <w:pPr>
      <w:spacing w:after="0"/>
      <w:ind w:left="1680"/>
      <w:jc w:val="left"/>
    </w:pPr>
    <w:rPr>
      <w:rFonts w:eastAsia="Times New Roman" w:cs="Times New Roman"/>
      <w:szCs w:val="24"/>
      <w:lang w:eastAsia="ru-RU"/>
    </w:rPr>
  </w:style>
  <w:style w:type="paragraph" w:customStyle="1" w:styleId="114">
    <w:name w:val="Обычный11"/>
    <w:link w:val="Normal"/>
    <w:uiPriority w:val="99"/>
    <w:rsid w:val="00B3570D"/>
    <w:pPr>
      <w:spacing w:after="0" w:line="240" w:lineRule="auto"/>
    </w:pPr>
    <w:rPr>
      <w:rFonts w:ascii="Times New Roman" w:eastAsia="Times New Roman" w:hAnsi="Times New Roman" w:cs="Times New Roman"/>
      <w:lang w:eastAsia="ru-RU"/>
    </w:rPr>
  </w:style>
  <w:style w:type="paragraph" w:styleId="z-">
    <w:name w:val="HTML Top of Form"/>
    <w:basedOn w:val="a2"/>
    <w:next w:val="a2"/>
    <w:link w:val="z-0"/>
    <w:hidden/>
    <w:uiPriority w:val="99"/>
    <w:rsid w:val="00B3570D"/>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rsid w:val="00B3570D"/>
    <w:rPr>
      <w:rFonts w:ascii="Arial" w:eastAsia="Times New Roman" w:hAnsi="Arial" w:cs="Arial"/>
      <w:vanish/>
      <w:sz w:val="16"/>
      <w:szCs w:val="16"/>
      <w:lang w:eastAsia="ru-RU"/>
    </w:rPr>
  </w:style>
  <w:style w:type="paragraph" w:styleId="2b">
    <w:name w:val="index 2"/>
    <w:basedOn w:val="a2"/>
    <w:next w:val="a2"/>
    <w:autoRedefine/>
    <w:uiPriority w:val="99"/>
    <w:semiHidden/>
    <w:rsid w:val="00B3570D"/>
    <w:pPr>
      <w:spacing w:after="0"/>
      <w:ind w:left="480" w:hanging="240"/>
      <w:jc w:val="left"/>
    </w:pPr>
    <w:rPr>
      <w:rFonts w:eastAsia="Times New Roman" w:cs="Times New Roman"/>
      <w:sz w:val="18"/>
      <w:szCs w:val="18"/>
      <w:lang w:eastAsia="ru-RU"/>
    </w:rPr>
  </w:style>
  <w:style w:type="paragraph" w:customStyle="1" w:styleId="news-text">
    <w:name w:val="news-text"/>
    <w:basedOn w:val="a2"/>
    <w:uiPriority w:val="99"/>
    <w:rsid w:val="00B3570D"/>
    <w:pPr>
      <w:spacing w:before="60" w:after="100" w:afterAutospacing="1"/>
      <w:ind w:left="150"/>
      <w:jc w:val="left"/>
    </w:pPr>
    <w:rPr>
      <w:rFonts w:ascii="Verdana" w:eastAsia="Times New Roman" w:hAnsi="Verdana" w:cs="Verdana"/>
      <w:color w:val="000000"/>
      <w:sz w:val="20"/>
      <w:szCs w:val="20"/>
      <w:lang w:eastAsia="ru-RU"/>
    </w:rPr>
  </w:style>
  <w:style w:type="character" w:customStyle="1" w:styleId="CommentSubjectChar">
    <w:name w:val="Comment Subject Char"/>
    <w:uiPriority w:val="99"/>
    <w:locked/>
    <w:rsid w:val="00B3570D"/>
    <w:rPr>
      <w:sz w:val="24"/>
      <w:szCs w:val="24"/>
      <w:lang w:eastAsia="ru-RU"/>
    </w:rPr>
  </w:style>
  <w:style w:type="character" w:customStyle="1" w:styleId="affff9">
    <w:name w:val="Знак Знак"/>
    <w:uiPriority w:val="99"/>
    <w:rsid w:val="00B3570D"/>
    <w:rPr>
      <w:sz w:val="24"/>
      <w:szCs w:val="24"/>
      <w:lang w:val="ru-RU" w:eastAsia="ru-RU"/>
    </w:rPr>
  </w:style>
  <w:style w:type="character" w:styleId="affffa">
    <w:name w:val="line number"/>
    <w:basedOn w:val="a3"/>
    <w:uiPriority w:val="99"/>
    <w:rsid w:val="00B3570D"/>
  </w:style>
  <w:style w:type="paragraph" w:customStyle="1" w:styleId="1f0">
    <w:name w:val="Заголовок оглавления1"/>
    <w:basedOn w:val="10"/>
    <w:next w:val="a2"/>
    <w:uiPriority w:val="99"/>
    <w:rsid w:val="00B3570D"/>
    <w:pPr>
      <w:spacing w:before="480" w:line="276" w:lineRule="auto"/>
      <w:jc w:val="left"/>
      <w:outlineLvl w:val="9"/>
    </w:pPr>
    <w:rPr>
      <w:rFonts w:ascii="Cambria" w:eastAsia="Times New Roman" w:hAnsi="Cambria" w:cs="Cambria"/>
      <w:b/>
      <w:bCs/>
      <w:color w:val="365F91"/>
      <w:sz w:val="28"/>
      <w:szCs w:val="28"/>
    </w:rPr>
  </w:style>
  <w:style w:type="paragraph" w:customStyle="1" w:styleId="213">
    <w:name w:val="Основной текст 21"/>
    <w:basedOn w:val="a2"/>
    <w:uiPriority w:val="99"/>
    <w:rsid w:val="00B3570D"/>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character" w:customStyle="1" w:styleId="1f1">
    <w:name w:val="Заголовок Знак1"/>
    <w:uiPriority w:val="99"/>
    <w:locked/>
    <w:rsid w:val="00B3570D"/>
    <w:rPr>
      <w:rFonts w:ascii="Cambria" w:hAnsi="Cambria" w:cs="Cambria"/>
      <w:b/>
      <w:bCs/>
      <w:kern w:val="28"/>
      <w:sz w:val="32"/>
      <w:szCs w:val="32"/>
    </w:rPr>
  </w:style>
  <w:style w:type="paragraph" w:customStyle="1" w:styleId="214">
    <w:name w:val="Основной текст с отступом 21"/>
    <w:basedOn w:val="a2"/>
    <w:uiPriority w:val="99"/>
    <w:rsid w:val="00B3570D"/>
    <w:pPr>
      <w:widowControl w:val="0"/>
      <w:suppressAutoHyphens/>
      <w:spacing w:after="0"/>
      <w:ind w:firstLine="900"/>
    </w:pPr>
    <w:rPr>
      <w:rFonts w:eastAsia="Times New Roman" w:cs="Times New Roman"/>
      <w:i/>
      <w:iCs/>
      <w:szCs w:val="24"/>
      <w:lang w:eastAsia="ar-SA"/>
    </w:rPr>
  </w:style>
  <w:style w:type="paragraph" w:customStyle="1" w:styleId="220">
    <w:name w:val="Основной текст с отступом 22"/>
    <w:basedOn w:val="a2"/>
    <w:uiPriority w:val="99"/>
    <w:rsid w:val="00B3570D"/>
    <w:pPr>
      <w:suppressAutoHyphens/>
      <w:spacing w:after="0"/>
      <w:ind w:firstLine="709"/>
    </w:pPr>
    <w:rPr>
      <w:rFonts w:eastAsia="Times New Roman" w:cs="Times New Roman"/>
      <w:sz w:val="28"/>
      <w:szCs w:val="28"/>
      <w:lang w:eastAsia="ar-SA"/>
    </w:rPr>
  </w:style>
  <w:style w:type="character" w:customStyle="1" w:styleId="grame">
    <w:name w:val="grame"/>
    <w:uiPriority w:val="99"/>
    <w:rsid w:val="00B3570D"/>
  </w:style>
  <w:style w:type="character" w:customStyle="1" w:styleId="spelle">
    <w:name w:val="spelle"/>
    <w:uiPriority w:val="99"/>
    <w:rsid w:val="00B3570D"/>
  </w:style>
  <w:style w:type="paragraph" w:customStyle="1" w:styleId="affffb">
    <w:name w:val="Переменные"/>
    <w:basedOn w:val="a6"/>
    <w:uiPriority w:val="99"/>
    <w:rsid w:val="00B3570D"/>
    <w:pPr>
      <w:widowControl/>
      <w:tabs>
        <w:tab w:val="left" w:pos="482"/>
      </w:tabs>
      <w:autoSpaceDE/>
      <w:autoSpaceDN/>
      <w:adjustRightInd/>
      <w:spacing w:line="336" w:lineRule="auto"/>
      <w:ind w:left="482" w:hanging="482"/>
      <w:jc w:val="both"/>
    </w:pPr>
    <w:rPr>
      <w:rFonts w:eastAsia="Times New Roman"/>
      <w:lang w:val="uk-UA"/>
    </w:rPr>
  </w:style>
  <w:style w:type="paragraph" w:customStyle="1" w:styleId="affffc">
    <w:name w:val="Формула"/>
    <w:basedOn w:val="a6"/>
    <w:uiPriority w:val="99"/>
    <w:rsid w:val="00B3570D"/>
    <w:pPr>
      <w:widowControl/>
      <w:tabs>
        <w:tab w:val="center" w:pos="4536"/>
        <w:tab w:val="right" w:pos="9356"/>
      </w:tabs>
      <w:autoSpaceDE/>
      <w:autoSpaceDN/>
      <w:adjustRightInd/>
      <w:spacing w:line="336" w:lineRule="auto"/>
      <w:ind w:left="0"/>
      <w:jc w:val="both"/>
    </w:pPr>
    <w:rPr>
      <w:rFonts w:eastAsia="Times New Roman"/>
      <w:lang w:val="uk-UA"/>
    </w:rPr>
  </w:style>
  <w:style w:type="paragraph" w:customStyle="1" w:styleId="affffd">
    <w:name w:val="Чертежный"/>
    <w:uiPriority w:val="99"/>
    <w:rsid w:val="00B3570D"/>
    <w:pPr>
      <w:spacing w:after="0" w:line="240" w:lineRule="auto"/>
      <w:jc w:val="both"/>
    </w:pPr>
    <w:rPr>
      <w:rFonts w:ascii="ISOCPEUR" w:eastAsia="Times New Roman" w:hAnsi="ISOCPEUR" w:cs="ISOCPEUR"/>
      <w:i/>
      <w:iCs/>
      <w:sz w:val="28"/>
      <w:szCs w:val="28"/>
      <w:lang w:val="uk-UA" w:eastAsia="ru-RU"/>
    </w:rPr>
  </w:style>
  <w:style w:type="paragraph" w:customStyle="1" w:styleId="affffe">
    <w:name w:val="Листинг программы"/>
    <w:uiPriority w:val="99"/>
    <w:rsid w:val="00B3570D"/>
    <w:pPr>
      <w:suppressAutoHyphens/>
      <w:spacing w:after="0" w:line="240" w:lineRule="auto"/>
    </w:pPr>
    <w:rPr>
      <w:rFonts w:ascii="Times New Roman" w:eastAsia="Times New Roman" w:hAnsi="Times New Roman" w:cs="Times New Roman"/>
      <w:noProof/>
      <w:sz w:val="20"/>
      <w:szCs w:val="20"/>
      <w:lang w:eastAsia="ru-RU"/>
    </w:rPr>
  </w:style>
  <w:style w:type="paragraph" w:styleId="afffff">
    <w:name w:val="Block Text"/>
    <w:basedOn w:val="a2"/>
    <w:uiPriority w:val="99"/>
    <w:rsid w:val="00B3570D"/>
    <w:pPr>
      <w:tabs>
        <w:tab w:val="left" w:pos="10206"/>
      </w:tabs>
      <w:spacing w:after="0"/>
      <w:ind w:left="851" w:right="283" w:firstLine="709"/>
    </w:pPr>
    <w:rPr>
      <w:rFonts w:eastAsia="Times New Roman" w:cs="Times New Roman"/>
      <w:szCs w:val="24"/>
      <w:lang w:val="uk-UA" w:eastAsia="ru-RU"/>
    </w:rPr>
  </w:style>
  <w:style w:type="character" w:customStyle="1" w:styleId="itemtitle">
    <w:name w:val="itemtitle"/>
    <w:uiPriority w:val="99"/>
    <w:rsid w:val="00B3570D"/>
  </w:style>
  <w:style w:type="paragraph" w:styleId="z-1">
    <w:name w:val="HTML Bottom of Form"/>
    <w:basedOn w:val="a2"/>
    <w:next w:val="a2"/>
    <w:link w:val="z-2"/>
    <w:hidden/>
    <w:uiPriority w:val="99"/>
    <w:rsid w:val="00B3570D"/>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3"/>
    <w:link w:val="z-1"/>
    <w:uiPriority w:val="99"/>
    <w:rsid w:val="00B3570D"/>
    <w:rPr>
      <w:rFonts w:ascii="Arial" w:eastAsia="Times New Roman" w:hAnsi="Arial" w:cs="Arial"/>
      <w:vanish/>
      <w:sz w:val="16"/>
      <w:szCs w:val="16"/>
      <w:lang w:eastAsia="ru-RU"/>
    </w:rPr>
  </w:style>
  <w:style w:type="character" w:customStyle="1" w:styleId="text31">
    <w:name w:val="text31"/>
    <w:uiPriority w:val="99"/>
    <w:rsid w:val="00B3570D"/>
    <w:rPr>
      <w:rFonts w:ascii="Arial" w:hAnsi="Arial" w:cs="Arial"/>
      <w:b/>
      <w:bCs/>
      <w:color w:val="auto"/>
      <w:w w:val="0"/>
      <w:sz w:val="21"/>
      <w:szCs w:val="21"/>
      <w:u w:val="none"/>
      <w:effect w:val="none"/>
    </w:rPr>
  </w:style>
  <w:style w:type="paragraph" w:customStyle="1" w:styleId="afffff0">
    <w:name w:val="Îáû÷íûé"/>
    <w:uiPriority w:val="99"/>
    <w:rsid w:val="00B3570D"/>
    <w:pPr>
      <w:spacing w:after="0" w:line="240" w:lineRule="auto"/>
    </w:pPr>
    <w:rPr>
      <w:rFonts w:ascii="Times New Roman" w:eastAsia="Times New Roman" w:hAnsi="Times New Roman" w:cs="Times New Roman"/>
      <w:sz w:val="20"/>
      <w:szCs w:val="20"/>
      <w:lang w:eastAsia="ru-RU"/>
    </w:rPr>
  </w:style>
  <w:style w:type="paragraph" w:customStyle="1" w:styleId="Normal1">
    <w:name w:val="Normal1"/>
    <w:uiPriority w:val="99"/>
    <w:rsid w:val="00B3570D"/>
    <w:pPr>
      <w:spacing w:after="0" w:line="240" w:lineRule="auto"/>
    </w:pPr>
    <w:rPr>
      <w:rFonts w:ascii="MS Serif" w:eastAsia="Times New Roman" w:hAnsi="MS Serif" w:cs="MS Serif"/>
      <w:sz w:val="20"/>
      <w:szCs w:val="20"/>
      <w:lang w:eastAsia="ru-RU"/>
    </w:rPr>
  </w:style>
  <w:style w:type="paragraph" w:styleId="2c">
    <w:name w:val="List Number 2"/>
    <w:basedOn w:val="a2"/>
    <w:uiPriority w:val="99"/>
    <w:rsid w:val="00B3570D"/>
    <w:pPr>
      <w:spacing w:after="0"/>
      <w:jc w:val="left"/>
    </w:pPr>
    <w:rPr>
      <w:rFonts w:eastAsia="Times New Roman" w:cs="Times New Roman"/>
      <w:szCs w:val="24"/>
      <w:lang w:eastAsia="ru-RU"/>
    </w:rPr>
  </w:style>
  <w:style w:type="paragraph" w:customStyle="1" w:styleId="2d">
    <w:name w:val="Заголовок2"/>
    <w:basedOn w:val="a2"/>
    <w:uiPriority w:val="99"/>
    <w:rsid w:val="00B3570D"/>
    <w:pPr>
      <w:spacing w:before="100" w:beforeAutospacing="1" w:after="100" w:afterAutospacing="1"/>
      <w:jc w:val="left"/>
    </w:pPr>
    <w:rPr>
      <w:rFonts w:ascii="Arial" w:eastAsia="Times New Roman" w:hAnsi="Arial" w:cs="Arial"/>
      <w:b/>
      <w:bCs/>
      <w:sz w:val="23"/>
      <w:szCs w:val="23"/>
      <w:lang w:eastAsia="ru-RU"/>
    </w:rPr>
  </w:style>
  <w:style w:type="paragraph" w:styleId="HTML">
    <w:name w:val="HTML Preformatted"/>
    <w:basedOn w:val="a2"/>
    <w:link w:val="HTML0"/>
    <w:uiPriority w:val="99"/>
    <w:rsid w:val="00B35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02214B"/>
      <w:sz w:val="20"/>
      <w:szCs w:val="20"/>
      <w:lang w:eastAsia="ru-RU"/>
    </w:rPr>
  </w:style>
  <w:style w:type="character" w:customStyle="1" w:styleId="HTML0">
    <w:name w:val="Стандартный HTML Знак"/>
    <w:basedOn w:val="a3"/>
    <w:link w:val="HTML"/>
    <w:uiPriority w:val="99"/>
    <w:rsid w:val="00B3570D"/>
    <w:rPr>
      <w:rFonts w:ascii="Courier New" w:eastAsia="Times New Roman" w:hAnsi="Courier New" w:cs="Courier New"/>
      <w:color w:val="02214B"/>
      <w:sz w:val="20"/>
      <w:szCs w:val="20"/>
      <w:lang w:eastAsia="ru-RU"/>
    </w:rPr>
  </w:style>
  <w:style w:type="paragraph" w:customStyle="1" w:styleId="ConsNonformat">
    <w:name w:val="ConsNonformat"/>
    <w:uiPriority w:val="99"/>
    <w:rsid w:val="00B357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B357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mallsectiontitlefont">
    <w:name w:val="small_section_title_font"/>
    <w:uiPriority w:val="99"/>
    <w:rsid w:val="00B3570D"/>
  </w:style>
  <w:style w:type="paragraph" w:customStyle="1" w:styleId="c2">
    <w:name w:val="c2"/>
    <w:basedOn w:val="a2"/>
    <w:uiPriority w:val="99"/>
    <w:rsid w:val="00B3570D"/>
    <w:pPr>
      <w:spacing w:before="100" w:beforeAutospacing="1" w:after="100" w:afterAutospacing="1"/>
      <w:jc w:val="left"/>
    </w:pPr>
    <w:rPr>
      <w:rFonts w:eastAsia="Times New Roman" w:cs="Times New Roman"/>
      <w:szCs w:val="24"/>
      <w:lang w:eastAsia="ru-RU"/>
    </w:rPr>
  </w:style>
  <w:style w:type="character" w:customStyle="1" w:styleId="topic1">
    <w:name w:val="topic1"/>
    <w:uiPriority w:val="99"/>
    <w:rsid w:val="00B3570D"/>
    <w:rPr>
      <w:b/>
      <w:bCs/>
      <w:color w:val="auto"/>
      <w:sz w:val="20"/>
      <w:szCs w:val="20"/>
    </w:rPr>
  </w:style>
  <w:style w:type="character" w:customStyle="1" w:styleId="price1">
    <w:name w:val="price1"/>
    <w:uiPriority w:val="99"/>
    <w:rsid w:val="00B3570D"/>
    <w:rPr>
      <w:b/>
      <w:bCs/>
      <w:sz w:val="17"/>
      <w:szCs w:val="17"/>
      <w:u w:val="none"/>
      <w:effect w:val="none"/>
    </w:rPr>
  </w:style>
  <w:style w:type="paragraph" w:customStyle="1" w:styleId="c7">
    <w:name w:val="c7"/>
    <w:basedOn w:val="a2"/>
    <w:uiPriority w:val="99"/>
    <w:rsid w:val="00B3570D"/>
    <w:pPr>
      <w:spacing w:before="100" w:beforeAutospacing="1" w:after="100" w:afterAutospacing="1"/>
      <w:jc w:val="left"/>
    </w:pPr>
    <w:rPr>
      <w:rFonts w:eastAsia="Times New Roman" w:cs="Times New Roman"/>
      <w:szCs w:val="24"/>
      <w:lang w:eastAsia="ru-RU"/>
    </w:rPr>
  </w:style>
  <w:style w:type="paragraph" w:customStyle="1" w:styleId="c5">
    <w:name w:val="c5"/>
    <w:basedOn w:val="a2"/>
    <w:uiPriority w:val="99"/>
    <w:rsid w:val="00B3570D"/>
    <w:pPr>
      <w:spacing w:before="100" w:beforeAutospacing="1" w:after="100" w:afterAutospacing="1"/>
      <w:jc w:val="left"/>
    </w:pPr>
    <w:rPr>
      <w:rFonts w:eastAsia="Times New Roman" w:cs="Times New Roman"/>
      <w:szCs w:val="24"/>
      <w:lang w:eastAsia="ru-RU"/>
    </w:rPr>
  </w:style>
  <w:style w:type="paragraph" w:customStyle="1" w:styleId="c1">
    <w:name w:val="c1"/>
    <w:basedOn w:val="a2"/>
    <w:uiPriority w:val="99"/>
    <w:rsid w:val="00B3570D"/>
    <w:pPr>
      <w:spacing w:before="100" w:beforeAutospacing="1" w:after="100" w:afterAutospacing="1"/>
      <w:jc w:val="left"/>
    </w:pPr>
    <w:rPr>
      <w:rFonts w:eastAsia="Times New Roman" w:cs="Times New Roman"/>
      <w:szCs w:val="24"/>
      <w:lang w:eastAsia="ru-RU"/>
    </w:rPr>
  </w:style>
  <w:style w:type="paragraph" w:customStyle="1" w:styleId="c4">
    <w:name w:val="c4"/>
    <w:basedOn w:val="a2"/>
    <w:uiPriority w:val="99"/>
    <w:rsid w:val="00B3570D"/>
    <w:pPr>
      <w:spacing w:before="100" w:beforeAutospacing="1" w:after="100" w:afterAutospacing="1"/>
      <w:jc w:val="left"/>
    </w:pPr>
    <w:rPr>
      <w:rFonts w:eastAsia="Times New Roman" w:cs="Times New Roman"/>
      <w:szCs w:val="24"/>
      <w:lang w:eastAsia="ru-RU"/>
    </w:rPr>
  </w:style>
  <w:style w:type="character" w:customStyle="1" w:styleId="bheader">
    <w:name w:val="bheader"/>
    <w:uiPriority w:val="99"/>
    <w:rsid w:val="00B3570D"/>
    <w:rPr>
      <w:b/>
      <w:bCs/>
      <w:color w:val="auto"/>
    </w:rPr>
  </w:style>
  <w:style w:type="character" w:customStyle="1" w:styleId="bb111">
    <w:name w:val="bb111"/>
    <w:uiPriority w:val="99"/>
    <w:rsid w:val="00B3570D"/>
    <w:rPr>
      <w:rFonts w:ascii="Verdana" w:hAnsi="Verdana" w:cs="Verdana"/>
      <w:b/>
      <w:bCs/>
      <w:color w:val="000000"/>
      <w:sz w:val="17"/>
      <w:szCs w:val="17"/>
    </w:rPr>
  </w:style>
  <w:style w:type="paragraph" w:customStyle="1" w:styleId="0">
    <w:name w:val="Стиль0"/>
    <w:uiPriority w:val="99"/>
    <w:rsid w:val="00B3570D"/>
    <w:pPr>
      <w:spacing w:after="0" w:line="240" w:lineRule="auto"/>
      <w:jc w:val="both"/>
    </w:pPr>
    <w:rPr>
      <w:rFonts w:ascii="Arial" w:eastAsia="Times New Roman" w:hAnsi="Arial" w:cs="Arial"/>
      <w:lang w:eastAsia="ru-RU"/>
    </w:rPr>
  </w:style>
  <w:style w:type="character" w:customStyle="1" w:styleId="text1">
    <w:name w:val="text1"/>
    <w:uiPriority w:val="99"/>
    <w:rsid w:val="00B3570D"/>
    <w:rPr>
      <w:rFonts w:ascii="Arial" w:hAnsi="Arial" w:cs="Arial"/>
      <w:color w:val="FFFFFF"/>
      <w:sz w:val="18"/>
      <w:szCs w:val="18"/>
      <w:bdr w:val="none" w:sz="0" w:space="0" w:color="auto" w:frame="1"/>
    </w:rPr>
  </w:style>
  <w:style w:type="paragraph" w:customStyle="1" w:styleId="1f2">
    <w:name w:val="Стиль Заголовок 1"/>
    <w:aliases w:val="ЗАГОЛОВОК 1 + не полужирный не курсив"/>
    <w:basedOn w:val="10"/>
    <w:uiPriority w:val="99"/>
    <w:rsid w:val="00B3570D"/>
    <w:pPr>
      <w:tabs>
        <w:tab w:val="left" w:pos="110"/>
        <w:tab w:val="num" w:pos="284"/>
        <w:tab w:val="left" w:pos="720"/>
        <w:tab w:val="left" w:pos="1080"/>
        <w:tab w:val="left" w:pos="3350"/>
      </w:tabs>
      <w:autoSpaceDE w:val="0"/>
      <w:autoSpaceDN w:val="0"/>
      <w:adjustRightInd w:val="0"/>
      <w:spacing w:after="120" w:line="360" w:lineRule="auto"/>
      <w:ind w:left="284" w:hanging="284"/>
    </w:pPr>
    <w:rPr>
      <w:rFonts w:ascii="Times New Roman" w:eastAsia="Times New Roman" w:hAnsi="Times New Roman" w:cs="Times New Roman"/>
      <w:caps/>
      <w:color w:val="auto"/>
      <w:kern w:val="32"/>
      <w:sz w:val="24"/>
      <w:szCs w:val="24"/>
      <w:lang w:eastAsia="ru-RU"/>
    </w:rPr>
  </w:style>
  <w:style w:type="paragraph" w:customStyle="1" w:styleId="1f3">
    <w:name w:val="1"/>
    <w:basedOn w:val="a2"/>
    <w:uiPriority w:val="99"/>
    <w:rsid w:val="00B3570D"/>
    <w:pPr>
      <w:spacing w:after="0" w:line="360" w:lineRule="auto"/>
    </w:pPr>
    <w:rPr>
      <w:rFonts w:eastAsia="Times New Roman" w:cs="Times New Roman"/>
      <w:b/>
      <w:bCs/>
      <w:sz w:val="28"/>
      <w:szCs w:val="28"/>
      <w:lang w:eastAsia="ru-RU"/>
    </w:rPr>
  </w:style>
  <w:style w:type="paragraph" w:customStyle="1" w:styleId="2e">
    <w:name w:val="2"/>
    <w:basedOn w:val="a2"/>
    <w:uiPriority w:val="99"/>
    <w:rsid w:val="00B3570D"/>
    <w:pPr>
      <w:spacing w:after="0" w:line="360" w:lineRule="auto"/>
    </w:pPr>
    <w:rPr>
      <w:rFonts w:eastAsia="Times New Roman" w:cs="Times New Roman"/>
      <w:sz w:val="28"/>
      <w:szCs w:val="28"/>
      <w:u w:val="single"/>
      <w:lang w:eastAsia="ru-RU"/>
    </w:rPr>
  </w:style>
  <w:style w:type="paragraph" w:customStyle="1" w:styleId="3b">
    <w:name w:val="3"/>
    <w:basedOn w:val="a2"/>
    <w:uiPriority w:val="99"/>
    <w:rsid w:val="00B3570D"/>
    <w:pPr>
      <w:spacing w:after="0" w:line="360" w:lineRule="auto"/>
    </w:pPr>
    <w:rPr>
      <w:rFonts w:eastAsia="Times New Roman" w:cs="Times New Roman"/>
      <w:i/>
      <w:iCs/>
      <w:sz w:val="28"/>
      <w:szCs w:val="28"/>
      <w:lang w:eastAsia="ru-RU"/>
    </w:rPr>
  </w:style>
  <w:style w:type="character" w:customStyle="1" w:styleId="3c">
    <w:name w:val="3 Знак"/>
    <w:uiPriority w:val="99"/>
    <w:rsid w:val="00B3570D"/>
    <w:rPr>
      <w:i/>
      <w:iCs/>
      <w:sz w:val="28"/>
      <w:szCs w:val="28"/>
      <w:lang w:val="ru-RU" w:eastAsia="ru-RU"/>
    </w:rPr>
  </w:style>
  <w:style w:type="character" w:customStyle="1" w:styleId="1f4">
    <w:name w:val="1 Знак"/>
    <w:uiPriority w:val="99"/>
    <w:rsid w:val="00B3570D"/>
    <w:rPr>
      <w:b/>
      <w:bCs/>
      <w:sz w:val="28"/>
      <w:szCs w:val="28"/>
      <w:lang w:val="ru-RU" w:eastAsia="ru-RU"/>
    </w:rPr>
  </w:style>
  <w:style w:type="paragraph" w:customStyle="1" w:styleId="afffff1">
    <w:name w:val="Подзаголовок к."/>
    <w:basedOn w:val="2"/>
    <w:uiPriority w:val="99"/>
    <w:rsid w:val="00B3570D"/>
    <w:pPr>
      <w:keepLines w:val="0"/>
      <w:tabs>
        <w:tab w:val="num" w:pos="576"/>
      </w:tabs>
      <w:spacing w:before="240" w:after="60" w:line="240" w:lineRule="auto"/>
      <w:ind w:left="576" w:hanging="576"/>
    </w:pPr>
    <w:rPr>
      <w:rFonts w:ascii="Times New Roman" w:hAnsi="Times New Roman" w:cs="Times New Roman"/>
      <w:b w:val="0"/>
      <w:bCs w:val="0"/>
      <w:i/>
      <w:iCs/>
      <w:color w:val="auto"/>
      <w:sz w:val="28"/>
      <w:szCs w:val="28"/>
      <w:lang w:eastAsia="ru-RU"/>
    </w:rPr>
  </w:style>
  <w:style w:type="paragraph" w:customStyle="1" w:styleId="150">
    <w:name w:val="Стиль15"/>
    <w:basedOn w:val="a8"/>
    <w:uiPriority w:val="99"/>
    <w:rsid w:val="00B3570D"/>
    <w:pPr>
      <w:ind w:firstLine="709"/>
    </w:pPr>
    <w:rPr>
      <w:rFonts w:eastAsia="Times New Roman" w:cs="Times New Roman"/>
      <w:b/>
      <w:bCs/>
      <w:szCs w:val="24"/>
      <w:lang w:eastAsia="ru-RU"/>
    </w:rPr>
  </w:style>
  <w:style w:type="character" w:customStyle="1" w:styleId="151">
    <w:name w:val="Стиль15 Знак"/>
    <w:uiPriority w:val="99"/>
    <w:rsid w:val="00B3570D"/>
    <w:rPr>
      <w:rFonts w:ascii="Times New Roman" w:hAnsi="Times New Roman" w:cs="Times New Roman"/>
      <w:b/>
      <w:bCs/>
      <w:sz w:val="24"/>
      <w:szCs w:val="24"/>
      <w:lang w:val="ru-RU" w:eastAsia="ru-RU"/>
    </w:rPr>
  </w:style>
  <w:style w:type="paragraph" w:customStyle="1" w:styleId="190">
    <w:name w:val="Стиль19"/>
    <w:basedOn w:val="a2"/>
    <w:uiPriority w:val="99"/>
    <w:rsid w:val="00B3570D"/>
    <w:pPr>
      <w:shd w:val="clear" w:color="auto" w:fill="FFFFFF"/>
      <w:autoSpaceDE w:val="0"/>
      <w:autoSpaceDN w:val="0"/>
      <w:adjustRightInd w:val="0"/>
      <w:spacing w:after="0"/>
      <w:jc w:val="center"/>
    </w:pPr>
    <w:rPr>
      <w:rFonts w:eastAsia="Times New Roman" w:cs="Times New Roman"/>
      <w:sz w:val="28"/>
      <w:szCs w:val="28"/>
      <w:u w:val="single"/>
      <w:lang w:eastAsia="ru-RU"/>
    </w:rPr>
  </w:style>
  <w:style w:type="character" w:customStyle="1" w:styleId="191">
    <w:name w:val="Стиль19 Знак"/>
    <w:uiPriority w:val="99"/>
    <w:rsid w:val="00B3570D"/>
    <w:rPr>
      <w:sz w:val="28"/>
      <w:szCs w:val="28"/>
      <w:u w:val="single"/>
      <w:lang w:val="ru-RU" w:eastAsia="ru-RU"/>
    </w:rPr>
  </w:style>
  <w:style w:type="character" w:customStyle="1" w:styleId="font11">
    <w:name w:val="font11"/>
    <w:uiPriority w:val="99"/>
    <w:rsid w:val="00B3570D"/>
    <w:rPr>
      <w:rFonts w:ascii="Times New Roman" w:hAnsi="Times New Roman" w:cs="Times New Roman"/>
      <w:sz w:val="21"/>
      <w:szCs w:val="21"/>
    </w:rPr>
  </w:style>
  <w:style w:type="paragraph" w:customStyle="1" w:styleId="afffff2">
    <w:name w:val="Заголовок для д"/>
    <w:basedOn w:val="1f3"/>
    <w:uiPriority w:val="99"/>
    <w:rsid w:val="00B3570D"/>
    <w:pPr>
      <w:jc w:val="center"/>
    </w:pPr>
    <w:rPr>
      <w:caps/>
    </w:rPr>
  </w:style>
  <w:style w:type="paragraph" w:customStyle="1" w:styleId="afffff3">
    <w:name w:val="Пораграф для д"/>
    <w:basedOn w:val="1f3"/>
    <w:uiPriority w:val="99"/>
    <w:rsid w:val="00B3570D"/>
    <w:pPr>
      <w:jc w:val="center"/>
    </w:pPr>
    <w:rPr>
      <w:b w:val="0"/>
      <w:bCs w:val="0"/>
      <w:u w:val="single"/>
    </w:rPr>
  </w:style>
  <w:style w:type="paragraph" w:customStyle="1" w:styleId="afffff4">
    <w:name w:val="подплраграф для д"/>
    <w:basedOn w:val="1f3"/>
    <w:uiPriority w:val="99"/>
    <w:rsid w:val="00B3570D"/>
    <w:pPr>
      <w:jc w:val="center"/>
    </w:pPr>
    <w:rPr>
      <w:b w:val="0"/>
      <w:bCs w:val="0"/>
      <w:i/>
      <w:iCs/>
    </w:rPr>
  </w:style>
  <w:style w:type="character" w:customStyle="1" w:styleId="afffff5">
    <w:name w:val="Пораграф для д Знак"/>
    <w:uiPriority w:val="99"/>
    <w:rsid w:val="00B3570D"/>
    <w:rPr>
      <w:b/>
      <w:bCs/>
      <w:sz w:val="28"/>
      <w:szCs w:val="28"/>
      <w:u w:val="single"/>
      <w:lang w:val="ru-RU" w:eastAsia="ru-RU"/>
    </w:rPr>
  </w:style>
  <w:style w:type="paragraph" w:customStyle="1" w:styleId="-1">
    <w:name w:val="Д - 1"/>
    <w:basedOn w:val="10"/>
    <w:uiPriority w:val="99"/>
    <w:rsid w:val="00B3570D"/>
    <w:pPr>
      <w:keepLines w:val="0"/>
      <w:spacing w:after="60"/>
      <w:jc w:val="left"/>
    </w:pPr>
    <w:rPr>
      <w:rFonts w:ascii="Times New Roman" w:eastAsia="Times New Roman" w:hAnsi="Times New Roman" w:cs="Times New Roman"/>
      <w:caps/>
      <w:color w:val="auto"/>
      <w:kern w:val="32"/>
      <w:sz w:val="28"/>
      <w:szCs w:val="28"/>
      <w:lang w:eastAsia="ru-RU"/>
    </w:rPr>
  </w:style>
  <w:style w:type="paragraph" w:customStyle="1" w:styleId="-2">
    <w:name w:val="Д - 2"/>
    <w:basedOn w:val="10"/>
    <w:uiPriority w:val="99"/>
    <w:rsid w:val="00B3570D"/>
    <w:pPr>
      <w:keepLines w:val="0"/>
      <w:spacing w:after="60"/>
      <w:jc w:val="left"/>
    </w:pPr>
    <w:rPr>
      <w:rFonts w:ascii="Times New Roman" w:eastAsia="Times New Roman" w:hAnsi="Times New Roman" w:cs="Times New Roman"/>
      <w:color w:val="auto"/>
      <w:kern w:val="32"/>
      <w:sz w:val="28"/>
      <w:szCs w:val="28"/>
      <w:u w:val="single"/>
      <w:lang w:eastAsia="ru-RU"/>
    </w:rPr>
  </w:style>
  <w:style w:type="paragraph" w:customStyle="1" w:styleId="-3">
    <w:name w:val="Д - 3"/>
    <w:basedOn w:val="10"/>
    <w:uiPriority w:val="99"/>
    <w:rsid w:val="00B3570D"/>
    <w:pPr>
      <w:keepLines w:val="0"/>
      <w:spacing w:after="60"/>
      <w:jc w:val="left"/>
    </w:pPr>
    <w:rPr>
      <w:rFonts w:ascii="Times New Roman" w:eastAsia="Times New Roman" w:hAnsi="Times New Roman" w:cs="Times New Roman"/>
      <w:i/>
      <w:iCs/>
      <w:color w:val="auto"/>
      <w:kern w:val="32"/>
      <w:sz w:val="28"/>
      <w:szCs w:val="28"/>
      <w:lang w:eastAsia="ru-RU"/>
    </w:rPr>
  </w:style>
  <w:style w:type="paragraph" w:customStyle="1" w:styleId="Heading">
    <w:name w:val="Heading"/>
    <w:uiPriority w:val="99"/>
    <w:rsid w:val="00B3570D"/>
    <w:pPr>
      <w:widowControl w:val="0"/>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plain">
    <w:name w:val="plain"/>
    <w:basedOn w:val="a2"/>
    <w:uiPriority w:val="99"/>
    <w:rsid w:val="00B3570D"/>
    <w:pPr>
      <w:spacing w:before="100" w:beforeAutospacing="1" w:after="100" w:afterAutospacing="1"/>
    </w:pPr>
    <w:rPr>
      <w:rFonts w:ascii="Verdana" w:eastAsia="Times New Roman" w:hAnsi="Verdana" w:cs="Verdana"/>
      <w:color w:val="000000"/>
      <w:sz w:val="17"/>
      <w:szCs w:val="17"/>
      <w:lang w:eastAsia="ru-RU"/>
    </w:rPr>
  </w:style>
  <w:style w:type="paragraph" w:customStyle="1" w:styleId="afffff6">
    <w:name w:val="Абзац_пост"/>
    <w:basedOn w:val="a2"/>
    <w:uiPriority w:val="99"/>
    <w:rsid w:val="00B3570D"/>
    <w:pPr>
      <w:spacing w:before="120" w:after="0"/>
      <w:ind w:firstLine="720"/>
    </w:pPr>
    <w:rPr>
      <w:rFonts w:eastAsia="Times New Roman" w:cs="Times New Roman"/>
      <w:sz w:val="26"/>
      <w:szCs w:val="26"/>
      <w:lang w:eastAsia="ru-RU"/>
    </w:rPr>
  </w:style>
  <w:style w:type="paragraph" w:customStyle="1" w:styleId="310">
    <w:name w:val="Основной текст с отступом 31"/>
    <w:basedOn w:val="a2"/>
    <w:uiPriority w:val="99"/>
    <w:rsid w:val="00B3570D"/>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BodyTextIndent21">
    <w:name w:val="Body Text Indent 21"/>
    <w:basedOn w:val="a2"/>
    <w:uiPriority w:val="99"/>
    <w:rsid w:val="00B3570D"/>
    <w:pPr>
      <w:overflowPunct w:val="0"/>
      <w:autoSpaceDE w:val="0"/>
      <w:autoSpaceDN w:val="0"/>
      <w:adjustRightInd w:val="0"/>
      <w:spacing w:after="120" w:line="480" w:lineRule="auto"/>
      <w:ind w:left="283"/>
      <w:jc w:val="left"/>
      <w:textAlignment w:val="baseline"/>
    </w:pPr>
    <w:rPr>
      <w:rFonts w:eastAsia="Times New Roman" w:cs="Times New Roman"/>
      <w:sz w:val="20"/>
      <w:szCs w:val="20"/>
      <w:lang w:eastAsia="ru-RU"/>
    </w:rPr>
  </w:style>
  <w:style w:type="paragraph" w:customStyle="1" w:styleId="norm">
    <w:name w:val="norm"/>
    <w:basedOn w:val="a2"/>
    <w:uiPriority w:val="99"/>
    <w:rsid w:val="00B3570D"/>
    <w:pPr>
      <w:spacing w:before="100" w:beforeAutospacing="1" w:after="100" w:afterAutospacing="1"/>
      <w:jc w:val="left"/>
    </w:pPr>
    <w:rPr>
      <w:rFonts w:ascii="Tahoma" w:eastAsia="Times New Roman" w:hAnsi="Tahoma" w:cs="Tahoma"/>
      <w:color w:val="000000"/>
      <w:sz w:val="18"/>
      <w:szCs w:val="18"/>
      <w:lang w:eastAsia="ru-RU"/>
    </w:rPr>
  </w:style>
  <w:style w:type="paragraph" w:customStyle="1" w:styleId="ConsPlusNonformat">
    <w:name w:val="ConsPlusNonformat"/>
    <w:uiPriority w:val="99"/>
    <w:rsid w:val="00B357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2"/>
    <w:uiPriority w:val="99"/>
    <w:rsid w:val="00B3570D"/>
    <w:pPr>
      <w:spacing w:before="100" w:beforeAutospacing="1" w:after="100" w:afterAutospacing="1"/>
      <w:jc w:val="left"/>
    </w:pPr>
    <w:rPr>
      <w:rFonts w:eastAsia="Times New Roman" w:cs="Times New Roman"/>
      <w:szCs w:val="24"/>
      <w:lang w:eastAsia="ru-RU"/>
    </w:rPr>
  </w:style>
  <w:style w:type="paragraph" w:customStyle="1" w:styleId="text2">
    <w:name w:val="text2"/>
    <w:basedOn w:val="a2"/>
    <w:uiPriority w:val="99"/>
    <w:rsid w:val="00B3570D"/>
    <w:pPr>
      <w:spacing w:before="100" w:beforeAutospacing="1" w:after="100" w:afterAutospacing="1"/>
      <w:jc w:val="left"/>
    </w:pPr>
    <w:rPr>
      <w:rFonts w:eastAsia="Times New Roman" w:cs="Times New Roman"/>
      <w:szCs w:val="24"/>
      <w:lang w:eastAsia="ru-RU"/>
    </w:rPr>
  </w:style>
  <w:style w:type="paragraph" w:customStyle="1" w:styleId="text0">
    <w:name w:val="text0"/>
    <w:basedOn w:val="a2"/>
    <w:uiPriority w:val="99"/>
    <w:rsid w:val="00B3570D"/>
    <w:pPr>
      <w:spacing w:before="100" w:beforeAutospacing="1" w:after="100" w:afterAutospacing="1"/>
      <w:jc w:val="left"/>
    </w:pPr>
    <w:rPr>
      <w:rFonts w:eastAsia="Times New Roman" w:cs="Times New Roman"/>
      <w:szCs w:val="24"/>
      <w:lang w:eastAsia="ru-RU"/>
    </w:rPr>
  </w:style>
  <w:style w:type="character" w:customStyle="1" w:styleId="docunderlineita">
    <w:name w:val="docunderlineita"/>
    <w:uiPriority w:val="99"/>
    <w:rsid w:val="00B3570D"/>
  </w:style>
  <w:style w:type="character" w:customStyle="1" w:styleId="docunderline">
    <w:name w:val="docunderline"/>
    <w:uiPriority w:val="99"/>
    <w:rsid w:val="00B3570D"/>
  </w:style>
  <w:style w:type="character" w:customStyle="1" w:styleId="editsection">
    <w:name w:val="editsection"/>
    <w:uiPriority w:val="99"/>
    <w:rsid w:val="00B3570D"/>
  </w:style>
  <w:style w:type="character" w:customStyle="1" w:styleId="mw-headline">
    <w:name w:val="mw-headline"/>
    <w:uiPriority w:val="99"/>
    <w:rsid w:val="00B3570D"/>
  </w:style>
  <w:style w:type="paragraph" w:customStyle="1" w:styleId="tx">
    <w:name w:val="tx"/>
    <w:basedOn w:val="a2"/>
    <w:uiPriority w:val="99"/>
    <w:rsid w:val="00B3570D"/>
    <w:pPr>
      <w:spacing w:before="240" w:after="0"/>
      <w:ind w:right="375" w:firstLine="375"/>
    </w:pPr>
    <w:rPr>
      <w:rFonts w:eastAsia="Times New Roman" w:cs="Times New Roman"/>
      <w:szCs w:val="24"/>
      <w:lang w:eastAsia="ru-RU"/>
    </w:rPr>
  </w:style>
  <w:style w:type="character" w:customStyle="1" w:styleId="rred1">
    <w:name w:val="r_red1"/>
    <w:uiPriority w:val="99"/>
    <w:rsid w:val="00B3570D"/>
    <w:rPr>
      <w:rFonts w:ascii="Tahoma" w:hAnsi="Tahoma" w:cs="Tahoma"/>
      <w:b/>
      <w:bCs/>
      <w:sz w:val="22"/>
      <w:szCs w:val="22"/>
    </w:rPr>
  </w:style>
  <w:style w:type="character" w:customStyle="1" w:styleId="afffff7">
    <w:name w:val="Буквица"/>
    <w:uiPriority w:val="99"/>
    <w:rsid w:val="00B3570D"/>
    <w:rPr>
      <w:lang w:val="ru-RU"/>
    </w:rPr>
  </w:style>
  <w:style w:type="paragraph" w:customStyle="1" w:styleId="2f">
    <w:name w:val="Знак2"/>
    <w:basedOn w:val="a2"/>
    <w:uiPriority w:val="99"/>
    <w:rsid w:val="00B3570D"/>
    <w:pPr>
      <w:widowControl w:val="0"/>
      <w:adjustRightInd w:val="0"/>
      <w:spacing w:after="160" w:line="240" w:lineRule="exact"/>
      <w:jc w:val="right"/>
    </w:pPr>
    <w:rPr>
      <w:rFonts w:eastAsia="Times New Roman" w:cs="Times New Roman"/>
      <w:sz w:val="20"/>
      <w:szCs w:val="20"/>
      <w:lang w:val="en-GB"/>
    </w:rPr>
  </w:style>
  <w:style w:type="paragraph" w:styleId="3d">
    <w:name w:val="index 3"/>
    <w:basedOn w:val="a2"/>
    <w:next w:val="a2"/>
    <w:autoRedefine/>
    <w:uiPriority w:val="99"/>
    <w:semiHidden/>
    <w:rsid w:val="00B3570D"/>
    <w:pPr>
      <w:spacing w:after="0"/>
      <w:ind w:left="720" w:hanging="240"/>
      <w:jc w:val="left"/>
    </w:pPr>
    <w:rPr>
      <w:rFonts w:eastAsia="Times New Roman" w:cs="Times New Roman"/>
      <w:sz w:val="18"/>
      <w:szCs w:val="18"/>
      <w:lang w:eastAsia="ru-RU"/>
    </w:rPr>
  </w:style>
  <w:style w:type="paragraph" w:styleId="42">
    <w:name w:val="index 4"/>
    <w:basedOn w:val="a2"/>
    <w:next w:val="a2"/>
    <w:autoRedefine/>
    <w:uiPriority w:val="99"/>
    <w:semiHidden/>
    <w:rsid w:val="00B3570D"/>
    <w:pPr>
      <w:spacing w:after="0"/>
      <w:ind w:left="960" w:hanging="240"/>
      <w:jc w:val="left"/>
    </w:pPr>
    <w:rPr>
      <w:rFonts w:eastAsia="Times New Roman" w:cs="Times New Roman"/>
      <w:sz w:val="18"/>
      <w:szCs w:val="18"/>
      <w:lang w:eastAsia="ru-RU"/>
    </w:rPr>
  </w:style>
  <w:style w:type="paragraph" w:styleId="52">
    <w:name w:val="index 5"/>
    <w:basedOn w:val="a2"/>
    <w:next w:val="a2"/>
    <w:autoRedefine/>
    <w:uiPriority w:val="99"/>
    <w:semiHidden/>
    <w:rsid w:val="00B3570D"/>
    <w:pPr>
      <w:spacing w:after="0"/>
      <w:ind w:left="1200" w:hanging="240"/>
      <w:jc w:val="left"/>
    </w:pPr>
    <w:rPr>
      <w:rFonts w:eastAsia="Times New Roman" w:cs="Times New Roman"/>
      <w:sz w:val="18"/>
      <w:szCs w:val="18"/>
      <w:lang w:eastAsia="ru-RU"/>
    </w:rPr>
  </w:style>
  <w:style w:type="paragraph" w:styleId="62">
    <w:name w:val="index 6"/>
    <w:basedOn w:val="a2"/>
    <w:next w:val="a2"/>
    <w:autoRedefine/>
    <w:uiPriority w:val="99"/>
    <w:semiHidden/>
    <w:rsid w:val="00B3570D"/>
    <w:pPr>
      <w:spacing w:after="0"/>
      <w:ind w:left="1440" w:hanging="240"/>
      <w:jc w:val="left"/>
    </w:pPr>
    <w:rPr>
      <w:rFonts w:eastAsia="Times New Roman" w:cs="Times New Roman"/>
      <w:sz w:val="18"/>
      <w:szCs w:val="18"/>
      <w:lang w:eastAsia="ru-RU"/>
    </w:rPr>
  </w:style>
  <w:style w:type="paragraph" w:styleId="73">
    <w:name w:val="index 7"/>
    <w:basedOn w:val="a2"/>
    <w:next w:val="a2"/>
    <w:autoRedefine/>
    <w:uiPriority w:val="99"/>
    <w:semiHidden/>
    <w:rsid w:val="00B3570D"/>
    <w:pPr>
      <w:spacing w:after="0"/>
      <w:ind w:left="1680" w:hanging="240"/>
      <w:jc w:val="left"/>
    </w:pPr>
    <w:rPr>
      <w:rFonts w:eastAsia="Times New Roman" w:cs="Times New Roman"/>
      <w:sz w:val="18"/>
      <w:szCs w:val="18"/>
      <w:lang w:eastAsia="ru-RU"/>
    </w:rPr>
  </w:style>
  <w:style w:type="paragraph" w:styleId="82">
    <w:name w:val="index 8"/>
    <w:basedOn w:val="a2"/>
    <w:next w:val="a2"/>
    <w:autoRedefine/>
    <w:uiPriority w:val="99"/>
    <w:semiHidden/>
    <w:rsid w:val="00B3570D"/>
    <w:pPr>
      <w:spacing w:after="0"/>
      <w:ind w:left="1920" w:hanging="240"/>
      <w:jc w:val="left"/>
    </w:pPr>
    <w:rPr>
      <w:rFonts w:eastAsia="Times New Roman" w:cs="Times New Roman"/>
      <w:sz w:val="18"/>
      <w:szCs w:val="18"/>
      <w:lang w:eastAsia="ru-RU"/>
    </w:rPr>
  </w:style>
  <w:style w:type="paragraph" w:styleId="93">
    <w:name w:val="index 9"/>
    <w:basedOn w:val="a2"/>
    <w:next w:val="a2"/>
    <w:autoRedefine/>
    <w:uiPriority w:val="99"/>
    <w:semiHidden/>
    <w:rsid w:val="00B3570D"/>
    <w:pPr>
      <w:spacing w:after="0"/>
      <w:ind w:left="2160" w:hanging="240"/>
      <w:jc w:val="left"/>
    </w:pPr>
    <w:rPr>
      <w:rFonts w:eastAsia="Times New Roman" w:cs="Times New Roman"/>
      <w:sz w:val="18"/>
      <w:szCs w:val="18"/>
      <w:lang w:eastAsia="ru-RU"/>
    </w:rPr>
  </w:style>
  <w:style w:type="paragraph" w:customStyle="1" w:styleId="afffff8">
    <w:name w:val="Стиль"/>
    <w:uiPriority w:val="99"/>
    <w:rsid w:val="00B3570D"/>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1f5">
    <w:name w:val="Знак Знак Знак Знак Знак Знак Знак Знак Знак Знак1 Знак Знак Знак Знак Знак Знак Знак Знак Знак"/>
    <w:basedOn w:val="a2"/>
    <w:uiPriority w:val="99"/>
    <w:rsid w:val="00B3570D"/>
    <w:pPr>
      <w:widowControl w:val="0"/>
      <w:adjustRightInd w:val="0"/>
      <w:spacing w:after="160" w:line="240" w:lineRule="exact"/>
      <w:jc w:val="right"/>
    </w:pPr>
    <w:rPr>
      <w:rFonts w:eastAsia="Times New Roman" w:cs="Times New Roman"/>
      <w:sz w:val="20"/>
      <w:szCs w:val="20"/>
      <w:lang w:val="en-GB"/>
    </w:rPr>
  </w:style>
  <w:style w:type="paragraph" w:customStyle="1" w:styleId="115">
    <w:name w:val="Знак Знак Знак Знак Знак Знак Знак Знак Знак Знак1 Знак Знак Знак Знак Знак Знак Знак Знак Знак1"/>
    <w:basedOn w:val="a2"/>
    <w:uiPriority w:val="99"/>
    <w:rsid w:val="00B3570D"/>
    <w:pPr>
      <w:widowControl w:val="0"/>
      <w:adjustRightInd w:val="0"/>
      <w:spacing w:after="160" w:line="240" w:lineRule="exact"/>
      <w:jc w:val="right"/>
    </w:pPr>
    <w:rPr>
      <w:rFonts w:eastAsia="Times New Roman" w:cs="Times New Roman"/>
      <w:sz w:val="20"/>
      <w:szCs w:val="20"/>
      <w:lang w:val="en-GB"/>
    </w:rPr>
  </w:style>
  <w:style w:type="paragraph" w:customStyle="1" w:styleId="43">
    <w:name w:val="Уровень 4"/>
    <w:next w:val="a6"/>
    <w:link w:val="44"/>
    <w:autoRedefine/>
    <w:uiPriority w:val="99"/>
    <w:rsid w:val="00B3570D"/>
    <w:pPr>
      <w:spacing w:before="120" w:after="0" w:line="240" w:lineRule="auto"/>
      <w:ind w:firstLine="720"/>
    </w:pPr>
    <w:rPr>
      <w:rFonts w:ascii="Times New Roman" w:eastAsia="Times New Roman" w:hAnsi="Times New Roman" w:cs="Times New Roman"/>
      <w:b/>
      <w:bCs/>
      <w:noProof/>
      <w:sz w:val="24"/>
      <w:szCs w:val="24"/>
      <w:lang w:eastAsia="ru-RU"/>
    </w:rPr>
  </w:style>
  <w:style w:type="character" w:customStyle="1" w:styleId="44">
    <w:name w:val="Уровень 4 Знак"/>
    <w:link w:val="43"/>
    <w:uiPriority w:val="99"/>
    <w:locked/>
    <w:rsid w:val="00B3570D"/>
    <w:rPr>
      <w:rFonts w:ascii="Times New Roman" w:eastAsia="Times New Roman" w:hAnsi="Times New Roman" w:cs="Times New Roman"/>
      <w:b/>
      <w:bCs/>
      <w:noProof/>
      <w:sz w:val="24"/>
      <w:szCs w:val="24"/>
      <w:lang w:eastAsia="ru-RU"/>
    </w:rPr>
  </w:style>
  <w:style w:type="paragraph" w:customStyle="1" w:styleId="afffff9">
    <w:name w:val="Знак Знак Знак Знак Знак Знак Знак"/>
    <w:basedOn w:val="a2"/>
    <w:uiPriority w:val="99"/>
    <w:rsid w:val="00B3570D"/>
    <w:pPr>
      <w:spacing w:after="160"/>
      <w:jc w:val="left"/>
    </w:pPr>
    <w:rPr>
      <w:rFonts w:ascii="Arial" w:eastAsia="Times New Roman" w:hAnsi="Arial" w:cs="Arial"/>
      <w:b/>
      <w:bCs/>
      <w:color w:val="FFFFFF"/>
      <w:sz w:val="32"/>
      <w:szCs w:val="32"/>
      <w:lang w:val="en-US"/>
    </w:rPr>
  </w:style>
  <w:style w:type="paragraph" w:customStyle="1" w:styleId="Style40">
    <w:name w:val="Style40"/>
    <w:basedOn w:val="a2"/>
    <w:uiPriority w:val="99"/>
    <w:rsid w:val="00B3570D"/>
    <w:pPr>
      <w:widowControl w:val="0"/>
      <w:autoSpaceDE w:val="0"/>
      <w:autoSpaceDN w:val="0"/>
      <w:adjustRightInd w:val="0"/>
      <w:spacing w:after="0" w:line="454" w:lineRule="exact"/>
      <w:ind w:firstLine="715"/>
    </w:pPr>
    <w:rPr>
      <w:rFonts w:eastAsia="Times New Roman" w:cs="Times New Roman"/>
      <w:szCs w:val="24"/>
      <w:lang w:eastAsia="ru-RU"/>
    </w:rPr>
  </w:style>
  <w:style w:type="paragraph" w:customStyle="1" w:styleId="Standard">
    <w:name w:val="Standard"/>
    <w:uiPriority w:val="99"/>
    <w:rsid w:val="00B3570D"/>
    <w:pPr>
      <w:autoSpaceDN w:val="0"/>
      <w:spacing w:after="0" w:line="240" w:lineRule="auto"/>
      <w:jc w:val="both"/>
      <w:textAlignment w:val="baseline"/>
    </w:pPr>
    <w:rPr>
      <w:rFonts w:ascii="Times New Roman" w:eastAsia="Times New Roman" w:hAnsi="Times New Roman" w:cs="Times New Roman"/>
      <w:kern w:val="3"/>
      <w:sz w:val="28"/>
      <w:szCs w:val="28"/>
      <w:lang w:eastAsia="zh-CN"/>
    </w:rPr>
  </w:style>
  <w:style w:type="paragraph" w:styleId="afffffa">
    <w:name w:val="annotation text"/>
    <w:basedOn w:val="a2"/>
    <w:link w:val="afffffb"/>
    <w:uiPriority w:val="99"/>
    <w:semiHidden/>
    <w:rsid w:val="00B3570D"/>
    <w:pPr>
      <w:spacing w:after="0"/>
    </w:pPr>
    <w:rPr>
      <w:rFonts w:ascii="Journal" w:eastAsia="Times New Roman" w:hAnsi="Journal" w:cs="Journal"/>
      <w:szCs w:val="24"/>
      <w:lang w:eastAsia="ru-RU"/>
    </w:rPr>
  </w:style>
  <w:style w:type="character" w:customStyle="1" w:styleId="afffffb">
    <w:name w:val="Текст примечания Знак"/>
    <w:basedOn w:val="a3"/>
    <w:link w:val="afffffa"/>
    <w:uiPriority w:val="99"/>
    <w:semiHidden/>
    <w:rsid w:val="00B3570D"/>
    <w:rPr>
      <w:rFonts w:ascii="Journal" w:eastAsia="Times New Roman" w:hAnsi="Journal" w:cs="Journal"/>
      <w:sz w:val="24"/>
      <w:szCs w:val="24"/>
      <w:lang w:eastAsia="ru-RU"/>
    </w:rPr>
  </w:style>
  <w:style w:type="paragraph" w:customStyle="1" w:styleId="Iniiaiieoaenonionooiii">
    <w:name w:val="Iniiaiie oaeno n ionooiii"/>
    <w:basedOn w:val="a2"/>
    <w:uiPriority w:val="99"/>
    <w:rsid w:val="00B3570D"/>
    <w:pPr>
      <w:widowControl w:val="0"/>
      <w:overflowPunct w:val="0"/>
      <w:autoSpaceDE w:val="0"/>
      <w:autoSpaceDN w:val="0"/>
      <w:adjustRightInd w:val="0"/>
      <w:spacing w:after="0"/>
      <w:ind w:firstLine="851"/>
      <w:textAlignment w:val="baseline"/>
    </w:pPr>
    <w:rPr>
      <w:rFonts w:eastAsia="Times New Roman" w:cs="Times New Roman"/>
      <w:sz w:val="28"/>
      <w:szCs w:val="28"/>
      <w:lang w:eastAsia="ru-RU"/>
    </w:rPr>
  </w:style>
  <w:style w:type="paragraph" w:customStyle="1" w:styleId="caaieiaie1">
    <w:name w:val="caaieiaie 1"/>
    <w:basedOn w:val="a2"/>
    <w:next w:val="a2"/>
    <w:uiPriority w:val="99"/>
    <w:rsid w:val="00B3570D"/>
    <w:pPr>
      <w:keepNext/>
      <w:overflowPunct w:val="0"/>
      <w:autoSpaceDE w:val="0"/>
      <w:autoSpaceDN w:val="0"/>
      <w:adjustRightInd w:val="0"/>
      <w:spacing w:after="0"/>
      <w:ind w:left="851"/>
      <w:textAlignment w:val="baseline"/>
    </w:pPr>
    <w:rPr>
      <w:rFonts w:eastAsia="Times New Roman" w:cs="Times New Roman"/>
      <w:i/>
      <w:iCs/>
      <w:szCs w:val="24"/>
      <w:lang w:eastAsia="ru-RU"/>
    </w:rPr>
  </w:style>
  <w:style w:type="paragraph" w:customStyle="1" w:styleId="BodyText21">
    <w:name w:val="Body Text 21"/>
    <w:basedOn w:val="a2"/>
    <w:uiPriority w:val="99"/>
    <w:rsid w:val="00B3570D"/>
    <w:pPr>
      <w:overflowPunct w:val="0"/>
      <w:autoSpaceDE w:val="0"/>
      <w:autoSpaceDN w:val="0"/>
      <w:adjustRightInd w:val="0"/>
      <w:spacing w:after="120"/>
      <w:ind w:left="283"/>
      <w:jc w:val="left"/>
      <w:textAlignment w:val="baseline"/>
    </w:pPr>
    <w:rPr>
      <w:rFonts w:eastAsia="Times New Roman" w:cs="Times New Roman"/>
      <w:sz w:val="20"/>
      <w:szCs w:val="20"/>
      <w:lang w:eastAsia="ru-RU"/>
    </w:rPr>
  </w:style>
  <w:style w:type="paragraph" w:customStyle="1" w:styleId="center1">
    <w:name w:val="center1"/>
    <w:basedOn w:val="a2"/>
    <w:uiPriority w:val="99"/>
    <w:rsid w:val="00B3570D"/>
    <w:pPr>
      <w:spacing w:before="100" w:beforeAutospacing="1" w:after="100" w:afterAutospacing="1"/>
      <w:jc w:val="left"/>
    </w:pPr>
    <w:rPr>
      <w:rFonts w:eastAsia="Times New Roman" w:cs="Times New Roman"/>
      <w:szCs w:val="24"/>
      <w:lang w:eastAsia="ru-RU"/>
    </w:rPr>
  </w:style>
  <w:style w:type="paragraph" w:customStyle="1" w:styleId="ConsTitle">
    <w:name w:val="ConsTitle"/>
    <w:uiPriority w:val="99"/>
    <w:rsid w:val="00B3570D"/>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83">
    <w:name w:val="Знак8"/>
    <w:basedOn w:val="a2"/>
    <w:uiPriority w:val="99"/>
    <w:rsid w:val="00B3570D"/>
    <w:pPr>
      <w:spacing w:before="100" w:beforeAutospacing="1" w:after="100" w:afterAutospacing="1"/>
      <w:jc w:val="left"/>
    </w:pPr>
    <w:rPr>
      <w:rFonts w:ascii="Tahoma" w:eastAsia="Times New Roman" w:hAnsi="Tahoma" w:cs="Tahoma"/>
      <w:sz w:val="20"/>
      <w:szCs w:val="20"/>
      <w:lang w:val="en-US"/>
    </w:rPr>
  </w:style>
  <w:style w:type="paragraph" w:customStyle="1" w:styleId="1f6">
    <w:name w:val="Обычный (веб) Знак Знак1 Знак"/>
    <w:aliases w:val="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2"/>
    <w:next w:val="affff2"/>
    <w:uiPriority w:val="99"/>
    <w:rsid w:val="00B3570D"/>
    <w:pPr>
      <w:spacing w:before="100" w:beforeAutospacing="1" w:after="100" w:afterAutospacing="1"/>
      <w:jc w:val="left"/>
    </w:pPr>
    <w:rPr>
      <w:rFonts w:eastAsia="Times New Roman" w:cs="Times New Roman"/>
      <w:szCs w:val="24"/>
      <w:lang w:eastAsia="ru-RU"/>
    </w:rPr>
  </w:style>
  <w:style w:type="paragraph" w:customStyle="1" w:styleId="1f7">
    <w:name w:val="Обычный (веб)1"/>
    <w:basedOn w:val="a2"/>
    <w:uiPriority w:val="99"/>
    <w:rsid w:val="00B3570D"/>
    <w:pPr>
      <w:spacing w:after="0"/>
      <w:jc w:val="left"/>
    </w:pPr>
    <w:rPr>
      <w:rFonts w:ascii="Verdana" w:eastAsia="Times New Roman" w:hAnsi="Verdana" w:cs="Verdana"/>
      <w:color w:val="474747"/>
      <w:sz w:val="16"/>
      <w:szCs w:val="16"/>
      <w:lang w:eastAsia="ru-RU"/>
    </w:rPr>
  </w:style>
  <w:style w:type="paragraph" w:customStyle="1" w:styleId="1f8">
    <w:name w:val="Маркированный список1"/>
    <w:basedOn w:val="a2"/>
    <w:uiPriority w:val="99"/>
    <w:rsid w:val="00B3570D"/>
    <w:pPr>
      <w:tabs>
        <w:tab w:val="num" w:pos="284"/>
      </w:tabs>
      <w:spacing w:after="0"/>
      <w:ind w:left="1758" w:hanging="340"/>
      <w:jc w:val="left"/>
    </w:pPr>
    <w:rPr>
      <w:rFonts w:eastAsia="Times New Roman" w:cs="Times New Roman"/>
      <w:szCs w:val="24"/>
      <w:lang w:eastAsia="ru-RU"/>
    </w:rPr>
  </w:style>
  <w:style w:type="paragraph" w:customStyle="1" w:styleId="212pt0">
    <w:name w:val="Стиль Основной текст с отступом 2 + 12 pt Знак"/>
    <w:basedOn w:val="a2"/>
    <w:link w:val="212pt1"/>
    <w:uiPriority w:val="99"/>
    <w:rsid w:val="00B3570D"/>
    <w:pPr>
      <w:spacing w:after="0"/>
      <w:ind w:firstLine="720"/>
    </w:pPr>
    <w:rPr>
      <w:rFonts w:eastAsia="Times New Roman" w:cs="Times New Roman"/>
      <w:szCs w:val="24"/>
      <w:lang w:eastAsia="ru-RU"/>
    </w:rPr>
  </w:style>
  <w:style w:type="character" w:customStyle="1" w:styleId="212pt1">
    <w:name w:val="Стиль Основной текст с отступом 2 + 12 pt Знак Знак1"/>
    <w:link w:val="212pt0"/>
    <w:uiPriority w:val="99"/>
    <w:locked/>
    <w:rsid w:val="00B3570D"/>
    <w:rPr>
      <w:rFonts w:ascii="Times New Roman" w:eastAsia="Times New Roman" w:hAnsi="Times New Roman" w:cs="Times New Roman"/>
      <w:sz w:val="24"/>
      <w:szCs w:val="24"/>
      <w:lang w:eastAsia="ru-RU"/>
    </w:rPr>
  </w:style>
  <w:style w:type="paragraph" w:styleId="afffffc">
    <w:name w:val="Body Text First Indent"/>
    <w:basedOn w:val="a6"/>
    <w:link w:val="afffffd"/>
    <w:uiPriority w:val="99"/>
    <w:rsid w:val="00B3570D"/>
    <w:pPr>
      <w:widowControl/>
      <w:autoSpaceDE/>
      <w:autoSpaceDN/>
      <w:adjustRightInd/>
      <w:spacing w:after="120"/>
      <w:ind w:left="0" w:firstLine="210"/>
    </w:pPr>
    <w:rPr>
      <w:rFonts w:eastAsia="Times New Roman"/>
      <w:sz w:val="24"/>
      <w:szCs w:val="24"/>
      <w:lang w:eastAsia="ar-SA"/>
    </w:rPr>
  </w:style>
  <w:style w:type="character" w:customStyle="1" w:styleId="afffffd">
    <w:name w:val="Красная строка Знак"/>
    <w:basedOn w:val="a7"/>
    <w:link w:val="afffffc"/>
    <w:uiPriority w:val="99"/>
    <w:rsid w:val="00B3570D"/>
    <w:rPr>
      <w:rFonts w:ascii="Times New Roman" w:eastAsia="Times New Roman" w:hAnsi="Times New Roman" w:cs="Times New Roman"/>
      <w:sz w:val="24"/>
      <w:szCs w:val="24"/>
      <w:lang w:eastAsia="ar-SA"/>
    </w:rPr>
  </w:style>
  <w:style w:type="paragraph" w:customStyle="1" w:styleId="Normal0">
    <w:name w:val="Normal Знак Знак"/>
    <w:uiPriority w:val="99"/>
    <w:rsid w:val="00B3570D"/>
    <w:pPr>
      <w:suppressAutoHyphens/>
      <w:spacing w:before="100" w:after="100" w:line="240" w:lineRule="auto"/>
      <w:jc w:val="both"/>
    </w:pPr>
    <w:rPr>
      <w:rFonts w:ascii="Times New Roman" w:eastAsia="Times New Roman" w:hAnsi="Times New Roman" w:cs="Times New Roman"/>
      <w:sz w:val="24"/>
      <w:szCs w:val="24"/>
      <w:lang w:eastAsia="ar-SA"/>
    </w:rPr>
  </w:style>
  <w:style w:type="character" w:customStyle="1" w:styleId="Normal">
    <w:name w:val="Normal Знак"/>
    <w:link w:val="114"/>
    <w:uiPriority w:val="99"/>
    <w:locked/>
    <w:rsid w:val="00B3570D"/>
    <w:rPr>
      <w:rFonts w:ascii="Times New Roman" w:eastAsia="Times New Roman" w:hAnsi="Times New Roman" w:cs="Times New Roman"/>
      <w:lang w:eastAsia="ru-RU"/>
    </w:rPr>
  </w:style>
  <w:style w:type="paragraph" w:customStyle="1" w:styleId="1f9">
    <w:name w:val="Основной текст с отступом1"/>
    <w:basedOn w:val="a2"/>
    <w:uiPriority w:val="99"/>
    <w:rsid w:val="00B3570D"/>
    <w:pPr>
      <w:widowControl w:val="0"/>
      <w:tabs>
        <w:tab w:val="left" w:pos="3600"/>
      </w:tabs>
      <w:suppressAutoHyphens/>
      <w:overflowPunct w:val="0"/>
      <w:autoSpaceDE w:val="0"/>
      <w:spacing w:after="0"/>
      <w:ind w:left="3600" w:hanging="2700"/>
      <w:jc w:val="left"/>
      <w:textAlignment w:val="baseline"/>
    </w:pPr>
    <w:rPr>
      <w:rFonts w:eastAsia="Times New Roman" w:cs="Times New Roman"/>
      <w:sz w:val="28"/>
      <w:szCs w:val="28"/>
      <w:lang w:eastAsia="ar-SA"/>
    </w:rPr>
  </w:style>
  <w:style w:type="paragraph" w:customStyle="1" w:styleId="f2">
    <w:name w:val="Основной.f2екст"/>
    <w:basedOn w:val="a2"/>
    <w:uiPriority w:val="99"/>
    <w:rsid w:val="00B3570D"/>
    <w:pPr>
      <w:widowControl w:val="0"/>
      <w:spacing w:after="0"/>
      <w:jc w:val="left"/>
    </w:pPr>
    <w:rPr>
      <w:rFonts w:eastAsia="Times New Roman" w:cs="Times New Roman"/>
      <w:sz w:val="28"/>
      <w:szCs w:val="28"/>
      <w:lang w:eastAsia="ru-RU"/>
    </w:rPr>
  </w:style>
  <w:style w:type="paragraph" w:styleId="afffffe">
    <w:name w:val="endnote text"/>
    <w:basedOn w:val="a2"/>
    <w:link w:val="affffff"/>
    <w:uiPriority w:val="99"/>
    <w:semiHidden/>
    <w:rsid w:val="00B3570D"/>
    <w:pPr>
      <w:spacing w:after="0"/>
      <w:jc w:val="left"/>
    </w:pPr>
    <w:rPr>
      <w:rFonts w:eastAsia="Times New Roman" w:cs="Times New Roman"/>
      <w:sz w:val="20"/>
      <w:szCs w:val="20"/>
      <w:lang w:eastAsia="ar-SA"/>
    </w:rPr>
  </w:style>
  <w:style w:type="character" w:customStyle="1" w:styleId="affffff">
    <w:name w:val="Текст концевой сноски Знак"/>
    <w:basedOn w:val="a3"/>
    <w:link w:val="afffffe"/>
    <w:uiPriority w:val="99"/>
    <w:semiHidden/>
    <w:rsid w:val="00B3570D"/>
    <w:rPr>
      <w:rFonts w:ascii="Times New Roman" w:eastAsia="Times New Roman" w:hAnsi="Times New Roman" w:cs="Times New Roman"/>
      <w:sz w:val="20"/>
      <w:szCs w:val="20"/>
      <w:lang w:eastAsia="ar-SA"/>
    </w:rPr>
  </w:style>
  <w:style w:type="paragraph" w:customStyle="1" w:styleId="affffff0">
    <w:name w:val="Таблица"/>
    <w:autoRedefine/>
    <w:uiPriority w:val="99"/>
    <w:rsid w:val="00B3570D"/>
    <w:pPr>
      <w:spacing w:after="0" w:line="240" w:lineRule="auto"/>
    </w:pPr>
    <w:rPr>
      <w:rFonts w:ascii="Times New Roman" w:eastAsia="Times New Roman" w:hAnsi="Times New Roman" w:cs="Times New Roman"/>
      <w:sz w:val="24"/>
      <w:szCs w:val="24"/>
      <w:lang w:eastAsia="ru-RU"/>
    </w:rPr>
  </w:style>
  <w:style w:type="paragraph" w:styleId="affffff1">
    <w:name w:val="Message Header"/>
    <w:basedOn w:val="a2"/>
    <w:link w:val="affffff2"/>
    <w:uiPriority w:val="99"/>
    <w:rsid w:val="00B3570D"/>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eastAsia="Times New Roman" w:hAnsi="Arial" w:cs="Arial"/>
      <w:szCs w:val="24"/>
      <w:lang w:eastAsia="ru-RU"/>
    </w:rPr>
  </w:style>
  <w:style w:type="character" w:customStyle="1" w:styleId="affffff2">
    <w:name w:val="Шапка Знак"/>
    <w:basedOn w:val="a3"/>
    <w:link w:val="affffff1"/>
    <w:uiPriority w:val="99"/>
    <w:rsid w:val="00B3570D"/>
    <w:rPr>
      <w:rFonts w:ascii="Arial" w:eastAsia="Times New Roman" w:hAnsi="Arial" w:cs="Arial"/>
      <w:sz w:val="24"/>
      <w:szCs w:val="24"/>
      <w:shd w:val="pct20" w:color="auto" w:fill="auto"/>
      <w:lang w:eastAsia="ru-RU"/>
    </w:rPr>
  </w:style>
  <w:style w:type="paragraph" w:customStyle="1" w:styleId="affffff3">
    <w:name w:val="Таблотст"/>
    <w:basedOn w:val="a2"/>
    <w:autoRedefine/>
    <w:uiPriority w:val="99"/>
    <w:rsid w:val="00B3570D"/>
    <w:pPr>
      <w:spacing w:after="0"/>
      <w:jc w:val="center"/>
    </w:pPr>
    <w:rPr>
      <w:rFonts w:eastAsia="Times New Roman" w:cs="Times New Roman"/>
      <w:szCs w:val="24"/>
      <w:lang w:eastAsia="ru-RU"/>
    </w:rPr>
  </w:style>
  <w:style w:type="paragraph" w:customStyle="1" w:styleId="affffff4">
    <w:name w:val="Единицы"/>
    <w:basedOn w:val="a2"/>
    <w:uiPriority w:val="99"/>
    <w:rsid w:val="00B3570D"/>
    <w:pPr>
      <w:keepNext/>
      <w:spacing w:before="20" w:after="60"/>
      <w:ind w:right="284"/>
      <w:jc w:val="right"/>
    </w:pPr>
    <w:rPr>
      <w:rFonts w:ascii="Arial" w:eastAsia="Times New Roman" w:hAnsi="Arial" w:cs="Arial"/>
      <w:sz w:val="22"/>
      <w:lang w:eastAsia="ru-RU"/>
    </w:rPr>
  </w:style>
  <w:style w:type="paragraph" w:customStyle="1" w:styleId="affffff5">
    <w:name w:val="Доклад"/>
    <w:basedOn w:val="4"/>
    <w:uiPriority w:val="99"/>
    <w:rsid w:val="00B3570D"/>
    <w:pPr>
      <w:tabs>
        <w:tab w:val="clear" w:pos="864"/>
      </w:tabs>
      <w:spacing w:before="0" w:after="0"/>
      <w:ind w:left="0" w:firstLine="709"/>
      <w:jc w:val="both"/>
    </w:pPr>
    <w:rPr>
      <w:rFonts w:ascii="Times New Roman" w:hAnsi="Times New Roman" w:cs="Times New Roman"/>
      <w:b w:val="0"/>
      <w:bCs w:val="0"/>
      <w:sz w:val="28"/>
      <w:szCs w:val="28"/>
    </w:rPr>
  </w:style>
  <w:style w:type="paragraph" w:customStyle="1" w:styleId="1fa">
    <w:name w:val="шапка 1"/>
    <w:autoRedefine/>
    <w:uiPriority w:val="99"/>
    <w:rsid w:val="00B3570D"/>
    <w:pPr>
      <w:spacing w:before="20" w:after="20" w:line="240" w:lineRule="auto"/>
      <w:ind w:left="57"/>
      <w:jc w:val="center"/>
    </w:pPr>
    <w:rPr>
      <w:rFonts w:ascii="Times New Roman" w:eastAsia="Times New Roman" w:hAnsi="Times New Roman" w:cs="Times New Roman"/>
      <w:sz w:val="24"/>
      <w:szCs w:val="24"/>
      <w:lang w:eastAsia="ru-RU"/>
    </w:rPr>
  </w:style>
  <w:style w:type="paragraph" w:customStyle="1" w:styleId="affffff6">
    <w:name w:val="Сноска"/>
    <w:basedOn w:val="a2"/>
    <w:uiPriority w:val="99"/>
    <w:rsid w:val="00B3570D"/>
    <w:pPr>
      <w:spacing w:after="0"/>
      <w:ind w:firstLine="709"/>
    </w:pPr>
    <w:rPr>
      <w:rFonts w:ascii="Arial" w:eastAsia="Times New Roman" w:hAnsi="Arial" w:cs="Arial"/>
      <w:sz w:val="18"/>
      <w:szCs w:val="18"/>
      <w:lang w:eastAsia="ru-RU"/>
    </w:rPr>
  </w:style>
  <w:style w:type="paragraph" w:customStyle="1" w:styleId="xl40">
    <w:name w:val="xl40"/>
    <w:basedOn w:val="a2"/>
    <w:uiPriority w:val="99"/>
    <w:rsid w:val="00B3570D"/>
    <w:pPr>
      <w:spacing w:before="100" w:after="100"/>
    </w:pPr>
    <w:rPr>
      <w:rFonts w:ascii="Courier New" w:eastAsia="Arial Unicode MS" w:hAnsi="Courier New" w:cs="Courier New"/>
      <w:sz w:val="16"/>
      <w:szCs w:val="16"/>
      <w:lang w:eastAsia="ru-RU"/>
    </w:rPr>
  </w:style>
  <w:style w:type="paragraph" w:customStyle="1" w:styleId="xl404">
    <w:name w:val="xl404"/>
    <w:basedOn w:val="a2"/>
    <w:uiPriority w:val="99"/>
    <w:rsid w:val="00B3570D"/>
    <w:pPr>
      <w:spacing w:before="100" w:after="100"/>
    </w:pPr>
    <w:rPr>
      <w:rFonts w:ascii="Courier New" w:eastAsia="Arial Unicode MS" w:hAnsi="Courier New" w:cs="Courier New"/>
      <w:sz w:val="16"/>
      <w:szCs w:val="16"/>
      <w:lang w:eastAsia="ru-RU"/>
    </w:rPr>
  </w:style>
  <w:style w:type="paragraph" w:customStyle="1" w:styleId="Style34">
    <w:name w:val="Style34"/>
    <w:basedOn w:val="a2"/>
    <w:uiPriority w:val="99"/>
    <w:rsid w:val="00B3570D"/>
    <w:pPr>
      <w:widowControl w:val="0"/>
      <w:autoSpaceDE w:val="0"/>
      <w:autoSpaceDN w:val="0"/>
      <w:adjustRightInd w:val="0"/>
      <w:spacing w:after="0" w:line="272" w:lineRule="exact"/>
    </w:pPr>
    <w:rPr>
      <w:rFonts w:eastAsia="Times New Roman" w:cs="Times New Roman"/>
      <w:szCs w:val="24"/>
      <w:lang w:eastAsia="ru-RU"/>
    </w:rPr>
  </w:style>
  <w:style w:type="paragraph" w:customStyle="1" w:styleId="Style38">
    <w:name w:val="Style38"/>
    <w:basedOn w:val="a2"/>
    <w:uiPriority w:val="99"/>
    <w:rsid w:val="00B3570D"/>
    <w:pPr>
      <w:widowControl w:val="0"/>
      <w:autoSpaceDE w:val="0"/>
      <w:autoSpaceDN w:val="0"/>
      <w:adjustRightInd w:val="0"/>
      <w:spacing w:after="0" w:line="274" w:lineRule="exact"/>
      <w:ind w:firstLine="691"/>
    </w:pPr>
    <w:rPr>
      <w:rFonts w:eastAsia="Times New Roman" w:cs="Times New Roman"/>
      <w:szCs w:val="24"/>
      <w:lang w:eastAsia="ru-RU"/>
    </w:rPr>
  </w:style>
  <w:style w:type="paragraph" w:customStyle="1" w:styleId="Style19">
    <w:name w:val="Style19"/>
    <w:basedOn w:val="a2"/>
    <w:uiPriority w:val="99"/>
    <w:rsid w:val="00B3570D"/>
    <w:pPr>
      <w:widowControl w:val="0"/>
      <w:autoSpaceDE w:val="0"/>
      <w:autoSpaceDN w:val="0"/>
      <w:adjustRightInd w:val="0"/>
      <w:spacing w:after="0" w:line="278" w:lineRule="exact"/>
      <w:jc w:val="center"/>
    </w:pPr>
    <w:rPr>
      <w:rFonts w:eastAsia="Times New Roman" w:cs="Times New Roman"/>
      <w:szCs w:val="24"/>
      <w:lang w:eastAsia="ru-RU"/>
    </w:rPr>
  </w:style>
  <w:style w:type="paragraph" w:customStyle="1" w:styleId="Style21">
    <w:name w:val="Style21"/>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23">
    <w:name w:val="Style23"/>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24">
    <w:name w:val="Style24"/>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25">
    <w:name w:val="Style25"/>
    <w:basedOn w:val="a2"/>
    <w:uiPriority w:val="99"/>
    <w:rsid w:val="00B3570D"/>
    <w:pPr>
      <w:widowControl w:val="0"/>
      <w:autoSpaceDE w:val="0"/>
      <w:autoSpaceDN w:val="0"/>
      <w:adjustRightInd w:val="0"/>
      <w:spacing w:after="0" w:line="252" w:lineRule="exact"/>
      <w:jc w:val="right"/>
    </w:pPr>
    <w:rPr>
      <w:rFonts w:eastAsia="Times New Roman" w:cs="Times New Roman"/>
      <w:szCs w:val="24"/>
      <w:lang w:eastAsia="ru-RU"/>
    </w:rPr>
  </w:style>
  <w:style w:type="paragraph" w:customStyle="1" w:styleId="Style26">
    <w:name w:val="Style26"/>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27">
    <w:name w:val="Style27"/>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28">
    <w:name w:val="Style28"/>
    <w:basedOn w:val="a2"/>
    <w:uiPriority w:val="99"/>
    <w:rsid w:val="00B3570D"/>
    <w:pPr>
      <w:widowControl w:val="0"/>
      <w:autoSpaceDE w:val="0"/>
      <w:autoSpaceDN w:val="0"/>
      <w:adjustRightInd w:val="0"/>
      <w:spacing w:after="0" w:line="250" w:lineRule="exact"/>
      <w:ind w:firstLine="144"/>
      <w:jc w:val="left"/>
    </w:pPr>
    <w:rPr>
      <w:rFonts w:eastAsia="Times New Roman" w:cs="Times New Roman"/>
      <w:szCs w:val="24"/>
      <w:lang w:eastAsia="ru-RU"/>
    </w:rPr>
  </w:style>
  <w:style w:type="paragraph" w:customStyle="1" w:styleId="Style29">
    <w:name w:val="Style29"/>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30">
    <w:name w:val="Style30"/>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31">
    <w:name w:val="Style31"/>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32">
    <w:name w:val="Style32"/>
    <w:basedOn w:val="a2"/>
    <w:uiPriority w:val="99"/>
    <w:rsid w:val="00B3570D"/>
    <w:pPr>
      <w:widowControl w:val="0"/>
      <w:autoSpaceDE w:val="0"/>
      <w:autoSpaceDN w:val="0"/>
      <w:adjustRightInd w:val="0"/>
      <w:spacing w:after="0" w:line="264" w:lineRule="exact"/>
      <w:jc w:val="left"/>
    </w:pPr>
    <w:rPr>
      <w:rFonts w:eastAsia="Times New Roman" w:cs="Times New Roman"/>
      <w:szCs w:val="24"/>
      <w:lang w:eastAsia="ru-RU"/>
    </w:rPr>
  </w:style>
  <w:style w:type="paragraph" w:customStyle="1" w:styleId="Style33">
    <w:name w:val="Style33"/>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8">
    <w:name w:val="Style8"/>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17">
    <w:name w:val="Style17"/>
    <w:basedOn w:val="a2"/>
    <w:uiPriority w:val="99"/>
    <w:rsid w:val="00B3570D"/>
    <w:pPr>
      <w:widowControl w:val="0"/>
      <w:autoSpaceDE w:val="0"/>
      <w:autoSpaceDN w:val="0"/>
      <w:adjustRightInd w:val="0"/>
      <w:spacing w:after="0" w:line="278" w:lineRule="exact"/>
      <w:ind w:firstLine="672"/>
      <w:jc w:val="left"/>
    </w:pPr>
    <w:rPr>
      <w:rFonts w:eastAsia="Times New Roman" w:cs="Times New Roman"/>
      <w:szCs w:val="24"/>
      <w:lang w:eastAsia="ru-RU"/>
    </w:rPr>
  </w:style>
  <w:style w:type="paragraph" w:customStyle="1" w:styleId="Style14">
    <w:name w:val="Style14"/>
    <w:basedOn w:val="a2"/>
    <w:uiPriority w:val="99"/>
    <w:rsid w:val="00B3570D"/>
    <w:pPr>
      <w:widowControl w:val="0"/>
      <w:autoSpaceDE w:val="0"/>
      <w:autoSpaceDN w:val="0"/>
      <w:adjustRightInd w:val="0"/>
      <w:spacing w:after="0" w:line="230" w:lineRule="exact"/>
      <w:jc w:val="center"/>
    </w:pPr>
    <w:rPr>
      <w:rFonts w:eastAsia="Times New Roman" w:cs="Times New Roman"/>
      <w:szCs w:val="24"/>
      <w:lang w:eastAsia="ru-RU"/>
    </w:rPr>
  </w:style>
  <w:style w:type="paragraph" w:customStyle="1" w:styleId="Style16">
    <w:name w:val="Style16"/>
    <w:basedOn w:val="a2"/>
    <w:uiPriority w:val="99"/>
    <w:rsid w:val="00B3570D"/>
    <w:pPr>
      <w:widowControl w:val="0"/>
      <w:autoSpaceDE w:val="0"/>
      <w:autoSpaceDN w:val="0"/>
      <w:adjustRightInd w:val="0"/>
      <w:spacing w:after="0" w:line="230" w:lineRule="exact"/>
    </w:pPr>
    <w:rPr>
      <w:rFonts w:eastAsia="Times New Roman" w:cs="Times New Roman"/>
      <w:szCs w:val="24"/>
      <w:lang w:eastAsia="ru-RU"/>
    </w:rPr>
  </w:style>
  <w:style w:type="paragraph" w:customStyle="1" w:styleId="Style54">
    <w:name w:val="Style54"/>
    <w:basedOn w:val="a2"/>
    <w:uiPriority w:val="99"/>
    <w:rsid w:val="00B3570D"/>
    <w:pPr>
      <w:widowControl w:val="0"/>
      <w:autoSpaceDE w:val="0"/>
      <w:autoSpaceDN w:val="0"/>
      <w:adjustRightInd w:val="0"/>
      <w:spacing w:after="0" w:line="229" w:lineRule="exact"/>
    </w:pPr>
    <w:rPr>
      <w:rFonts w:eastAsia="Times New Roman" w:cs="Times New Roman"/>
      <w:szCs w:val="24"/>
      <w:lang w:eastAsia="ru-RU"/>
    </w:rPr>
  </w:style>
  <w:style w:type="paragraph" w:customStyle="1" w:styleId="1fb">
    <w:name w:val="Красная строка1"/>
    <w:basedOn w:val="a6"/>
    <w:uiPriority w:val="99"/>
    <w:rsid w:val="00B3570D"/>
    <w:pPr>
      <w:suppressAutoHyphens/>
      <w:autoSpaceDE/>
      <w:autoSpaceDN/>
      <w:adjustRightInd/>
      <w:spacing w:after="120"/>
      <w:ind w:left="0" w:firstLine="210"/>
    </w:pPr>
    <w:rPr>
      <w:rFonts w:ascii="Arial" w:eastAsia="Times New Roman" w:hAnsi="Arial" w:cs="Arial"/>
      <w:sz w:val="24"/>
      <w:szCs w:val="24"/>
    </w:rPr>
  </w:style>
  <w:style w:type="paragraph" w:customStyle="1" w:styleId="Style1">
    <w:name w:val="Style1"/>
    <w:basedOn w:val="a2"/>
    <w:uiPriority w:val="99"/>
    <w:rsid w:val="00B3570D"/>
    <w:pPr>
      <w:widowControl w:val="0"/>
      <w:autoSpaceDE w:val="0"/>
      <w:autoSpaceDN w:val="0"/>
      <w:adjustRightInd w:val="0"/>
      <w:spacing w:after="0" w:line="302" w:lineRule="exact"/>
      <w:ind w:hanging="360"/>
      <w:jc w:val="left"/>
    </w:pPr>
    <w:rPr>
      <w:rFonts w:ascii="Arial" w:eastAsia="Times New Roman" w:hAnsi="Arial" w:cs="Arial"/>
      <w:szCs w:val="24"/>
      <w:lang w:eastAsia="ru-RU"/>
    </w:rPr>
  </w:style>
  <w:style w:type="paragraph" w:customStyle="1" w:styleId="Style3">
    <w:name w:val="Style3"/>
    <w:basedOn w:val="a2"/>
    <w:uiPriority w:val="99"/>
    <w:rsid w:val="00B3570D"/>
    <w:pPr>
      <w:widowControl w:val="0"/>
      <w:autoSpaceDE w:val="0"/>
      <w:autoSpaceDN w:val="0"/>
      <w:adjustRightInd w:val="0"/>
      <w:spacing w:after="0" w:line="302" w:lineRule="exact"/>
      <w:jc w:val="left"/>
    </w:pPr>
    <w:rPr>
      <w:rFonts w:ascii="Arial" w:eastAsia="Times New Roman" w:hAnsi="Arial" w:cs="Arial"/>
      <w:szCs w:val="24"/>
      <w:lang w:eastAsia="ru-RU"/>
    </w:rPr>
  </w:style>
  <w:style w:type="paragraph" w:customStyle="1" w:styleId="Style4">
    <w:name w:val="Style4"/>
    <w:basedOn w:val="a2"/>
    <w:uiPriority w:val="99"/>
    <w:rsid w:val="00B3570D"/>
    <w:pPr>
      <w:widowControl w:val="0"/>
      <w:autoSpaceDE w:val="0"/>
      <w:autoSpaceDN w:val="0"/>
      <w:adjustRightInd w:val="0"/>
      <w:spacing w:after="0" w:line="235" w:lineRule="exact"/>
    </w:pPr>
    <w:rPr>
      <w:rFonts w:eastAsia="Times New Roman" w:cs="Times New Roman"/>
      <w:szCs w:val="24"/>
      <w:lang w:eastAsia="ru-RU"/>
    </w:rPr>
  </w:style>
  <w:style w:type="paragraph" w:customStyle="1" w:styleId="Style9">
    <w:name w:val="Style9"/>
    <w:basedOn w:val="a2"/>
    <w:uiPriority w:val="99"/>
    <w:rsid w:val="00B3570D"/>
    <w:pPr>
      <w:widowControl w:val="0"/>
      <w:autoSpaceDE w:val="0"/>
      <w:autoSpaceDN w:val="0"/>
      <w:adjustRightInd w:val="0"/>
      <w:spacing w:after="0" w:line="235" w:lineRule="exact"/>
      <w:jc w:val="left"/>
    </w:pPr>
    <w:rPr>
      <w:rFonts w:eastAsia="Times New Roman" w:cs="Times New Roman"/>
      <w:szCs w:val="24"/>
      <w:lang w:eastAsia="ru-RU"/>
    </w:rPr>
  </w:style>
  <w:style w:type="paragraph" w:customStyle="1" w:styleId="Style12">
    <w:name w:val="Style12"/>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15">
    <w:name w:val="Style15"/>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2">
    <w:name w:val="Style2"/>
    <w:basedOn w:val="a2"/>
    <w:uiPriority w:val="99"/>
    <w:rsid w:val="00B3570D"/>
    <w:pPr>
      <w:widowControl w:val="0"/>
      <w:autoSpaceDE w:val="0"/>
      <w:autoSpaceDN w:val="0"/>
      <w:adjustRightInd w:val="0"/>
      <w:spacing w:after="0" w:line="235" w:lineRule="exact"/>
      <w:ind w:hanging="62"/>
      <w:jc w:val="left"/>
    </w:pPr>
    <w:rPr>
      <w:rFonts w:eastAsia="Times New Roman" w:cs="Times New Roman"/>
      <w:szCs w:val="24"/>
      <w:lang w:eastAsia="ru-RU"/>
    </w:rPr>
  </w:style>
  <w:style w:type="paragraph" w:customStyle="1" w:styleId="Style7">
    <w:name w:val="Style7"/>
    <w:basedOn w:val="a2"/>
    <w:uiPriority w:val="99"/>
    <w:rsid w:val="00B3570D"/>
    <w:pPr>
      <w:widowControl w:val="0"/>
      <w:autoSpaceDE w:val="0"/>
      <w:autoSpaceDN w:val="0"/>
      <w:adjustRightInd w:val="0"/>
      <w:spacing w:after="0" w:line="226" w:lineRule="exact"/>
      <w:ind w:firstLine="82"/>
      <w:jc w:val="left"/>
    </w:pPr>
    <w:rPr>
      <w:rFonts w:eastAsia="Times New Roman" w:cs="Times New Roman"/>
      <w:szCs w:val="24"/>
      <w:lang w:eastAsia="ru-RU"/>
    </w:rPr>
  </w:style>
  <w:style w:type="paragraph" w:customStyle="1" w:styleId="Style5">
    <w:name w:val="Style5"/>
    <w:basedOn w:val="a2"/>
    <w:uiPriority w:val="99"/>
    <w:rsid w:val="00B3570D"/>
    <w:pPr>
      <w:widowControl w:val="0"/>
      <w:autoSpaceDE w:val="0"/>
      <w:autoSpaceDN w:val="0"/>
      <w:adjustRightInd w:val="0"/>
      <w:spacing w:after="0" w:line="230" w:lineRule="exact"/>
    </w:pPr>
    <w:rPr>
      <w:rFonts w:eastAsia="Times New Roman" w:cs="Times New Roman"/>
      <w:szCs w:val="24"/>
      <w:lang w:eastAsia="ru-RU"/>
    </w:rPr>
  </w:style>
  <w:style w:type="paragraph" w:customStyle="1" w:styleId="Style47">
    <w:name w:val="Style47"/>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6">
    <w:name w:val="Style6"/>
    <w:basedOn w:val="a2"/>
    <w:uiPriority w:val="99"/>
    <w:rsid w:val="00B3570D"/>
    <w:pPr>
      <w:widowControl w:val="0"/>
      <w:autoSpaceDE w:val="0"/>
      <w:autoSpaceDN w:val="0"/>
      <w:adjustRightInd w:val="0"/>
      <w:spacing w:after="0" w:line="230" w:lineRule="exact"/>
      <w:ind w:hanging="125"/>
      <w:jc w:val="left"/>
    </w:pPr>
    <w:rPr>
      <w:rFonts w:eastAsia="Times New Roman" w:cs="Times New Roman"/>
      <w:szCs w:val="24"/>
      <w:lang w:eastAsia="ru-RU"/>
    </w:rPr>
  </w:style>
  <w:style w:type="paragraph" w:customStyle="1" w:styleId="Style65">
    <w:name w:val="Style65"/>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affffff7">
    <w:name w:val="Содержимое таблицы"/>
    <w:basedOn w:val="a2"/>
    <w:uiPriority w:val="99"/>
    <w:rsid w:val="00B3570D"/>
    <w:pPr>
      <w:widowControl w:val="0"/>
      <w:suppressLineNumbers/>
      <w:suppressAutoHyphens/>
      <w:spacing w:after="0"/>
      <w:jc w:val="left"/>
    </w:pPr>
    <w:rPr>
      <w:rFonts w:ascii="Arial" w:eastAsia="Times New Roman" w:hAnsi="Arial" w:cs="Arial"/>
      <w:szCs w:val="24"/>
      <w:lang w:eastAsia="ru-RU"/>
    </w:rPr>
  </w:style>
  <w:style w:type="paragraph" w:customStyle="1" w:styleId="affffff8">
    <w:name w:val="Заголовок таблицы"/>
    <w:basedOn w:val="affffff7"/>
    <w:uiPriority w:val="99"/>
    <w:rsid w:val="00B3570D"/>
    <w:pPr>
      <w:jc w:val="center"/>
    </w:pPr>
    <w:rPr>
      <w:b/>
      <w:bCs/>
      <w:i/>
      <w:iCs/>
    </w:rPr>
  </w:style>
  <w:style w:type="paragraph" w:customStyle="1" w:styleId="Style10">
    <w:name w:val="Style10"/>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osntext">
    <w:name w:val="osntext"/>
    <w:basedOn w:val="a2"/>
    <w:uiPriority w:val="99"/>
    <w:rsid w:val="00B3570D"/>
    <w:pPr>
      <w:spacing w:before="100" w:beforeAutospacing="1" w:after="100" w:afterAutospacing="1"/>
      <w:jc w:val="left"/>
    </w:pPr>
    <w:rPr>
      <w:rFonts w:ascii="Arial" w:eastAsia="Times New Roman" w:hAnsi="Arial" w:cs="Arial"/>
      <w:color w:val="7B7B7B"/>
      <w:sz w:val="18"/>
      <w:szCs w:val="18"/>
      <w:lang w:eastAsia="ru-RU"/>
    </w:rPr>
  </w:style>
  <w:style w:type="paragraph" w:customStyle="1" w:styleId="Style18">
    <w:name w:val="Style18"/>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20">
    <w:name w:val="Style20"/>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35">
    <w:name w:val="Style35"/>
    <w:basedOn w:val="a2"/>
    <w:uiPriority w:val="99"/>
    <w:rsid w:val="00B3570D"/>
    <w:pPr>
      <w:widowControl w:val="0"/>
      <w:autoSpaceDE w:val="0"/>
      <w:autoSpaceDN w:val="0"/>
      <w:adjustRightInd w:val="0"/>
      <w:spacing w:after="0"/>
      <w:jc w:val="left"/>
    </w:pPr>
    <w:rPr>
      <w:rFonts w:eastAsia="Times New Roman" w:cs="Times New Roman"/>
      <w:szCs w:val="24"/>
      <w:lang w:eastAsia="ru-RU"/>
    </w:rPr>
  </w:style>
  <w:style w:type="paragraph" w:customStyle="1" w:styleId="Style13">
    <w:name w:val="Style13"/>
    <w:basedOn w:val="a2"/>
    <w:next w:val="a2"/>
    <w:uiPriority w:val="99"/>
    <w:rsid w:val="00B3570D"/>
    <w:pPr>
      <w:widowControl w:val="0"/>
      <w:autoSpaceDE w:val="0"/>
      <w:autoSpaceDN w:val="0"/>
      <w:adjustRightInd w:val="0"/>
      <w:spacing w:after="0" w:line="230" w:lineRule="exact"/>
      <w:jc w:val="left"/>
    </w:pPr>
    <w:rPr>
      <w:rFonts w:ascii="Georgia" w:eastAsia="Times New Roman" w:hAnsi="Georgia" w:cs="Georgia"/>
      <w:szCs w:val="24"/>
      <w:lang w:eastAsia="ru-RU"/>
    </w:rPr>
  </w:style>
  <w:style w:type="paragraph" w:customStyle="1" w:styleId="Style44">
    <w:name w:val="Style44"/>
    <w:basedOn w:val="a2"/>
    <w:next w:val="a2"/>
    <w:uiPriority w:val="99"/>
    <w:rsid w:val="00B3570D"/>
    <w:pPr>
      <w:widowControl w:val="0"/>
      <w:autoSpaceDE w:val="0"/>
      <w:autoSpaceDN w:val="0"/>
      <w:adjustRightInd w:val="0"/>
      <w:spacing w:after="0" w:line="278" w:lineRule="exact"/>
      <w:jc w:val="left"/>
    </w:pPr>
    <w:rPr>
      <w:rFonts w:ascii="Georgia" w:eastAsia="Times New Roman" w:hAnsi="Georgia" w:cs="Georgia"/>
      <w:szCs w:val="24"/>
      <w:lang w:eastAsia="ru-RU"/>
    </w:rPr>
  </w:style>
  <w:style w:type="paragraph" w:customStyle="1" w:styleId="affffff9">
    <w:name w:val="Основной"/>
    <w:uiPriority w:val="99"/>
    <w:rsid w:val="00B3570D"/>
    <w:pPr>
      <w:autoSpaceDE w:val="0"/>
      <w:autoSpaceDN w:val="0"/>
      <w:adjustRightInd w:val="0"/>
      <w:spacing w:after="0" w:line="256" w:lineRule="atLeast"/>
      <w:ind w:firstLine="397"/>
      <w:jc w:val="both"/>
    </w:pPr>
    <w:rPr>
      <w:rFonts w:ascii="TimesET" w:eastAsia="Times New Roman" w:hAnsi="TimesET" w:cs="TimesET"/>
      <w:color w:val="000000"/>
      <w:sz w:val="24"/>
      <w:szCs w:val="24"/>
      <w:lang w:eastAsia="ru-RU"/>
    </w:rPr>
  </w:style>
  <w:style w:type="paragraph" w:customStyle="1" w:styleId="FR1">
    <w:name w:val="FR1"/>
    <w:uiPriority w:val="99"/>
    <w:rsid w:val="00B3570D"/>
    <w:pPr>
      <w:widowControl w:val="0"/>
      <w:spacing w:after="0" w:line="240" w:lineRule="auto"/>
      <w:ind w:left="200"/>
      <w:jc w:val="center"/>
    </w:pPr>
    <w:rPr>
      <w:rFonts w:ascii="Arial" w:eastAsia="Times New Roman" w:hAnsi="Arial" w:cs="Arial"/>
      <w:sz w:val="32"/>
      <w:szCs w:val="32"/>
      <w:lang w:eastAsia="ru-RU"/>
    </w:rPr>
  </w:style>
  <w:style w:type="paragraph" w:customStyle="1" w:styleId="FR2">
    <w:name w:val="FR2"/>
    <w:uiPriority w:val="99"/>
    <w:rsid w:val="00B3570D"/>
    <w:pPr>
      <w:widowControl w:val="0"/>
      <w:autoSpaceDE w:val="0"/>
      <w:autoSpaceDN w:val="0"/>
      <w:adjustRightInd w:val="0"/>
      <w:spacing w:after="0" w:line="360" w:lineRule="auto"/>
      <w:ind w:firstLine="460"/>
    </w:pPr>
    <w:rPr>
      <w:rFonts w:ascii="Courier New" w:eastAsia="Times New Roman" w:hAnsi="Courier New" w:cs="Courier New"/>
      <w:sz w:val="16"/>
      <w:szCs w:val="16"/>
      <w:lang w:eastAsia="ru-RU"/>
    </w:rPr>
  </w:style>
  <w:style w:type="paragraph" w:customStyle="1" w:styleId="affffffa">
    <w:name w:val="Название таблицы"/>
    <w:basedOn w:val="a2"/>
    <w:next w:val="a2"/>
    <w:uiPriority w:val="99"/>
    <w:rsid w:val="00B3570D"/>
    <w:pPr>
      <w:spacing w:after="0" w:line="360" w:lineRule="auto"/>
      <w:jc w:val="center"/>
    </w:pPr>
    <w:rPr>
      <w:rFonts w:eastAsia="Times New Roman" w:cs="Times New Roman"/>
      <w:szCs w:val="24"/>
      <w:lang w:eastAsia="ru-RU"/>
    </w:rPr>
  </w:style>
  <w:style w:type="paragraph" w:customStyle="1" w:styleId="affffffb">
    <w:name w:val="Итоговая информация"/>
    <w:basedOn w:val="a2"/>
    <w:uiPriority w:val="99"/>
    <w:rsid w:val="00B3570D"/>
    <w:pPr>
      <w:tabs>
        <w:tab w:val="left" w:pos="1134"/>
        <w:tab w:val="right" w:pos="9072"/>
      </w:tabs>
      <w:spacing w:after="0" w:line="360" w:lineRule="auto"/>
    </w:pPr>
    <w:rPr>
      <w:rFonts w:eastAsia="Times New Roman" w:cs="Times New Roman"/>
      <w:szCs w:val="24"/>
      <w:lang w:val="en-US" w:eastAsia="ru-RU"/>
    </w:rPr>
  </w:style>
  <w:style w:type="character" w:customStyle="1" w:styleId="ListParagraphChar1">
    <w:name w:val="List Paragraph Char1"/>
    <w:link w:val="1e"/>
    <w:uiPriority w:val="99"/>
    <w:locked/>
    <w:rsid w:val="00B3570D"/>
    <w:rPr>
      <w:rFonts w:ascii="Times New Roman" w:eastAsia="Times New Roman" w:hAnsi="Times New Roman" w:cs="Times New Roman"/>
      <w:sz w:val="24"/>
      <w:szCs w:val="24"/>
      <w:lang w:eastAsia="ru-RU"/>
    </w:rPr>
  </w:style>
  <w:style w:type="paragraph" w:customStyle="1" w:styleId="-30">
    <w:name w:val="Содержание - Уровень 3"/>
    <w:basedOn w:val="1e"/>
    <w:link w:val="-31"/>
    <w:uiPriority w:val="99"/>
    <w:rsid w:val="00B3570D"/>
    <w:pPr>
      <w:spacing w:before="120" w:after="120"/>
      <w:ind w:left="0" w:firstLine="709"/>
      <w:jc w:val="both"/>
      <w:outlineLvl w:val="2"/>
    </w:pPr>
    <w:rPr>
      <w:rFonts w:ascii="Cambria" w:hAnsi="Cambria" w:cs="Cambria"/>
      <w:b/>
      <w:bCs/>
      <w:sz w:val="28"/>
      <w:szCs w:val="28"/>
    </w:rPr>
  </w:style>
  <w:style w:type="character" w:customStyle="1" w:styleId="-31">
    <w:name w:val="Содержание - Уровень 3 Знак"/>
    <w:link w:val="-30"/>
    <w:uiPriority w:val="99"/>
    <w:locked/>
    <w:rsid w:val="00B3570D"/>
    <w:rPr>
      <w:rFonts w:ascii="Cambria" w:eastAsia="Times New Roman" w:hAnsi="Cambria" w:cs="Cambria"/>
      <w:b/>
      <w:bCs/>
      <w:sz w:val="28"/>
      <w:szCs w:val="28"/>
      <w:lang w:eastAsia="ru-RU"/>
    </w:rPr>
  </w:style>
  <w:style w:type="paragraph" w:customStyle="1" w:styleId="S0">
    <w:name w:val="S_Обычный в таблице"/>
    <w:basedOn w:val="a2"/>
    <w:link w:val="S2"/>
    <w:uiPriority w:val="99"/>
    <w:rsid w:val="00B3570D"/>
    <w:pPr>
      <w:spacing w:after="0" w:line="360" w:lineRule="auto"/>
      <w:jc w:val="center"/>
    </w:pPr>
    <w:rPr>
      <w:rFonts w:eastAsia="Times New Roman" w:cs="Times New Roman"/>
      <w:szCs w:val="24"/>
      <w:lang w:eastAsia="ru-RU"/>
    </w:rPr>
  </w:style>
  <w:style w:type="character" w:customStyle="1" w:styleId="S2">
    <w:name w:val="S_Обычный в таблице Знак"/>
    <w:link w:val="S0"/>
    <w:uiPriority w:val="99"/>
    <w:locked/>
    <w:rsid w:val="00B3570D"/>
    <w:rPr>
      <w:rFonts w:ascii="Times New Roman" w:eastAsia="Times New Roman" w:hAnsi="Times New Roman" w:cs="Times New Roman"/>
      <w:sz w:val="24"/>
      <w:szCs w:val="24"/>
      <w:lang w:eastAsia="ru-RU"/>
    </w:rPr>
  </w:style>
  <w:style w:type="paragraph" w:customStyle="1" w:styleId="S4">
    <w:name w:val="S_Отступ"/>
    <w:basedOn w:val="a2"/>
    <w:autoRedefine/>
    <w:uiPriority w:val="99"/>
    <w:rsid w:val="00B3570D"/>
    <w:pPr>
      <w:spacing w:before="100" w:beforeAutospacing="1" w:after="0"/>
      <w:ind w:firstLine="709"/>
    </w:pPr>
    <w:rPr>
      <w:rFonts w:eastAsia="Times New Roman" w:cs="Times New Roman"/>
      <w:szCs w:val="24"/>
      <w:lang w:eastAsia="ru-RU"/>
    </w:rPr>
  </w:style>
  <w:style w:type="paragraph" w:customStyle="1" w:styleId="S">
    <w:name w:val="S_Маркированый"/>
    <w:basedOn w:val="a2"/>
    <w:autoRedefine/>
    <w:uiPriority w:val="99"/>
    <w:rsid w:val="00B3570D"/>
    <w:pPr>
      <w:numPr>
        <w:numId w:val="20"/>
      </w:numPr>
      <w:spacing w:after="0"/>
      <w:ind w:left="697" w:hanging="357"/>
    </w:pPr>
    <w:rPr>
      <w:rFonts w:eastAsia="Times New Roman" w:cs="Times New Roman"/>
      <w:szCs w:val="24"/>
      <w:shd w:val="clear" w:color="auto" w:fill="FFFFFF"/>
      <w:lang w:eastAsia="ru-RU"/>
    </w:rPr>
  </w:style>
  <w:style w:type="paragraph" w:customStyle="1" w:styleId="S1">
    <w:name w:val="S_Заголовок 1"/>
    <w:basedOn w:val="a2"/>
    <w:uiPriority w:val="99"/>
    <w:rsid w:val="00B3570D"/>
    <w:pPr>
      <w:numPr>
        <w:numId w:val="19"/>
      </w:numPr>
      <w:spacing w:after="0"/>
      <w:jc w:val="center"/>
    </w:pPr>
    <w:rPr>
      <w:rFonts w:eastAsia="Times New Roman" w:cs="Times New Roman"/>
      <w:b/>
      <w:bCs/>
      <w:caps/>
      <w:szCs w:val="24"/>
      <w:lang w:eastAsia="ru-RU"/>
    </w:rPr>
  </w:style>
  <w:style w:type="paragraph" w:customStyle="1" w:styleId="S20">
    <w:name w:val="S_Заголовок 2"/>
    <w:basedOn w:val="2"/>
    <w:autoRedefine/>
    <w:uiPriority w:val="99"/>
    <w:rsid w:val="00B3570D"/>
    <w:pPr>
      <w:numPr>
        <w:ilvl w:val="1"/>
      </w:numPr>
      <w:tabs>
        <w:tab w:val="left" w:pos="357"/>
      </w:tabs>
      <w:spacing w:before="0" w:line="360" w:lineRule="auto"/>
      <w:ind w:firstLine="567"/>
    </w:pPr>
    <w:rPr>
      <w:rFonts w:ascii="Times New Roman" w:hAnsi="Times New Roman" w:cs="Times New Roman"/>
      <w:color w:val="FF0000"/>
      <w:sz w:val="28"/>
      <w:szCs w:val="28"/>
      <w:lang w:eastAsia="ru-RU"/>
    </w:rPr>
  </w:style>
  <w:style w:type="paragraph" w:customStyle="1" w:styleId="S3">
    <w:name w:val="S_Заголовок 3"/>
    <w:basedOn w:val="3"/>
    <w:link w:val="S30"/>
    <w:uiPriority w:val="99"/>
    <w:rsid w:val="00B3570D"/>
    <w:pPr>
      <w:keepNext w:val="0"/>
      <w:keepLines w:val="0"/>
      <w:numPr>
        <w:ilvl w:val="2"/>
        <w:numId w:val="19"/>
      </w:numPr>
      <w:tabs>
        <w:tab w:val="num" w:pos="2160"/>
      </w:tabs>
      <w:spacing w:before="0" w:line="360" w:lineRule="auto"/>
      <w:ind w:hanging="360"/>
      <w:jc w:val="left"/>
    </w:pPr>
    <w:rPr>
      <w:rFonts w:ascii="Times New Roman" w:eastAsia="Times New Roman" w:hAnsi="Times New Roman" w:cs="Times New Roman"/>
      <w:color w:val="auto"/>
      <w:u w:val="single"/>
      <w:lang w:eastAsia="ru-RU"/>
    </w:rPr>
  </w:style>
  <w:style w:type="character" w:customStyle="1" w:styleId="S30">
    <w:name w:val="S_Заголовок 3 Знак"/>
    <w:link w:val="S3"/>
    <w:uiPriority w:val="99"/>
    <w:locked/>
    <w:rsid w:val="00B3570D"/>
    <w:rPr>
      <w:rFonts w:ascii="Times New Roman" w:eastAsia="Times New Roman" w:hAnsi="Times New Roman" w:cs="Times New Roman"/>
      <w:sz w:val="24"/>
      <w:szCs w:val="24"/>
      <w:u w:val="single"/>
      <w:lang w:eastAsia="ru-RU"/>
    </w:rPr>
  </w:style>
  <w:style w:type="paragraph" w:customStyle="1" w:styleId="S40">
    <w:name w:val="S_Заголовок 4"/>
    <w:basedOn w:val="4"/>
    <w:uiPriority w:val="99"/>
    <w:rsid w:val="00B3570D"/>
    <w:pPr>
      <w:keepNext w:val="0"/>
      <w:tabs>
        <w:tab w:val="clear" w:pos="864"/>
        <w:tab w:val="num" w:pos="1800"/>
      </w:tabs>
      <w:spacing w:before="0" w:after="0"/>
      <w:ind w:left="1800" w:hanging="720"/>
    </w:pPr>
    <w:rPr>
      <w:rFonts w:ascii="Times New Roman" w:hAnsi="Times New Roman" w:cs="Times New Roman"/>
      <w:b w:val="0"/>
      <w:bCs w:val="0"/>
      <w:i/>
      <w:iCs/>
    </w:rPr>
  </w:style>
  <w:style w:type="paragraph" w:customStyle="1" w:styleId="S5">
    <w:name w:val="S_Обычный"/>
    <w:basedOn w:val="a2"/>
    <w:link w:val="S6"/>
    <w:uiPriority w:val="99"/>
    <w:rsid w:val="00B3570D"/>
    <w:pPr>
      <w:spacing w:after="0"/>
      <w:ind w:firstLine="709"/>
    </w:pPr>
    <w:rPr>
      <w:rFonts w:eastAsia="Times New Roman" w:cs="Times New Roman"/>
      <w:szCs w:val="24"/>
      <w:lang w:eastAsia="ru-RU"/>
    </w:rPr>
  </w:style>
  <w:style w:type="character" w:customStyle="1" w:styleId="S6">
    <w:name w:val="S_Обычный Знак"/>
    <w:link w:val="S5"/>
    <w:uiPriority w:val="99"/>
    <w:locked/>
    <w:rsid w:val="00B3570D"/>
    <w:rPr>
      <w:rFonts w:ascii="Times New Roman" w:eastAsia="Times New Roman" w:hAnsi="Times New Roman" w:cs="Times New Roman"/>
      <w:sz w:val="24"/>
      <w:szCs w:val="24"/>
      <w:lang w:eastAsia="ru-RU"/>
    </w:rPr>
  </w:style>
  <w:style w:type="paragraph" w:customStyle="1" w:styleId="S7">
    <w:name w:val="Стиль S_Маркированный + Междустр.интервал:  полуторный"/>
    <w:basedOn w:val="a2"/>
    <w:autoRedefine/>
    <w:uiPriority w:val="99"/>
    <w:rsid w:val="00B3570D"/>
    <w:pPr>
      <w:widowControl w:val="0"/>
      <w:autoSpaceDE w:val="0"/>
      <w:autoSpaceDN w:val="0"/>
      <w:adjustRightInd w:val="0"/>
      <w:spacing w:after="0"/>
      <w:ind w:left="-14" w:hanging="25"/>
      <w:jc w:val="left"/>
    </w:pPr>
    <w:rPr>
      <w:rFonts w:eastAsia="Times New Roman" w:cs="Times New Roman"/>
      <w:color w:val="000000"/>
      <w:sz w:val="20"/>
      <w:szCs w:val="20"/>
      <w:lang w:eastAsia="ru-RU"/>
    </w:rPr>
  </w:style>
  <w:style w:type="paragraph" w:customStyle="1" w:styleId="S8">
    <w:name w:val="S_Маркированный"/>
    <w:basedOn w:val="a2"/>
    <w:link w:val="S9"/>
    <w:autoRedefine/>
    <w:uiPriority w:val="99"/>
    <w:rsid w:val="00B3570D"/>
    <w:pPr>
      <w:suppressLineNumbers/>
      <w:tabs>
        <w:tab w:val="left" w:pos="-142"/>
        <w:tab w:val="left" w:pos="851"/>
      </w:tabs>
      <w:autoSpaceDE w:val="0"/>
      <w:autoSpaceDN w:val="0"/>
      <w:adjustRightInd w:val="0"/>
      <w:spacing w:after="0" w:line="360" w:lineRule="auto"/>
      <w:ind w:firstLine="567"/>
    </w:pPr>
    <w:rPr>
      <w:rFonts w:eastAsia="Times New Roman" w:cs="Times New Roman"/>
      <w:szCs w:val="24"/>
      <w:lang w:eastAsia="ru-RU"/>
    </w:rPr>
  </w:style>
  <w:style w:type="character" w:customStyle="1" w:styleId="S9">
    <w:name w:val="S_Маркированный Знак"/>
    <w:link w:val="S8"/>
    <w:uiPriority w:val="99"/>
    <w:locked/>
    <w:rsid w:val="00B3570D"/>
    <w:rPr>
      <w:rFonts w:ascii="Times New Roman" w:eastAsia="Times New Roman" w:hAnsi="Times New Roman" w:cs="Times New Roman"/>
      <w:sz w:val="24"/>
      <w:szCs w:val="24"/>
      <w:lang w:eastAsia="ru-RU"/>
    </w:rPr>
  </w:style>
  <w:style w:type="paragraph" w:customStyle="1" w:styleId="Sa">
    <w:name w:val="S_Титульный"/>
    <w:basedOn w:val="a2"/>
    <w:uiPriority w:val="99"/>
    <w:rsid w:val="00B3570D"/>
    <w:pPr>
      <w:spacing w:after="0"/>
      <w:ind w:left="3240"/>
      <w:jc w:val="right"/>
    </w:pPr>
    <w:rPr>
      <w:rFonts w:eastAsia="Times New Roman" w:cs="Times New Roman"/>
      <w:b/>
      <w:bCs/>
      <w:sz w:val="32"/>
      <w:szCs w:val="32"/>
      <w:lang w:eastAsia="ru-RU"/>
    </w:rPr>
  </w:style>
  <w:style w:type="paragraph" w:customStyle="1" w:styleId="-S">
    <w:name w:val="- S_Маркированный"/>
    <w:basedOn w:val="a2"/>
    <w:autoRedefine/>
    <w:uiPriority w:val="99"/>
    <w:rsid w:val="00B3570D"/>
    <w:pPr>
      <w:numPr>
        <w:numId w:val="21"/>
      </w:numPr>
      <w:spacing w:after="0" w:line="360" w:lineRule="auto"/>
    </w:pPr>
    <w:rPr>
      <w:rFonts w:eastAsia="Times New Roman" w:cs="Times New Roman"/>
      <w:szCs w:val="24"/>
      <w:lang w:eastAsia="ru-RU"/>
    </w:rPr>
  </w:style>
  <w:style w:type="paragraph" w:customStyle="1" w:styleId="c">
    <w:name w:val="c"/>
    <w:basedOn w:val="a2"/>
    <w:uiPriority w:val="99"/>
    <w:rsid w:val="00B3570D"/>
    <w:pPr>
      <w:spacing w:before="100" w:beforeAutospacing="1" w:after="100" w:afterAutospacing="1"/>
      <w:jc w:val="left"/>
    </w:pPr>
    <w:rPr>
      <w:rFonts w:eastAsia="Times New Roman" w:cs="Times New Roman"/>
      <w:szCs w:val="24"/>
      <w:lang w:eastAsia="ru-RU"/>
    </w:rPr>
  </w:style>
  <w:style w:type="paragraph" w:customStyle="1" w:styleId="affffffc">
    <w:name w:val="Знак Знак Знак Знак"/>
    <w:basedOn w:val="a2"/>
    <w:uiPriority w:val="99"/>
    <w:rsid w:val="00B3570D"/>
    <w:pPr>
      <w:spacing w:before="100" w:beforeAutospacing="1" w:after="100" w:afterAutospacing="1"/>
      <w:jc w:val="left"/>
    </w:pPr>
    <w:rPr>
      <w:rFonts w:ascii="Tahoma" w:eastAsia="Times New Roman" w:hAnsi="Tahoma" w:cs="Tahoma"/>
      <w:sz w:val="20"/>
      <w:szCs w:val="20"/>
      <w:lang w:val="en-US"/>
    </w:rPr>
  </w:style>
  <w:style w:type="paragraph" w:styleId="affffffd">
    <w:name w:val="annotation subject"/>
    <w:basedOn w:val="afffffa"/>
    <w:next w:val="afffffa"/>
    <w:link w:val="affffffe"/>
    <w:uiPriority w:val="99"/>
    <w:semiHidden/>
    <w:rsid w:val="00B3570D"/>
    <w:rPr>
      <w:rFonts w:ascii="Calibri" w:hAnsi="Calibri" w:cs="Calibri"/>
    </w:rPr>
  </w:style>
  <w:style w:type="character" w:customStyle="1" w:styleId="affffffe">
    <w:name w:val="Тема примечания Знак"/>
    <w:basedOn w:val="afffffb"/>
    <w:link w:val="affffffd"/>
    <w:uiPriority w:val="99"/>
    <w:semiHidden/>
    <w:rsid w:val="00B3570D"/>
    <w:rPr>
      <w:rFonts w:ascii="Calibri" w:eastAsia="Times New Roman" w:hAnsi="Calibri" w:cs="Calibri"/>
      <w:sz w:val="24"/>
      <w:szCs w:val="24"/>
      <w:lang w:eastAsia="ru-RU"/>
    </w:rPr>
  </w:style>
  <w:style w:type="character" w:customStyle="1" w:styleId="CommentSubjectChar1">
    <w:name w:val="Comment Subject Char1"/>
    <w:uiPriority w:val="99"/>
    <w:semiHidden/>
    <w:locked/>
    <w:rsid w:val="00B3570D"/>
    <w:rPr>
      <w:rFonts w:ascii="Times New Roman" w:hAnsi="Times New Roman" w:cs="Times New Roman"/>
      <w:b/>
      <w:bCs/>
      <w:sz w:val="24"/>
      <w:szCs w:val="24"/>
      <w:lang w:val="ru-RU" w:eastAsia="ru-RU"/>
    </w:rPr>
  </w:style>
  <w:style w:type="paragraph" w:customStyle="1" w:styleId="125c">
    <w:name w:val="Стиль по ширине Первая строка:  125 см cнизу: (одинарная Авто ..."/>
    <w:basedOn w:val="a2"/>
    <w:uiPriority w:val="99"/>
    <w:rsid w:val="00B3570D"/>
    <w:pPr>
      <w:spacing w:after="0"/>
      <w:ind w:firstLine="709"/>
    </w:pPr>
    <w:rPr>
      <w:rFonts w:eastAsia="Times New Roman" w:cs="Times New Roman"/>
      <w:szCs w:val="24"/>
      <w:lang w:eastAsia="ru-RU"/>
    </w:rPr>
  </w:style>
  <w:style w:type="paragraph" w:customStyle="1" w:styleId="3e">
    <w:name w:val="Знак3"/>
    <w:basedOn w:val="a2"/>
    <w:uiPriority w:val="99"/>
    <w:rsid w:val="00B3570D"/>
    <w:pPr>
      <w:spacing w:before="100" w:beforeAutospacing="1" w:after="100" w:afterAutospacing="1"/>
      <w:jc w:val="left"/>
    </w:pPr>
    <w:rPr>
      <w:rFonts w:ascii="Tahoma" w:eastAsia="Times New Roman" w:hAnsi="Tahoma" w:cs="Tahoma"/>
      <w:sz w:val="20"/>
      <w:szCs w:val="20"/>
      <w:lang w:val="en-US"/>
    </w:rPr>
  </w:style>
  <w:style w:type="paragraph" w:customStyle="1" w:styleId="u">
    <w:name w:val="u"/>
    <w:basedOn w:val="a2"/>
    <w:uiPriority w:val="99"/>
    <w:rsid w:val="00B3570D"/>
    <w:pPr>
      <w:spacing w:after="0"/>
      <w:ind w:firstLine="539"/>
    </w:pPr>
    <w:rPr>
      <w:rFonts w:eastAsia="Times New Roman" w:cs="Times New Roman"/>
      <w:color w:val="000000"/>
      <w:szCs w:val="24"/>
      <w:lang w:eastAsia="ru-RU"/>
    </w:rPr>
  </w:style>
  <w:style w:type="paragraph" w:customStyle="1" w:styleId="GraphicsText">
    <w:name w:val="Graphics Text"/>
    <w:basedOn w:val="a2"/>
    <w:uiPriority w:val="99"/>
    <w:rsid w:val="00B3570D"/>
    <w:pPr>
      <w:spacing w:after="0" w:line="264" w:lineRule="auto"/>
      <w:jc w:val="left"/>
    </w:pPr>
    <w:rPr>
      <w:rFonts w:ascii="Arial Narrow" w:eastAsia="Times New Roman" w:hAnsi="Arial Narrow" w:cs="Arial Narrow"/>
      <w:sz w:val="18"/>
      <w:szCs w:val="18"/>
      <w:lang w:val="en-GB" w:eastAsia="ru-RU"/>
    </w:rPr>
  </w:style>
  <w:style w:type="paragraph" w:customStyle="1" w:styleId="xl24">
    <w:name w:val="xl24"/>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CoverClientName">
    <w:name w:val="CoverClientName"/>
    <w:basedOn w:val="a2"/>
    <w:next w:val="a2"/>
    <w:uiPriority w:val="99"/>
    <w:rsid w:val="00B3570D"/>
    <w:pPr>
      <w:spacing w:after="480" w:line="264" w:lineRule="auto"/>
      <w:jc w:val="left"/>
    </w:pPr>
    <w:rPr>
      <w:rFonts w:ascii="Book Antiqua" w:eastAsia="Times New Roman" w:hAnsi="Book Antiqua" w:cs="Book Antiqua"/>
      <w:sz w:val="22"/>
      <w:lang w:val="en-GB" w:eastAsia="ru-RU"/>
    </w:rPr>
  </w:style>
  <w:style w:type="paragraph" w:customStyle="1" w:styleId="afffffff">
    <w:name w:val="??????? ??????????"/>
    <w:basedOn w:val="affff5"/>
    <w:uiPriority w:val="99"/>
    <w:rsid w:val="00B3570D"/>
    <w:pPr>
      <w:widowControl w:val="0"/>
      <w:tabs>
        <w:tab w:val="left" w:pos="4153"/>
        <w:tab w:val="right" w:pos="7655"/>
        <w:tab w:val="right" w:pos="8306"/>
      </w:tabs>
      <w:suppressAutoHyphens w:val="0"/>
      <w:spacing w:after="480" w:line="264" w:lineRule="auto"/>
      <w:jc w:val="both"/>
    </w:pPr>
    <w:rPr>
      <w:i/>
      <w:iCs/>
      <w:caps/>
      <w:sz w:val="14"/>
      <w:szCs w:val="14"/>
      <w:lang w:val="en-GB" w:eastAsia="ru-RU"/>
    </w:rPr>
  </w:style>
  <w:style w:type="paragraph" w:customStyle="1" w:styleId="afffffff0">
    <w:name w:val="???????? ?????"/>
    <w:basedOn w:val="a2"/>
    <w:uiPriority w:val="99"/>
    <w:rsid w:val="00B3570D"/>
    <w:pPr>
      <w:widowControl w:val="0"/>
      <w:spacing w:after="0"/>
      <w:jc w:val="left"/>
    </w:pPr>
    <w:rPr>
      <w:rFonts w:eastAsia="Times New Roman" w:cs="Times New Roman"/>
      <w:szCs w:val="24"/>
      <w:lang w:val="en-US" w:eastAsia="ru-RU"/>
    </w:rPr>
  </w:style>
  <w:style w:type="paragraph" w:customStyle="1" w:styleId="1fc">
    <w:name w:val="???????? ?????1"/>
    <w:basedOn w:val="affff5"/>
    <w:uiPriority w:val="99"/>
    <w:rsid w:val="00B3570D"/>
    <w:pPr>
      <w:widowControl w:val="0"/>
      <w:suppressAutoHyphens w:val="0"/>
    </w:pPr>
    <w:rPr>
      <w:rFonts w:ascii="Book Antiqua" w:hAnsi="Book Antiqua" w:cs="Book Antiqua"/>
      <w:b/>
      <w:bCs/>
      <w:i/>
      <w:iCs/>
      <w:sz w:val="22"/>
      <w:szCs w:val="22"/>
      <w:lang w:val="en-GB" w:eastAsia="ru-RU"/>
    </w:rPr>
  </w:style>
  <w:style w:type="paragraph" w:customStyle="1" w:styleId="OtherHeader">
    <w:name w:val="OtherHeader"/>
    <w:basedOn w:val="afff5"/>
    <w:next w:val="a2"/>
    <w:uiPriority w:val="99"/>
    <w:rsid w:val="00B3570D"/>
    <w:pPr>
      <w:tabs>
        <w:tab w:val="clear" w:pos="4677"/>
        <w:tab w:val="clear" w:pos="9355"/>
        <w:tab w:val="left" w:pos="4153"/>
        <w:tab w:val="right" w:pos="7655"/>
        <w:tab w:val="right" w:pos="8306"/>
      </w:tabs>
      <w:spacing w:before="360" w:after="240" w:line="264" w:lineRule="auto"/>
    </w:pPr>
    <w:rPr>
      <w:rFonts w:ascii="Book Antiqua" w:eastAsia="Times New Roman" w:hAnsi="Book Antiqua" w:cs="Book Antiqua"/>
      <w:b/>
      <w:bCs/>
      <w:i/>
      <w:iCs/>
      <w:caps/>
      <w:lang w:val="en-GB" w:eastAsia="ru-RU"/>
    </w:rPr>
  </w:style>
  <w:style w:type="paragraph" w:customStyle="1" w:styleId="FR3">
    <w:name w:val="FR3"/>
    <w:uiPriority w:val="99"/>
    <w:rsid w:val="00B3570D"/>
    <w:pPr>
      <w:widowControl w:val="0"/>
      <w:autoSpaceDE w:val="0"/>
      <w:autoSpaceDN w:val="0"/>
      <w:adjustRightInd w:val="0"/>
      <w:spacing w:after="0" w:line="260" w:lineRule="auto"/>
      <w:ind w:right="2200"/>
    </w:pPr>
    <w:rPr>
      <w:rFonts w:ascii="Times New Roman" w:eastAsia="Times New Roman" w:hAnsi="Times New Roman" w:cs="Times New Roman"/>
      <w:b/>
      <w:bCs/>
      <w:sz w:val="28"/>
      <w:szCs w:val="28"/>
      <w:lang w:eastAsia="ru-RU"/>
    </w:rPr>
  </w:style>
  <w:style w:type="paragraph" w:customStyle="1" w:styleId="part2">
    <w:name w:val="p_art2"/>
    <w:basedOn w:val="a2"/>
    <w:uiPriority w:val="99"/>
    <w:rsid w:val="00B3570D"/>
    <w:pPr>
      <w:shd w:val="clear" w:color="auto" w:fill="FFFFFF"/>
      <w:spacing w:after="360"/>
      <w:ind w:left="240" w:right="240" w:firstLine="1680"/>
    </w:pPr>
    <w:rPr>
      <w:rFonts w:eastAsia="Times New Roman" w:cs="Times New Roman"/>
      <w:color w:val="000000"/>
      <w:szCs w:val="24"/>
      <w:lang w:eastAsia="ru-RU"/>
    </w:rPr>
  </w:style>
  <w:style w:type="paragraph" w:customStyle="1" w:styleId="311">
    <w:name w:val="Основной текст 31"/>
    <w:basedOn w:val="a2"/>
    <w:uiPriority w:val="99"/>
    <w:rsid w:val="00B3570D"/>
    <w:pPr>
      <w:overflowPunct w:val="0"/>
      <w:autoSpaceDE w:val="0"/>
      <w:autoSpaceDN w:val="0"/>
      <w:adjustRightInd w:val="0"/>
      <w:spacing w:after="0"/>
      <w:textAlignment w:val="baseline"/>
    </w:pPr>
    <w:rPr>
      <w:rFonts w:ascii="TimesDL" w:eastAsia="Times New Roman" w:hAnsi="TimesDL" w:cs="TimesDL"/>
      <w:sz w:val="28"/>
      <w:szCs w:val="28"/>
      <w:lang w:eastAsia="ru-RU"/>
    </w:rPr>
  </w:style>
  <w:style w:type="paragraph" w:styleId="2f0">
    <w:name w:val="List 2"/>
    <w:basedOn w:val="a2"/>
    <w:uiPriority w:val="99"/>
    <w:rsid w:val="00B3570D"/>
    <w:pPr>
      <w:spacing w:after="0"/>
      <w:ind w:left="566" w:hanging="283"/>
    </w:pPr>
    <w:rPr>
      <w:rFonts w:eastAsia="Times New Roman" w:cs="Times New Roman"/>
      <w:sz w:val="28"/>
      <w:szCs w:val="28"/>
      <w:lang w:eastAsia="ru-RU"/>
    </w:rPr>
  </w:style>
  <w:style w:type="paragraph" w:customStyle="1" w:styleId="unip">
    <w:name w:val="unip"/>
    <w:basedOn w:val="a2"/>
    <w:uiPriority w:val="99"/>
    <w:rsid w:val="00B3570D"/>
    <w:pPr>
      <w:spacing w:after="0"/>
    </w:pPr>
    <w:rPr>
      <w:rFonts w:eastAsia="Times New Roman" w:cs="Times New Roman"/>
      <w:color w:val="000000"/>
      <w:szCs w:val="24"/>
      <w:lang w:eastAsia="ru-RU"/>
    </w:rPr>
  </w:style>
  <w:style w:type="paragraph" w:customStyle="1" w:styleId="uni">
    <w:name w:val="uni"/>
    <w:basedOn w:val="a2"/>
    <w:uiPriority w:val="99"/>
    <w:rsid w:val="00B3570D"/>
    <w:pPr>
      <w:spacing w:after="0"/>
    </w:pPr>
    <w:rPr>
      <w:rFonts w:eastAsia="Times New Roman" w:cs="Times New Roman"/>
      <w:color w:val="000000"/>
      <w:szCs w:val="24"/>
      <w:lang w:eastAsia="ru-RU"/>
    </w:rPr>
  </w:style>
  <w:style w:type="paragraph" w:customStyle="1" w:styleId="font5">
    <w:name w:val="font5"/>
    <w:basedOn w:val="a2"/>
    <w:rsid w:val="00B3570D"/>
    <w:pPr>
      <w:spacing w:before="100" w:beforeAutospacing="1" w:after="100" w:afterAutospacing="1"/>
      <w:jc w:val="left"/>
    </w:pPr>
    <w:rPr>
      <w:rFonts w:eastAsia="Times New Roman" w:cs="Times New Roman"/>
      <w:sz w:val="20"/>
      <w:szCs w:val="20"/>
      <w:lang w:eastAsia="ru-RU"/>
    </w:rPr>
  </w:style>
  <w:style w:type="paragraph" w:customStyle="1" w:styleId="font6">
    <w:name w:val="font6"/>
    <w:basedOn w:val="a2"/>
    <w:uiPriority w:val="99"/>
    <w:rsid w:val="00B3570D"/>
    <w:pPr>
      <w:spacing w:before="100" w:beforeAutospacing="1" w:after="100" w:afterAutospacing="1"/>
      <w:jc w:val="left"/>
    </w:pPr>
    <w:rPr>
      <w:rFonts w:eastAsia="Times New Roman" w:cs="Times New Roman"/>
      <w:sz w:val="20"/>
      <w:szCs w:val="20"/>
      <w:lang w:eastAsia="ru-RU"/>
    </w:rPr>
  </w:style>
  <w:style w:type="paragraph" w:customStyle="1" w:styleId="xl25">
    <w:name w:val="xl25"/>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26">
    <w:name w:val="xl26"/>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27">
    <w:name w:val="xl27"/>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ru-RU"/>
    </w:rPr>
  </w:style>
  <w:style w:type="paragraph" w:customStyle="1" w:styleId="xl28">
    <w:name w:val="xl28"/>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29">
    <w:name w:val="xl29"/>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30">
    <w:name w:val="xl30"/>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1">
    <w:name w:val="xl31"/>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2">
    <w:name w:val="xl32"/>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3">
    <w:name w:val="xl33"/>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4">
    <w:name w:val="xl34"/>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5">
    <w:name w:val="xl35"/>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6">
    <w:name w:val="xl36"/>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7">
    <w:name w:val="xl37"/>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8">
    <w:name w:val="xl38"/>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39">
    <w:name w:val="xl39"/>
    <w:basedOn w:val="a2"/>
    <w:uiPriority w:val="99"/>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lang w:eastAsia="ru-RU"/>
    </w:rPr>
  </w:style>
  <w:style w:type="paragraph" w:customStyle="1" w:styleId="afffffff1">
    <w:name w:val="Основа"/>
    <w:basedOn w:val="a2"/>
    <w:uiPriority w:val="99"/>
    <w:rsid w:val="00B3570D"/>
    <w:pPr>
      <w:spacing w:after="0" w:line="360" w:lineRule="auto"/>
      <w:ind w:firstLine="720"/>
    </w:pPr>
    <w:rPr>
      <w:rFonts w:eastAsia="Times New Roman" w:cs="Times New Roman"/>
      <w:sz w:val="28"/>
      <w:szCs w:val="28"/>
      <w:lang w:eastAsia="ru-RU"/>
    </w:rPr>
  </w:style>
  <w:style w:type="paragraph" w:customStyle="1" w:styleId="doc">
    <w:name w:val="doc"/>
    <w:basedOn w:val="a2"/>
    <w:uiPriority w:val="99"/>
    <w:rsid w:val="00B3570D"/>
    <w:pPr>
      <w:spacing w:after="0"/>
      <w:jc w:val="left"/>
    </w:pPr>
    <w:rPr>
      <w:rFonts w:ascii="Arial" w:eastAsia="Arial Unicode MS" w:hAnsi="Arial" w:cs="Arial"/>
      <w:color w:val="000000"/>
      <w:sz w:val="13"/>
      <w:szCs w:val="13"/>
      <w:lang w:eastAsia="ru-RU"/>
    </w:rPr>
  </w:style>
  <w:style w:type="paragraph" w:customStyle="1" w:styleId="xl81">
    <w:name w:val="xl81"/>
    <w:basedOn w:val="a2"/>
    <w:rsid w:val="00B3570D"/>
    <w:pPr>
      <w:pBdr>
        <w:top w:val="single" w:sz="8" w:space="0" w:color="auto"/>
        <w:left w:val="single" w:sz="8" w:space="0" w:color="auto"/>
        <w:bottom w:val="single" w:sz="8" w:space="0" w:color="auto"/>
      </w:pBdr>
      <w:spacing w:before="100" w:beforeAutospacing="1" w:after="100" w:afterAutospacing="1"/>
      <w:jc w:val="center"/>
    </w:pPr>
    <w:rPr>
      <w:rFonts w:eastAsia="Arial Unicode MS" w:cs="Times New Roman"/>
      <w:b/>
      <w:bCs/>
      <w:szCs w:val="24"/>
      <w:lang w:eastAsia="ru-RU"/>
    </w:rPr>
  </w:style>
  <w:style w:type="paragraph" w:customStyle="1" w:styleId="xl82">
    <w:name w:val="xl82"/>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Times New Roman"/>
      <w:szCs w:val="24"/>
      <w:lang w:eastAsia="ru-RU"/>
    </w:rPr>
  </w:style>
  <w:style w:type="paragraph" w:customStyle="1" w:styleId="xl83">
    <w:name w:val="xl83"/>
    <w:basedOn w:val="a2"/>
    <w:rsid w:val="00B3570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Times New Roman"/>
      <w:szCs w:val="24"/>
      <w:lang w:eastAsia="ru-RU"/>
    </w:rPr>
  </w:style>
  <w:style w:type="paragraph" w:customStyle="1" w:styleId="xl84">
    <w:name w:val="xl84"/>
    <w:basedOn w:val="a2"/>
    <w:rsid w:val="00B3570D"/>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85">
    <w:name w:val="xl85"/>
    <w:basedOn w:val="a2"/>
    <w:rsid w:val="00B3570D"/>
    <w:pPr>
      <w:pBdr>
        <w:right w:val="single" w:sz="8" w:space="0" w:color="auto"/>
      </w:pBdr>
      <w:spacing w:before="100" w:beforeAutospacing="1" w:after="100" w:afterAutospacing="1"/>
      <w:jc w:val="right"/>
    </w:pPr>
    <w:rPr>
      <w:rFonts w:eastAsia="Arial Unicode MS" w:cs="Times New Roman"/>
      <w:szCs w:val="24"/>
      <w:lang w:eastAsia="ru-RU"/>
    </w:rPr>
  </w:style>
  <w:style w:type="paragraph" w:customStyle="1" w:styleId="xl86">
    <w:name w:val="xl86"/>
    <w:basedOn w:val="a2"/>
    <w:rsid w:val="00B3570D"/>
    <w:pPr>
      <w:pBdr>
        <w:top w:val="single" w:sz="8" w:space="0" w:color="auto"/>
        <w:left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87">
    <w:name w:val="xl87"/>
    <w:basedOn w:val="a2"/>
    <w:rsid w:val="00B3570D"/>
    <w:pPr>
      <w:pBdr>
        <w:top w:val="single" w:sz="8" w:space="0" w:color="auto"/>
        <w:left w:val="single" w:sz="8" w:space="0" w:color="auto"/>
        <w:bottom w:val="single" w:sz="8" w:space="0" w:color="auto"/>
      </w:pBdr>
      <w:spacing w:before="100" w:beforeAutospacing="1" w:after="100" w:afterAutospacing="1"/>
      <w:jc w:val="center"/>
    </w:pPr>
    <w:rPr>
      <w:rFonts w:eastAsia="Arial Unicode MS" w:cs="Times New Roman"/>
      <w:szCs w:val="24"/>
      <w:lang w:eastAsia="ru-RU"/>
    </w:rPr>
  </w:style>
  <w:style w:type="paragraph" w:customStyle="1" w:styleId="font7">
    <w:name w:val="font7"/>
    <w:basedOn w:val="a2"/>
    <w:uiPriority w:val="99"/>
    <w:rsid w:val="00B3570D"/>
    <w:pPr>
      <w:spacing w:before="100" w:beforeAutospacing="1" w:after="100" w:afterAutospacing="1"/>
      <w:jc w:val="left"/>
    </w:pPr>
    <w:rPr>
      <w:rFonts w:eastAsia="Arial Unicode MS" w:cs="Times New Roman"/>
      <w:b/>
      <w:bCs/>
      <w:sz w:val="28"/>
      <w:szCs w:val="28"/>
      <w:lang w:eastAsia="ru-RU"/>
    </w:rPr>
  </w:style>
  <w:style w:type="paragraph" w:customStyle="1" w:styleId="xl88">
    <w:name w:val="xl88"/>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89">
    <w:name w:val="xl89"/>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90">
    <w:name w:val="xl90"/>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91">
    <w:name w:val="xl91"/>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92">
    <w:name w:val="xl92"/>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93">
    <w:name w:val="xl93"/>
    <w:basedOn w:val="a2"/>
    <w:rsid w:val="00B3570D"/>
    <w:pPr>
      <w:pBdr>
        <w:bottom w:val="single" w:sz="8" w:space="0" w:color="auto"/>
        <w:right w:val="single" w:sz="8" w:space="0" w:color="auto"/>
      </w:pBdr>
      <w:spacing w:before="100" w:beforeAutospacing="1" w:after="100" w:afterAutospacing="1"/>
    </w:pPr>
    <w:rPr>
      <w:rFonts w:eastAsia="Arial Unicode MS" w:cs="Times New Roman"/>
      <w:szCs w:val="24"/>
      <w:lang w:eastAsia="ru-RU"/>
    </w:rPr>
  </w:style>
  <w:style w:type="paragraph" w:customStyle="1" w:styleId="xl94">
    <w:name w:val="xl94"/>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95">
    <w:name w:val="xl95"/>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96">
    <w:name w:val="xl96"/>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8"/>
      <w:szCs w:val="28"/>
      <w:lang w:eastAsia="ru-RU"/>
    </w:rPr>
  </w:style>
  <w:style w:type="paragraph" w:customStyle="1" w:styleId="xl97">
    <w:name w:val="xl97"/>
    <w:basedOn w:val="a2"/>
    <w:rsid w:val="00B3570D"/>
    <w:pPr>
      <w:pBdr>
        <w:left w:val="single" w:sz="8" w:space="0" w:color="auto"/>
        <w:bottom w:val="single" w:sz="8" w:space="0" w:color="auto"/>
        <w:right w:val="single" w:sz="8" w:space="0" w:color="auto"/>
      </w:pBdr>
      <w:spacing w:before="100" w:beforeAutospacing="1" w:after="100" w:afterAutospacing="1"/>
      <w:jc w:val="left"/>
    </w:pPr>
    <w:rPr>
      <w:rFonts w:eastAsia="Arial Unicode MS" w:cs="Times New Roman"/>
      <w:b/>
      <w:bCs/>
      <w:szCs w:val="24"/>
      <w:lang w:eastAsia="ru-RU"/>
    </w:rPr>
  </w:style>
  <w:style w:type="paragraph" w:customStyle="1" w:styleId="xl98">
    <w:name w:val="xl98"/>
    <w:basedOn w:val="a2"/>
    <w:rsid w:val="00B357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cs="Times New Roman"/>
      <w:color w:val="000000"/>
      <w:szCs w:val="24"/>
      <w:lang w:eastAsia="ru-RU"/>
    </w:rPr>
  </w:style>
  <w:style w:type="paragraph" w:customStyle="1" w:styleId="xl99">
    <w:name w:val="xl99"/>
    <w:basedOn w:val="a2"/>
    <w:rsid w:val="00B3570D"/>
    <w:pPr>
      <w:pBdr>
        <w:top w:val="single" w:sz="4" w:space="0" w:color="auto"/>
        <w:left w:val="single" w:sz="4" w:space="0" w:color="auto"/>
        <w:right w:val="single" w:sz="4" w:space="0" w:color="auto"/>
      </w:pBdr>
      <w:spacing w:before="100" w:beforeAutospacing="1" w:after="100" w:afterAutospacing="1"/>
      <w:jc w:val="right"/>
    </w:pPr>
    <w:rPr>
      <w:rFonts w:eastAsia="Arial Unicode MS" w:cs="Times New Roman"/>
      <w:b/>
      <w:bCs/>
      <w:szCs w:val="24"/>
      <w:lang w:eastAsia="ru-RU"/>
    </w:rPr>
  </w:style>
  <w:style w:type="paragraph" w:customStyle="1" w:styleId="xl100">
    <w:name w:val="xl100"/>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Times New Roman"/>
      <w:b/>
      <w:bCs/>
      <w:szCs w:val="24"/>
      <w:lang w:eastAsia="ru-RU"/>
    </w:rPr>
  </w:style>
  <w:style w:type="paragraph" w:customStyle="1" w:styleId="xl101">
    <w:name w:val="xl101"/>
    <w:basedOn w:val="a2"/>
    <w:rsid w:val="00B3570D"/>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02">
    <w:name w:val="xl102"/>
    <w:basedOn w:val="a2"/>
    <w:rsid w:val="00B3570D"/>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3">
    <w:name w:val="xl103"/>
    <w:basedOn w:val="a2"/>
    <w:rsid w:val="00B3570D"/>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4">
    <w:name w:val="xl104"/>
    <w:basedOn w:val="a2"/>
    <w:rsid w:val="00B3570D"/>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5">
    <w:name w:val="xl105"/>
    <w:basedOn w:val="a2"/>
    <w:rsid w:val="00B3570D"/>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06">
    <w:name w:val="xl106"/>
    <w:basedOn w:val="a2"/>
    <w:rsid w:val="00B3570D"/>
    <w:pPr>
      <w:pBdr>
        <w:top w:val="single" w:sz="4" w:space="0" w:color="auto"/>
        <w:left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7">
    <w:name w:val="xl107"/>
    <w:basedOn w:val="a2"/>
    <w:rsid w:val="00B3570D"/>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108">
    <w:name w:val="xl108"/>
    <w:basedOn w:val="a2"/>
    <w:rsid w:val="00B3570D"/>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09">
    <w:name w:val="xl109"/>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color w:val="FF0000"/>
      <w:szCs w:val="24"/>
      <w:lang w:eastAsia="ru-RU"/>
    </w:rPr>
  </w:style>
  <w:style w:type="paragraph" w:customStyle="1" w:styleId="xl110">
    <w:name w:val="xl110"/>
    <w:basedOn w:val="a2"/>
    <w:rsid w:val="00B3570D"/>
    <w:pPr>
      <w:pBdr>
        <w:top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szCs w:val="24"/>
      <w:lang w:eastAsia="ru-RU"/>
    </w:rPr>
  </w:style>
  <w:style w:type="paragraph" w:customStyle="1" w:styleId="xl111">
    <w:name w:val="xl111"/>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12">
    <w:name w:val="xl112"/>
    <w:basedOn w:val="a2"/>
    <w:rsid w:val="00B3570D"/>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szCs w:val="24"/>
      <w:lang w:eastAsia="ru-RU"/>
    </w:rPr>
  </w:style>
  <w:style w:type="paragraph" w:customStyle="1" w:styleId="xl113">
    <w:name w:val="xl113"/>
    <w:basedOn w:val="a2"/>
    <w:rsid w:val="00B3570D"/>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eastAsia="ru-RU"/>
    </w:rPr>
  </w:style>
  <w:style w:type="paragraph" w:customStyle="1" w:styleId="xl114">
    <w:name w:val="xl114"/>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5">
    <w:name w:val="xl115"/>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6">
    <w:name w:val="xl116"/>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7">
    <w:name w:val="xl117"/>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18">
    <w:name w:val="xl118"/>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19">
    <w:name w:val="xl119"/>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20">
    <w:name w:val="xl120"/>
    <w:basedOn w:val="a2"/>
    <w:rsid w:val="00B3570D"/>
    <w:pPr>
      <w:spacing w:before="100" w:beforeAutospacing="1" w:after="100" w:afterAutospacing="1"/>
      <w:jc w:val="left"/>
    </w:pPr>
    <w:rPr>
      <w:rFonts w:eastAsia="Arial Unicode MS" w:cs="Times New Roman"/>
      <w:b/>
      <w:bCs/>
      <w:szCs w:val="24"/>
      <w:lang w:eastAsia="ru-RU"/>
    </w:rPr>
  </w:style>
  <w:style w:type="paragraph" w:customStyle="1" w:styleId="xl121">
    <w:name w:val="xl121"/>
    <w:basedOn w:val="a2"/>
    <w:rsid w:val="00B3570D"/>
    <w:pPr>
      <w:pBdr>
        <w:bottom w:val="single" w:sz="8" w:space="0" w:color="auto"/>
        <w:right w:val="single" w:sz="8" w:space="0" w:color="auto"/>
      </w:pBdr>
      <w:spacing w:before="100" w:beforeAutospacing="1" w:after="100" w:afterAutospacing="1"/>
      <w:jc w:val="right"/>
    </w:pPr>
    <w:rPr>
      <w:rFonts w:eastAsia="Arial Unicode MS" w:cs="Times New Roman"/>
      <w:b/>
      <w:bCs/>
      <w:szCs w:val="24"/>
      <w:lang w:eastAsia="ru-RU"/>
    </w:rPr>
  </w:style>
  <w:style w:type="paragraph" w:customStyle="1" w:styleId="xl122">
    <w:name w:val="xl122"/>
    <w:basedOn w:val="a2"/>
    <w:rsid w:val="00B3570D"/>
    <w:pPr>
      <w:pBdr>
        <w:bottom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123">
    <w:name w:val="xl123"/>
    <w:basedOn w:val="a2"/>
    <w:rsid w:val="00B3570D"/>
    <w:pPr>
      <w:pBdr>
        <w:top w:val="single" w:sz="8" w:space="0" w:color="000000"/>
        <w:bottom w:val="single" w:sz="8" w:space="0" w:color="000000"/>
        <w:right w:val="single" w:sz="8" w:space="0" w:color="000000"/>
      </w:pBdr>
      <w:spacing w:before="100" w:beforeAutospacing="1" w:after="100" w:afterAutospacing="1"/>
      <w:jc w:val="right"/>
    </w:pPr>
    <w:rPr>
      <w:rFonts w:eastAsia="Arial Unicode MS" w:cs="Times New Roman"/>
      <w:szCs w:val="24"/>
      <w:lang w:eastAsia="ru-RU"/>
    </w:rPr>
  </w:style>
  <w:style w:type="paragraph" w:customStyle="1" w:styleId="xl124">
    <w:name w:val="xl124"/>
    <w:basedOn w:val="a2"/>
    <w:rsid w:val="00B3570D"/>
    <w:pPr>
      <w:pBdr>
        <w:bottom w:val="single" w:sz="8" w:space="0" w:color="000000"/>
        <w:right w:val="single" w:sz="8" w:space="0" w:color="000000"/>
      </w:pBdr>
      <w:spacing w:before="100" w:beforeAutospacing="1" w:after="100" w:afterAutospacing="1"/>
    </w:pPr>
    <w:rPr>
      <w:rFonts w:eastAsia="Arial Unicode MS" w:cs="Times New Roman"/>
      <w:szCs w:val="24"/>
      <w:lang w:eastAsia="ru-RU"/>
    </w:rPr>
  </w:style>
  <w:style w:type="paragraph" w:customStyle="1" w:styleId="xl125">
    <w:name w:val="xl125"/>
    <w:basedOn w:val="a2"/>
    <w:rsid w:val="00B3570D"/>
    <w:pPr>
      <w:pBdr>
        <w:bottom w:val="single" w:sz="8" w:space="0" w:color="000000"/>
        <w:right w:val="single" w:sz="8" w:space="0" w:color="000000"/>
      </w:pBdr>
      <w:spacing w:before="100" w:beforeAutospacing="1" w:after="100" w:afterAutospacing="1"/>
      <w:jc w:val="right"/>
    </w:pPr>
    <w:rPr>
      <w:rFonts w:eastAsia="Arial Unicode MS" w:cs="Times New Roman"/>
      <w:szCs w:val="24"/>
      <w:lang w:eastAsia="ru-RU"/>
    </w:rPr>
  </w:style>
  <w:style w:type="paragraph" w:customStyle="1" w:styleId="xl126">
    <w:name w:val="xl126"/>
    <w:basedOn w:val="a2"/>
    <w:rsid w:val="00B3570D"/>
    <w:pPr>
      <w:pBdr>
        <w:top w:val="single" w:sz="8" w:space="0" w:color="000000"/>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7">
    <w:name w:val="xl127"/>
    <w:basedOn w:val="a2"/>
    <w:rsid w:val="00B3570D"/>
    <w:pPr>
      <w:pBdr>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8">
    <w:name w:val="xl128"/>
    <w:basedOn w:val="a2"/>
    <w:rsid w:val="00B3570D"/>
    <w:pPr>
      <w:pBdr>
        <w:bottom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29">
    <w:name w:val="xl129"/>
    <w:basedOn w:val="a2"/>
    <w:rsid w:val="00B3570D"/>
    <w:pPr>
      <w:pBdr>
        <w:left w:val="single" w:sz="8" w:space="0" w:color="000000"/>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0">
    <w:name w:val="xl130"/>
    <w:basedOn w:val="a2"/>
    <w:rsid w:val="00B3570D"/>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1">
    <w:name w:val="xl131"/>
    <w:basedOn w:val="a2"/>
    <w:rsid w:val="00B3570D"/>
    <w:pPr>
      <w:pBdr>
        <w:top w:val="single" w:sz="4" w:space="0" w:color="auto"/>
        <w:left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2">
    <w:name w:val="xl132"/>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3">
    <w:name w:val="xl133"/>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szCs w:val="24"/>
      <w:lang w:eastAsia="ru-RU"/>
    </w:rPr>
  </w:style>
  <w:style w:type="paragraph" w:customStyle="1" w:styleId="xl134">
    <w:name w:val="xl134"/>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Cs w:val="24"/>
      <w:lang w:eastAsia="ru-RU"/>
    </w:rPr>
  </w:style>
  <w:style w:type="paragraph" w:customStyle="1" w:styleId="xl135">
    <w:name w:val="xl135"/>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Cs w:val="24"/>
      <w:lang w:eastAsia="ru-RU"/>
    </w:rPr>
  </w:style>
  <w:style w:type="paragraph" w:customStyle="1" w:styleId="xl136">
    <w:name w:val="xl136"/>
    <w:basedOn w:val="a2"/>
    <w:rsid w:val="00B3570D"/>
    <w:pPr>
      <w:pBdr>
        <w:top w:val="single" w:sz="8" w:space="0" w:color="auto"/>
        <w:left w:val="single" w:sz="8" w:space="0" w:color="000000"/>
        <w:bottom w:val="single" w:sz="8" w:space="0" w:color="auto"/>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7">
    <w:name w:val="xl137"/>
    <w:basedOn w:val="a2"/>
    <w:rsid w:val="00B3570D"/>
    <w:pPr>
      <w:pBdr>
        <w:top w:val="single" w:sz="8" w:space="0" w:color="auto"/>
        <w:bottom w:val="single" w:sz="8" w:space="0" w:color="auto"/>
        <w:right w:val="single" w:sz="8" w:space="0" w:color="auto"/>
      </w:pBdr>
      <w:spacing w:before="100" w:beforeAutospacing="1" w:after="100" w:afterAutospacing="1"/>
      <w:jc w:val="left"/>
    </w:pPr>
    <w:rPr>
      <w:rFonts w:eastAsia="Arial Unicode MS" w:cs="Times New Roman"/>
      <w:szCs w:val="24"/>
      <w:lang w:eastAsia="ru-RU"/>
    </w:rPr>
  </w:style>
  <w:style w:type="paragraph" w:customStyle="1" w:styleId="xl138">
    <w:name w:val="xl138"/>
    <w:basedOn w:val="a2"/>
    <w:rsid w:val="00B3570D"/>
    <w:pPr>
      <w:pBdr>
        <w:left w:val="single" w:sz="8" w:space="0" w:color="000000"/>
        <w:bottom w:val="single" w:sz="8" w:space="0" w:color="auto"/>
        <w:right w:val="single" w:sz="8" w:space="0" w:color="000000"/>
      </w:pBdr>
      <w:spacing w:before="100" w:beforeAutospacing="1" w:after="100" w:afterAutospacing="1"/>
      <w:jc w:val="left"/>
    </w:pPr>
    <w:rPr>
      <w:rFonts w:eastAsia="Arial Unicode MS" w:cs="Times New Roman"/>
      <w:szCs w:val="24"/>
      <w:lang w:eastAsia="ru-RU"/>
    </w:rPr>
  </w:style>
  <w:style w:type="paragraph" w:customStyle="1" w:styleId="xl139">
    <w:name w:val="xl139"/>
    <w:basedOn w:val="a2"/>
    <w:rsid w:val="00B3570D"/>
    <w:pPr>
      <w:pBdr>
        <w:bottom w:val="single" w:sz="8" w:space="0" w:color="auto"/>
        <w:right w:val="single" w:sz="8" w:space="0" w:color="auto"/>
      </w:pBdr>
      <w:spacing w:before="100" w:beforeAutospacing="1" w:after="100" w:afterAutospacing="1"/>
    </w:pPr>
    <w:rPr>
      <w:rFonts w:eastAsia="Arial Unicode MS" w:cs="Times New Roman"/>
      <w:b/>
      <w:bCs/>
      <w:szCs w:val="24"/>
      <w:lang w:eastAsia="ru-RU"/>
    </w:rPr>
  </w:style>
  <w:style w:type="paragraph" w:customStyle="1" w:styleId="xl140">
    <w:name w:val="xl140"/>
    <w:basedOn w:val="a2"/>
    <w:rsid w:val="00B357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Arial Unicode MS" w:cs="Times New Roman"/>
      <w:b/>
      <w:bCs/>
      <w:szCs w:val="24"/>
      <w:lang w:eastAsia="ru-RU"/>
    </w:rPr>
  </w:style>
  <w:style w:type="paragraph" w:customStyle="1" w:styleId="xl141">
    <w:name w:val="xl141"/>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2">
    <w:name w:val="xl142"/>
    <w:basedOn w:val="a2"/>
    <w:rsid w:val="00B3570D"/>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3">
    <w:name w:val="xl143"/>
    <w:basedOn w:val="a2"/>
    <w:rsid w:val="00B3570D"/>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4">
    <w:name w:val="xl144"/>
    <w:basedOn w:val="a2"/>
    <w:rsid w:val="00B3570D"/>
    <w:pPr>
      <w:pBdr>
        <w:left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5">
    <w:name w:val="xl145"/>
    <w:basedOn w:val="a2"/>
    <w:rsid w:val="00B3570D"/>
    <w:pPr>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6">
    <w:name w:val="xl146"/>
    <w:basedOn w:val="a2"/>
    <w:rsid w:val="00B3570D"/>
    <w:pPr>
      <w:pBdr>
        <w:top w:val="single" w:sz="8" w:space="0" w:color="000000"/>
        <w:bottom w:val="single" w:sz="8" w:space="0" w:color="000000"/>
        <w:right w:val="single" w:sz="8" w:space="0" w:color="000000"/>
      </w:pBdr>
      <w:spacing w:before="100" w:beforeAutospacing="1" w:after="100" w:afterAutospacing="1"/>
      <w:jc w:val="left"/>
    </w:pPr>
    <w:rPr>
      <w:rFonts w:eastAsia="Arial Unicode MS" w:cs="Times New Roman"/>
      <w:b/>
      <w:bCs/>
      <w:szCs w:val="24"/>
      <w:lang w:eastAsia="ru-RU"/>
    </w:rPr>
  </w:style>
  <w:style w:type="paragraph" w:customStyle="1" w:styleId="xl147">
    <w:name w:val="xl147"/>
    <w:basedOn w:val="a2"/>
    <w:rsid w:val="00B3570D"/>
    <w:pPr>
      <w:pBdr>
        <w:top w:val="single" w:sz="8" w:space="0" w:color="000000"/>
        <w:bottom w:val="single" w:sz="8" w:space="0" w:color="000000"/>
        <w:right w:val="single" w:sz="8" w:space="0" w:color="000000"/>
      </w:pBdr>
      <w:spacing w:before="100" w:beforeAutospacing="1" w:after="100" w:afterAutospacing="1"/>
      <w:jc w:val="right"/>
    </w:pPr>
    <w:rPr>
      <w:rFonts w:eastAsia="Arial Unicode MS" w:cs="Times New Roman"/>
      <w:b/>
      <w:bCs/>
      <w:szCs w:val="24"/>
      <w:lang w:eastAsia="ru-RU"/>
    </w:rPr>
  </w:style>
  <w:style w:type="paragraph" w:customStyle="1" w:styleId="xl148">
    <w:name w:val="xl148"/>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Times New Roman"/>
      <w:b/>
      <w:bCs/>
      <w:szCs w:val="24"/>
      <w:lang w:eastAsia="ru-RU"/>
    </w:rPr>
  </w:style>
  <w:style w:type="paragraph" w:customStyle="1" w:styleId="xl149">
    <w:name w:val="xl149"/>
    <w:basedOn w:val="a2"/>
    <w:rsid w:val="00B3570D"/>
    <w:pPr>
      <w:pBdr>
        <w:top w:val="single" w:sz="8" w:space="0" w:color="auto"/>
        <w:left w:val="single" w:sz="8" w:space="0" w:color="000000"/>
        <w:bottom w:val="single" w:sz="8" w:space="0" w:color="auto"/>
        <w:right w:val="single" w:sz="8" w:space="0" w:color="000000"/>
      </w:pBdr>
      <w:spacing w:before="100" w:beforeAutospacing="1" w:after="100" w:afterAutospacing="1"/>
    </w:pPr>
    <w:rPr>
      <w:rFonts w:eastAsia="Arial Unicode MS" w:cs="Times New Roman"/>
      <w:szCs w:val="24"/>
      <w:lang w:eastAsia="ru-RU"/>
    </w:rPr>
  </w:style>
  <w:style w:type="paragraph" w:customStyle="1" w:styleId="xl150">
    <w:name w:val="xl150"/>
    <w:basedOn w:val="a2"/>
    <w:rsid w:val="00B3570D"/>
    <w:pPr>
      <w:pBdr>
        <w:top w:val="single" w:sz="8" w:space="0" w:color="000000"/>
        <w:bottom w:val="single" w:sz="8" w:space="0" w:color="000000"/>
        <w:right w:val="single" w:sz="8" w:space="0" w:color="000000"/>
      </w:pBdr>
      <w:spacing w:before="100" w:beforeAutospacing="1" w:after="100" w:afterAutospacing="1"/>
    </w:pPr>
    <w:rPr>
      <w:rFonts w:eastAsia="Arial Unicode MS" w:cs="Times New Roman"/>
      <w:b/>
      <w:bCs/>
      <w:szCs w:val="24"/>
      <w:lang w:eastAsia="ru-RU"/>
    </w:rPr>
  </w:style>
  <w:style w:type="paragraph" w:customStyle="1" w:styleId="xl151">
    <w:name w:val="xl151"/>
    <w:basedOn w:val="a2"/>
    <w:rsid w:val="00B3570D"/>
    <w:pPr>
      <w:pBdr>
        <w:bottom w:val="single" w:sz="8" w:space="0" w:color="000000"/>
        <w:right w:val="single" w:sz="8" w:space="0" w:color="000000"/>
      </w:pBdr>
      <w:spacing w:before="100" w:beforeAutospacing="1" w:after="100" w:afterAutospacing="1"/>
    </w:pPr>
    <w:rPr>
      <w:rFonts w:eastAsia="Arial Unicode MS" w:cs="Times New Roman"/>
      <w:b/>
      <w:bCs/>
      <w:szCs w:val="24"/>
      <w:lang w:eastAsia="ru-RU"/>
    </w:rPr>
  </w:style>
  <w:style w:type="paragraph" w:customStyle="1" w:styleId="xl152">
    <w:name w:val="xl152"/>
    <w:basedOn w:val="a2"/>
    <w:rsid w:val="00B3570D"/>
    <w:pPr>
      <w:pBdr>
        <w:bottom w:val="single" w:sz="8" w:space="0" w:color="000000"/>
        <w:right w:val="single" w:sz="8" w:space="0" w:color="000000"/>
      </w:pBdr>
      <w:spacing w:before="100" w:beforeAutospacing="1" w:after="100" w:afterAutospacing="1"/>
      <w:jc w:val="right"/>
    </w:pPr>
    <w:rPr>
      <w:rFonts w:eastAsia="Arial Unicode MS" w:cs="Times New Roman"/>
      <w:b/>
      <w:bCs/>
      <w:szCs w:val="24"/>
      <w:lang w:eastAsia="ru-RU"/>
    </w:rPr>
  </w:style>
  <w:style w:type="paragraph" w:customStyle="1" w:styleId="xl153">
    <w:name w:val="xl153"/>
    <w:basedOn w:val="a2"/>
    <w:rsid w:val="00B3570D"/>
    <w:pPr>
      <w:pBdr>
        <w:left w:val="single" w:sz="8" w:space="0" w:color="000000"/>
        <w:bottom w:val="single" w:sz="8" w:space="0" w:color="auto"/>
        <w:right w:val="single" w:sz="8" w:space="0" w:color="000000"/>
      </w:pBdr>
      <w:spacing w:before="100" w:beforeAutospacing="1" w:after="100" w:afterAutospacing="1"/>
    </w:pPr>
    <w:rPr>
      <w:rFonts w:eastAsia="Arial Unicode MS" w:cs="Times New Roman"/>
      <w:szCs w:val="24"/>
      <w:lang w:eastAsia="ru-RU"/>
    </w:rPr>
  </w:style>
  <w:style w:type="paragraph" w:customStyle="1" w:styleId="xl154">
    <w:name w:val="xl154"/>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Times New Roman"/>
      <w:b/>
      <w:bCs/>
      <w:szCs w:val="24"/>
      <w:lang w:eastAsia="ru-RU"/>
    </w:rPr>
  </w:style>
  <w:style w:type="paragraph" w:customStyle="1" w:styleId="xl155">
    <w:name w:val="xl155"/>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Cs w:val="24"/>
      <w:lang w:eastAsia="ru-RU"/>
    </w:rPr>
  </w:style>
  <w:style w:type="paragraph" w:customStyle="1" w:styleId="2f1">
    <w:name w:val="Заг2"/>
    <w:basedOn w:val="10"/>
    <w:uiPriority w:val="99"/>
    <w:rsid w:val="00B3570D"/>
    <w:pPr>
      <w:keepLines w:val="0"/>
      <w:spacing w:before="0" w:line="360" w:lineRule="auto"/>
    </w:pPr>
    <w:rPr>
      <w:rFonts w:ascii="Arial" w:eastAsia="Times New Roman" w:hAnsi="Arial" w:cs="Arial"/>
      <w:b/>
      <w:bCs/>
      <w:i/>
      <w:iCs/>
      <w:color w:val="auto"/>
      <w:sz w:val="28"/>
      <w:szCs w:val="28"/>
      <w:lang w:eastAsia="ru-RU"/>
    </w:rPr>
  </w:style>
  <w:style w:type="paragraph" w:customStyle="1" w:styleId="3f">
    <w:name w:val="Заг3"/>
    <w:basedOn w:val="2f1"/>
    <w:uiPriority w:val="99"/>
    <w:rsid w:val="00B3570D"/>
    <w:pPr>
      <w:keepNext w:val="0"/>
      <w:spacing w:line="240" w:lineRule="auto"/>
      <w:jc w:val="center"/>
      <w:outlineLvl w:val="9"/>
    </w:pPr>
    <w:rPr>
      <w:rFonts w:ascii="Times New Roman" w:hAnsi="Times New Roman" w:cs="Times New Roman"/>
      <w:b w:val="0"/>
      <w:bCs w:val="0"/>
      <w:i w:val="0"/>
      <w:iCs w:val="0"/>
      <w:u w:val="single"/>
    </w:rPr>
  </w:style>
  <w:style w:type="paragraph" w:customStyle="1" w:styleId="1fd">
    <w:name w:val="Знак Знак Знак Знак Знак Знак Знак1"/>
    <w:basedOn w:val="a2"/>
    <w:uiPriority w:val="99"/>
    <w:rsid w:val="00B3570D"/>
    <w:pPr>
      <w:spacing w:before="100" w:beforeAutospacing="1" w:after="100" w:afterAutospacing="1"/>
      <w:jc w:val="left"/>
    </w:pPr>
    <w:rPr>
      <w:rFonts w:ascii="Tahoma" w:eastAsia="Times New Roman" w:hAnsi="Tahoma" w:cs="Tahoma"/>
      <w:sz w:val="20"/>
      <w:szCs w:val="20"/>
      <w:lang w:val="en-US"/>
    </w:rPr>
  </w:style>
  <w:style w:type="paragraph" w:customStyle="1" w:styleId="-">
    <w:name w:val="табл-рис"/>
    <w:basedOn w:val="afffffff1"/>
    <w:uiPriority w:val="99"/>
    <w:rsid w:val="00B3570D"/>
    <w:pPr>
      <w:spacing w:line="240" w:lineRule="auto"/>
      <w:ind w:firstLine="0"/>
      <w:jc w:val="center"/>
    </w:pPr>
    <w:rPr>
      <w:sz w:val="24"/>
      <w:szCs w:val="24"/>
    </w:rPr>
  </w:style>
  <w:style w:type="paragraph" w:customStyle="1" w:styleId="1fe">
    <w:name w:val="Заг1"/>
    <w:basedOn w:val="10"/>
    <w:uiPriority w:val="99"/>
    <w:rsid w:val="00B3570D"/>
    <w:pPr>
      <w:keepLines w:val="0"/>
      <w:spacing w:before="0" w:line="360" w:lineRule="auto"/>
      <w:jc w:val="center"/>
    </w:pPr>
    <w:rPr>
      <w:rFonts w:ascii="Arial" w:eastAsia="Times New Roman" w:hAnsi="Arial" w:cs="Arial"/>
      <w:b/>
      <w:bCs/>
      <w:i/>
      <w:iCs/>
      <w:color w:val="auto"/>
      <w:sz w:val="28"/>
      <w:szCs w:val="28"/>
      <w:lang w:eastAsia="ru-RU"/>
    </w:rPr>
  </w:style>
  <w:style w:type="paragraph" w:customStyle="1" w:styleId="2110">
    <w:name w:val="Основной текст 211"/>
    <w:basedOn w:val="a2"/>
    <w:uiPriority w:val="99"/>
    <w:rsid w:val="00B3570D"/>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110">
    <w:name w:val="Основной текст с отступом 311"/>
    <w:basedOn w:val="a2"/>
    <w:uiPriority w:val="99"/>
    <w:rsid w:val="00B3570D"/>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3111">
    <w:name w:val="Основной текст 311"/>
    <w:basedOn w:val="a2"/>
    <w:uiPriority w:val="99"/>
    <w:rsid w:val="00B3570D"/>
    <w:pPr>
      <w:overflowPunct w:val="0"/>
      <w:autoSpaceDE w:val="0"/>
      <w:autoSpaceDN w:val="0"/>
      <w:adjustRightInd w:val="0"/>
      <w:spacing w:after="0"/>
      <w:textAlignment w:val="baseline"/>
    </w:pPr>
    <w:rPr>
      <w:rFonts w:ascii="TimesDL" w:eastAsia="Times New Roman" w:hAnsi="TimesDL" w:cs="TimesDL"/>
      <w:sz w:val="28"/>
      <w:szCs w:val="28"/>
      <w:lang w:eastAsia="ru-RU"/>
    </w:rPr>
  </w:style>
  <w:style w:type="paragraph" w:customStyle="1" w:styleId="1ff">
    <w:name w:val="Знак Знак Знак Знак1"/>
    <w:basedOn w:val="a2"/>
    <w:uiPriority w:val="99"/>
    <w:rsid w:val="00B3570D"/>
    <w:pPr>
      <w:spacing w:before="100" w:beforeAutospacing="1" w:after="100" w:afterAutospacing="1"/>
      <w:jc w:val="left"/>
    </w:pPr>
    <w:rPr>
      <w:rFonts w:ascii="Tahoma" w:eastAsia="Times New Roman" w:hAnsi="Tahoma" w:cs="Tahoma"/>
      <w:sz w:val="20"/>
      <w:szCs w:val="20"/>
      <w:lang w:val="en-US"/>
    </w:rPr>
  </w:style>
  <w:style w:type="paragraph" w:customStyle="1" w:styleId="45">
    <w:name w:val="з4"/>
    <w:basedOn w:val="a2"/>
    <w:uiPriority w:val="99"/>
    <w:rsid w:val="00B3570D"/>
    <w:pPr>
      <w:spacing w:after="0" w:line="360" w:lineRule="auto"/>
      <w:ind w:left="357"/>
      <w:outlineLvl w:val="3"/>
    </w:pPr>
    <w:rPr>
      <w:rFonts w:eastAsia="Times New Roman" w:cs="Times New Roman"/>
      <w:b/>
      <w:bCs/>
      <w:szCs w:val="24"/>
      <w:lang w:eastAsia="ru-RU"/>
    </w:rPr>
  </w:style>
  <w:style w:type="paragraph" w:customStyle="1" w:styleId="afffffff2">
    <w:name w:val="Название рисунка"/>
    <w:basedOn w:val="affd"/>
    <w:uiPriority w:val="99"/>
    <w:rsid w:val="00B3570D"/>
    <w:pPr>
      <w:spacing w:before="120" w:line="360" w:lineRule="auto"/>
      <w:ind w:right="0" w:firstLine="907"/>
      <w:jc w:val="center"/>
    </w:pPr>
    <w:rPr>
      <w:rFonts w:ascii="Times New Roman" w:eastAsia="Times New Roman" w:hAnsi="Times New Roman"/>
      <w:b w:val="0"/>
      <w:bCs w:val="0"/>
      <w:color w:val="auto"/>
      <w:w w:val="102"/>
      <w:lang w:eastAsia="ru-RU"/>
    </w:rPr>
  </w:style>
  <w:style w:type="paragraph" w:customStyle="1" w:styleId="2f2">
    <w:name w:val="з2"/>
    <w:basedOn w:val="a2"/>
    <w:link w:val="2f3"/>
    <w:uiPriority w:val="99"/>
    <w:rsid w:val="00B3570D"/>
    <w:pPr>
      <w:numPr>
        <w:ilvl w:val="1"/>
      </w:numPr>
      <w:tabs>
        <w:tab w:val="num" w:pos="720"/>
      </w:tabs>
      <w:spacing w:before="120" w:after="120" w:line="360" w:lineRule="auto"/>
      <w:ind w:left="714" w:hanging="357"/>
      <w:outlineLvl w:val="1"/>
    </w:pPr>
    <w:rPr>
      <w:rFonts w:eastAsia="Times New Roman" w:cs="Times New Roman"/>
      <w:b/>
      <w:bCs/>
      <w:szCs w:val="24"/>
      <w:lang w:eastAsia="ru-RU"/>
    </w:rPr>
  </w:style>
  <w:style w:type="character" w:customStyle="1" w:styleId="2f3">
    <w:name w:val="з2 Знак"/>
    <w:link w:val="2f2"/>
    <w:uiPriority w:val="99"/>
    <w:locked/>
    <w:rsid w:val="00B3570D"/>
    <w:rPr>
      <w:rFonts w:ascii="Times New Roman" w:eastAsia="Times New Roman" w:hAnsi="Times New Roman" w:cs="Times New Roman"/>
      <w:b/>
      <w:bCs/>
      <w:sz w:val="24"/>
      <w:szCs w:val="24"/>
      <w:lang w:eastAsia="ru-RU"/>
    </w:rPr>
  </w:style>
  <w:style w:type="paragraph" w:customStyle="1" w:styleId="3f0">
    <w:name w:val="з3"/>
    <w:basedOn w:val="a2"/>
    <w:uiPriority w:val="99"/>
    <w:rsid w:val="00B3570D"/>
    <w:pPr>
      <w:spacing w:before="120" w:after="120" w:line="360" w:lineRule="auto"/>
      <w:ind w:left="357" w:firstLine="284"/>
      <w:outlineLvl w:val="2"/>
    </w:pPr>
    <w:rPr>
      <w:rFonts w:eastAsia="Times New Roman" w:cs="Times New Roman"/>
      <w:b/>
      <w:bCs/>
      <w:szCs w:val="24"/>
      <w:lang w:eastAsia="ru-RU"/>
    </w:rPr>
  </w:style>
  <w:style w:type="paragraph" w:customStyle="1" w:styleId="afffffff3">
    <w:name w:val="Текст таблицы"/>
    <w:basedOn w:val="afffff"/>
    <w:uiPriority w:val="99"/>
    <w:rsid w:val="00B3570D"/>
    <w:pPr>
      <w:tabs>
        <w:tab w:val="clear" w:pos="10206"/>
      </w:tabs>
      <w:ind w:left="0" w:right="0" w:firstLine="0"/>
    </w:pPr>
    <w:rPr>
      <w:lang w:val="ru-RU"/>
    </w:rPr>
  </w:style>
  <w:style w:type="paragraph" w:customStyle="1" w:styleId="1ff0">
    <w:name w:val="Знак1"/>
    <w:basedOn w:val="a2"/>
    <w:uiPriority w:val="99"/>
    <w:rsid w:val="00B3570D"/>
    <w:pPr>
      <w:spacing w:before="100" w:beforeAutospacing="1" w:after="100" w:afterAutospacing="1"/>
      <w:jc w:val="left"/>
    </w:pPr>
    <w:rPr>
      <w:rFonts w:ascii="Tahoma" w:eastAsia="Times New Roman" w:hAnsi="Tahoma" w:cs="Tahoma"/>
      <w:sz w:val="20"/>
      <w:szCs w:val="20"/>
      <w:lang w:val="en-US"/>
    </w:rPr>
  </w:style>
  <w:style w:type="paragraph" w:customStyle="1" w:styleId="afffffff4">
    <w:name w:val="Номер"/>
    <w:basedOn w:val="a2"/>
    <w:uiPriority w:val="99"/>
    <w:rsid w:val="00B3570D"/>
    <w:pPr>
      <w:spacing w:before="60" w:after="60"/>
      <w:jc w:val="center"/>
    </w:pPr>
    <w:rPr>
      <w:rFonts w:eastAsia="Times New Roman" w:cs="Times New Roman"/>
      <w:sz w:val="28"/>
      <w:szCs w:val="28"/>
      <w:lang w:eastAsia="ru-RU"/>
    </w:rPr>
  </w:style>
  <w:style w:type="paragraph" w:customStyle="1" w:styleId="01">
    <w:name w:val="Техчасть01"/>
    <w:basedOn w:val="a2"/>
    <w:uiPriority w:val="99"/>
    <w:rsid w:val="00B3570D"/>
    <w:pPr>
      <w:tabs>
        <w:tab w:val="left" w:pos="567"/>
      </w:tabs>
      <w:suppressAutoHyphens/>
      <w:spacing w:after="0"/>
      <w:ind w:firstLine="284"/>
      <w:jc w:val="center"/>
    </w:pPr>
    <w:rPr>
      <w:rFonts w:eastAsia="Times New Roman" w:cs="Times New Roman"/>
      <w:b/>
      <w:bCs/>
      <w:szCs w:val="24"/>
      <w:lang w:eastAsia="ar-SA"/>
    </w:rPr>
  </w:style>
  <w:style w:type="paragraph" w:customStyle="1" w:styleId="memotext1">
    <w:name w:val="memotext1"/>
    <w:basedOn w:val="a2"/>
    <w:uiPriority w:val="99"/>
    <w:rsid w:val="00B3570D"/>
    <w:pPr>
      <w:spacing w:before="160" w:after="160"/>
      <w:ind w:right="300"/>
    </w:pPr>
    <w:rPr>
      <w:rFonts w:ascii="Verdana" w:eastAsia="Times New Roman" w:hAnsi="Verdana" w:cs="Verdana"/>
      <w:color w:val="000000"/>
      <w:sz w:val="18"/>
      <w:szCs w:val="18"/>
      <w:lang w:eastAsia="ru-RU"/>
    </w:rPr>
  </w:style>
  <w:style w:type="paragraph" w:customStyle="1" w:styleId="consplustitle0">
    <w:name w:val="consplustitle"/>
    <w:basedOn w:val="a2"/>
    <w:uiPriority w:val="99"/>
    <w:rsid w:val="00B3570D"/>
    <w:pPr>
      <w:spacing w:before="100" w:beforeAutospacing="1" w:after="100" w:afterAutospacing="1"/>
      <w:jc w:val="left"/>
    </w:pPr>
    <w:rPr>
      <w:rFonts w:eastAsia="Times New Roman" w:cs="Times New Roman"/>
      <w:szCs w:val="24"/>
      <w:lang w:eastAsia="ru-RU"/>
    </w:rPr>
  </w:style>
  <w:style w:type="table" w:styleId="-10">
    <w:name w:val="Table Web 1"/>
    <w:basedOn w:val="a4"/>
    <w:uiPriority w:val="99"/>
    <w:rsid w:val="00B3570D"/>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IndexHeading1">
    <w:name w:val="Index Heading1"/>
    <w:basedOn w:val="Standard"/>
    <w:next w:val="a2"/>
    <w:uiPriority w:val="99"/>
    <w:rsid w:val="00B3570D"/>
    <w:pPr>
      <w:jc w:val="left"/>
    </w:pPr>
    <w:rPr>
      <w:sz w:val="24"/>
      <w:szCs w:val="24"/>
    </w:rPr>
  </w:style>
  <w:style w:type="character" w:customStyle="1" w:styleId="StrongEmphasis">
    <w:name w:val="Strong Emphasis"/>
    <w:uiPriority w:val="99"/>
    <w:rsid w:val="00B3570D"/>
    <w:rPr>
      <w:b/>
      <w:bCs/>
    </w:rPr>
  </w:style>
  <w:style w:type="character" w:customStyle="1" w:styleId="1ff1">
    <w:name w:val="Знак Знак1"/>
    <w:uiPriority w:val="99"/>
    <w:locked/>
    <w:rsid w:val="00B3570D"/>
    <w:rPr>
      <w:rFonts w:eastAsia="Times New Roman"/>
      <w:sz w:val="24"/>
      <w:szCs w:val="24"/>
      <w:lang w:val="ru-RU" w:eastAsia="ru-RU"/>
    </w:rPr>
  </w:style>
  <w:style w:type="paragraph" w:customStyle="1" w:styleId="116">
    <w:name w:val="Заголовок оглавления11"/>
    <w:basedOn w:val="10"/>
    <w:next w:val="a2"/>
    <w:uiPriority w:val="99"/>
    <w:rsid w:val="00B3570D"/>
    <w:pPr>
      <w:spacing w:before="480" w:line="276" w:lineRule="auto"/>
      <w:jc w:val="left"/>
      <w:outlineLvl w:val="9"/>
    </w:pPr>
    <w:rPr>
      <w:rFonts w:ascii="Cambria" w:eastAsia="Times New Roman" w:hAnsi="Cambria" w:cs="Cambria"/>
      <w:b/>
      <w:bCs/>
      <w:color w:val="365F91"/>
      <w:sz w:val="28"/>
      <w:szCs w:val="28"/>
    </w:rPr>
  </w:style>
  <w:style w:type="paragraph" w:customStyle="1" w:styleId="117">
    <w:name w:val="Без интервала11"/>
    <w:uiPriority w:val="99"/>
    <w:rsid w:val="00B3570D"/>
    <w:pPr>
      <w:spacing w:after="0" w:line="240" w:lineRule="auto"/>
    </w:pPr>
    <w:rPr>
      <w:rFonts w:ascii="Times New Roman" w:eastAsia="Times New Roman" w:hAnsi="Times New Roman" w:cs="Times New Roman"/>
      <w:sz w:val="28"/>
      <w:szCs w:val="28"/>
      <w:lang w:eastAsia="ru-RU"/>
    </w:rPr>
  </w:style>
  <w:style w:type="paragraph" w:customStyle="1" w:styleId="2f4">
    <w:name w:val="Абзац списка2"/>
    <w:basedOn w:val="a2"/>
    <w:link w:val="ListParagraphChar"/>
    <w:uiPriority w:val="99"/>
    <w:rsid w:val="00B3570D"/>
    <w:pPr>
      <w:spacing w:after="200" w:line="276" w:lineRule="auto"/>
      <w:ind w:left="720"/>
      <w:jc w:val="left"/>
    </w:pPr>
    <w:rPr>
      <w:rFonts w:ascii="Calibri" w:eastAsia="Times New Roman" w:hAnsi="Calibri" w:cs="Calibri"/>
      <w:sz w:val="22"/>
      <w:lang w:eastAsia="ru-RU"/>
    </w:rPr>
  </w:style>
  <w:style w:type="character" w:customStyle="1" w:styleId="ListParagraphChar">
    <w:name w:val="List Paragraph Char"/>
    <w:link w:val="2f4"/>
    <w:uiPriority w:val="99"/>
    <w:locked/>
    <w:rsid w:val="00B3570D"/>
    <w:rPr>
      <w:rFonts w:ascii="Calibri" w:eastAsia="Times New Roman" w:hAnsi="Calibri" w:cs="Calibri"/>
      <w:lang w:eastAsia="ru-RU"/>
    </w:rPr>
  </w:style>
  <w:style w:type="paragraph" w:customStyle="1" w:styleId="afffffff5">
    <w:name w:val="Основной шрифт абзаца Знак"/>
    <w:basedOn w:val="a2"/>
    <w:uiPriority w:val="99"/>
    <w:rsid w:val="00B3570D"/>
    <w:pPr>
      <w:widowControl w:val="0"/>
      <w:adjustRightInd w:val="0"/>
      <w:spacing w:after="160" w:line="240" w:lineRule="exact"/>
      <w:jc w:val="right"/>
    </w:pPr>
    <w:rPr>
      <w:rFonts w:eastAsia="Times New Roman" w:cs="Times New Roman"/>
      <w:sz w:val="20"/>
      <w:szCs w:val="20"/>
      <w:lang w:val="en-GB"/>
    </w:rPr>
  </w:style>
  <w:style w:type="paragraph" w:customStyle="1" w:styleId="3f1">
    <w:name w:val="Абзац списка3"/>
    <w:basedOn w:val="a2"/>
    <w:uiPriority w:val="99"/>
    <w:rsid w:val="00B3570D"/>
    <w:pPr>
      <w:spacing w:after="200" w:line="276" w:lineRule="auto"/>
      <w:ind w:left="720"/>
      <w:jc w:val="left"/>
    </w:pPr>
    <w:rPr>
      <w:rFonts w:ascii="Calibri" w:eastAsia="Times New Roman" w:hAnsi="Calibri" w:cs="Calibri"/>
      <w:sz w:val="22"/>
      <w:lang w:eastAsia="ru-RU"/>
    </w:rPr>
  </w:style>
  <w:style w:type="paragraph" w:customStyle="1" w:styleId="320">
    <w:name w:val="Основной текст 32"/>
    <w:basedOn w:val="a2"/>
    <w:uiPriority w:val="99"/>
    <w:rsid w:val="00B3570D"/>
    <w:pPr>
      <w:widowControl w:val="0"/>
      <w:spacing w:after="0"/>
    </w:pPr>
    <w:rPr>
      <w:rFonts w:eastAsia="Times New Roman" w:cs="Times New Roman"/>
      <w:szCs w:val="24"/>
      <w:lang w:eastAsia="ru-RU"/>
    </w:rPr>
  </w:style>
  <w:style w:type="paragraph" w:customStyle="1" w:styleId="ConsPlusCell">
    <w:name w:val="ConsPlusCell"/>
    <w:uiPriority w:val="99"/>
    <w:rsid w:val="00B357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46">
    <w:name w:val="Абзац списка4"/>
    <w:basedOn w:val="a2"/>
    <w:uiPriority w:val="99"/>
    <w:rsid w:val="00B3570D"/>
    <w:pPr>
      <w:spacing w:after="200" w:line="276" w:lineRule="auto"/>
      <w:ind w:left="720"/>
      <w:jc w:val="left"/>
    </w:pPr>
    <w:rPr>
      <w:rFonts w:ascii="Calibri" w:eastAsia="Times New Roman" w:hAnsi="Calibri" w:cs="Calibri"/>
      <w:sz w:val="22"/>
      <w:lang w:eastAsia="ru-RU"/>
    </w:rPr>
  </w:style>
  <w:style w:type="paragraph" w:customStyle="1" w:styleId="tekstob">
    <w:name w:val="tekstob"/>
    <w:basedOn w:val="a2"/>
    <w:uiPriority w:val="99"/>
    <w:rsid w:val="00B3570D"/>
    <w:pPr>
      <w:spacing w:before="100" w:beforeAutospacing="1" w:after="100" w:afterAutospacing="1"/>
      <w:jc w:val="left"/>
    </w:pPr>
    <w:rPr>
      <w:rFonts w:eastAsia="Times New Roman" w:cs="Times New Roman"/>
      <w:szCs w:val="24"/>
      <w:lang w:eastAsia="ru-RU"/>
    </w:rPr>
  </w:style>
  <w:style w:type="paragraph" w:customStyle="1" w:styleId="2f5">
    <w:name w:val="Обычный2"/>
    <w:uiPriority w:val="99"/>
    <w:rsid w:val="00B3570D"/>
    <w:pPr>
      <w:spacing w:after="0" w:line="240" w:lineRule="auto"/>
    </w:pPr>
    <w:rPr>
      <w:rFonts w:ascii="Times New Roman" w:eastAsia="Times New Roman" w:hAnsi="Times New Roman" w:cs="Times New Roman"/>
      <w:sz w:val="20"/>
      <w:szCs w:val="20"/>
      <w:lang w:eastAsia="ru-RU"/>
    </w:rPr>
  </w:style>
  <w:style w:type="paragraph" w:customStyle="1" w:styleId="221">
    <w:name w:val="Основной текст 22"/>
    <w:basedOn w:val="a2"/>
    <w:uiPriority w:val="99"/>
    <w:rsid w:val="00B3570D"/>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21">
    <w:name w:val="Основной текст с отступом 32"/>
    <w:basedOn w:val="a2"/>
    <w:uiPriority w:val="99"/>
    <w:rsid w:val="00B3570D"/>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character" w:customStyle="1" w:styleId="afffffff6">
    <w:name w:val="Гипертекстовая ссылка"/>
    <w:uiPriority w:val="99"/>
    <w:rsid w:val="00B3570D"/>
    <w:rPr>
      <w:color w:val="auto"/>
    </w:rPr>
  </w:style>
  <w:style w:type="paragraph" w:customStyle="1" w:styleId="222">
    <w:name w:val="Знак22"/>
    <w:basedOn w:val="a2"/>
    <w:uiPriority w:val="99"/>
    <w:rsid w:val="00B3570D"/>
    <w:pPr>
      <w:widowControl w:val="0"/>
      <w:adjustRightInd w:val="0"/>
      <w:spacing w:after="160" w:line="240" w:lineRule="exact"/>
      <w:jc w:val="right"/>
    </w:pPr>
    <w:rPr>
      <w:rFonts w:eastAsia="Times New Roman" w:cs="Times New Roman"/>
      <w:sz w:val="20"/>
      <w:szCs w:val="20"/>
      <w:lang w:val="en-GB"/>
    </w:rPr>
  </w:style>
  <w:style w:type="paragraph" w:customStyle="1" w:styleId="3f2">
    <w:name w:val="Обычный3"/>
    <w:uiPriority w:val="99"/>
    <w:rsid w:val="00B3570D"/>
    <w:pPr>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a2"/>
    <w:uiPriority w:val="99"/>
    <w:rsid w:val="00B3570D"/>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330">
    <w:name w:val="Основной текст с отступом 33"/>
    <w:basedOn w:val="a2"/>
    <w:uiPriority w:val="99"/>
    <w:rsid w:val="00B3570D"/>
    <w:pPr>
      <w:overflowPunct w:val="0"/>
      <w:autoSpaceDE w:val="0"/>
      <w:autoSpaceDN w:val="0"/>
      <w:adjustRightInd w:val="0"/>
      <w:spacing w:after="0"/>
      <w:ind w:left="851"/>
      <w:textAlignment w:val="baseline"/>
    </w:pPr>
    <w:rPr>
      <w:rFonts w:ascii="Arial" w:eastAsia="Times New Roman" w:hAnsi="Arial" w:cs="Arial"/>
      <w:sz w:val="28"/>
      <w:szCs w:val="28"/>
      <w:lang w:eastAsia="ru-RU"/>
    </w:rPr>
  </w:style>
  <w:style w:type="paragraph" w:customStyle="1" w:styleId="textn">
    <w:name w:val="textn"/>
    <w:basedOn w:val="a2"/>
    <w:uiPriority w:val="99"/>
    <w:rsid w:val="00B3570D"/>
    <w:pPr>
      <w:spacing w:before="100" w:beforeAutospacing="1" w:after="100" w:afterAutospacing="1"/>
      <w:jc w:val="left"/>
    </w:pPr>
    <w:rPr>
      <w:rFonts w:eastAsia="Times New Roman" w:cs="Times New Roman"/>
      <w:szCs w:val="24"/>
      <w:lang w:eastAsia="ru-RU"/>
    </w:rPr>
  </w:style>
  <w:style w:type="paragraph" w:customStyle="1" w:styleId="arttx">
    <w:name w:val="arttx"/>
    <w:basedOn w:val="a2"/>
    <w:uiPriority w:val="99"/>
    <w:rsid w:val="00B3570D"/>
    <w:pPr>
      <w:spacing w:before="74" w:after="74" w:line="312" w:lineRule="atLeast"/>
    </w:pPr>
    <w:rPr>
      <w:rFonts w:ascii="Arial" w:eastAsia="Times New Roman" w:hAnsi="Arial" w:cs="Arial"/>
      <w:sz w:val="18"/>
      <w:szCs w:val="18"/>
      <w:lang w:eastAsia="ru-RU"/>
    </w:rPr>
  </w:style>
  <w:style w:type="character" w:styleId="HTML1">
    <w:name w:val="HTML Typewriter"/>
    <w:uiPriority w:val="99"/>
    <w:rsid w:val="00B3570D"/>
    <w:rPr>
      <w:rFonts w:ascii="Courier New" w:hAnsi="Courier New" w:cs="Courier New"/>
      <w:sz w:val="20"/>
      <w:szCs w:val="20"/>
    </w:rPr>
  </w:style>
  <w:style w:type="paragraph" w:customStyle="1" w:styleId="240">
    <w:name w:val="Основной текст 24"/>
    <w:basedOn w:val="a2"/>
    <w:uiPriority w:val="99"/>
    <w:rsid w:val="00B3570D"/>
    <w:pPr>
      <w:widowControl w:val="0"/>
      <w:overflowPunct w:val="0"/>
      <w:autoSpaceDE w:val="0"/>
      <w:autoSpaceDN w:val="0"/>
      <w:adjustRightInd w:val="0"/>
      <w:spacing w:after="0"/>
      <w:textAlignment w:val="baseline"/>
    </w:pPr>
    <w:rPr>
      <w:rFonts w:eastAsia="Times New Roman" w:cs="Times New Roman"/>
      <w:sz w:val="28"/>
      <w:szCs w:val="28"/>
      <w:lang w:eastAsia="ru-RU"/>
    </w:rPr>
  </w:style>
  <w:style w:type="paragraph" w:customStyle="1" w:styleId="215">
    <w:name w:val="Знак21"/>
    <w:basedOn w:val="a2"/>
    <w:uiPriority w:val="99"/>
    <w:rsid w:val="00B3570D"/>
    <w:pPr>
      <w:widowControl w:val="0"/>
      <w:adjustRightInd w:val="0"/>
      <w:spacing w:after="160" w:line="240" w:lineRule="exact"/>
      <w:jc w:val="right"/>
    </w:pPr>
    <w:rPr>
      <w:rFonts w:eastAsia="Times New Roman" w:cs="Times New Roman"/>
      <w:sz w:val="20"/>
      <w:szCs w:val="20"/>
      <w:lang w:val="en-GB"/>
    </w:rPr>
  </w:style>
  <w:style w:type="paragraph" w:customStyle="1" w:styleId="CharChar">
    <w:name w:val="Char Char"/>
    <w:basedOn w:val="a2"/>
    <w:uiPriority w:val="99"/>
    <w:rsid w:val="00B3570D"/>
    <w:pPr>
      <w:spacing w:after="160" w:line="240" w:lineRule="exact"/>
      <w:jc w:val="left"/>
    </w:pPr>
    <w:rPr>
      <w:rFonts w:ascii="Verdana" w:eastAsia="Times New Roman" w:hAnsi="Verdana" w:cs="Verdana"/>
      <w:sz w:val="20"/>
      <w:szCs w:val="20"/>
      <w:lang w:val="en-US"/>
    </w:rPr>
  </w:style>
  <w:style w:type="paragraph" w:customStyle="1" w:styleId="afffffff7">
    <w:name w:val="Стратегия основной текст"/>
    <w:basedOn w:val="a2"/>
    <w:uiPriority w:val="99"/>
    <w:rsid w:val="00B3570D"/>
    <w:pPr>
      <w:spacing w:after="0" w:line="360" w:lineRule="auto"/>
      <w:ind w:firstLine="709"/>
    </w:pPr>
    <w:rPr>
      <w:rFonts w:eastAsia="Times New Roman" w:cs="Times New Roman"/>
      <w:sz w:val="28"/>
      <w:szCs w:val="28"/>
      <w:lang w:eastAsia="ru-RU"/>
    </w:rPr>
  </w:style>
  <w:style w:type="character" w:customStyle="1" w:styleId="ConsPlusNormal0">
    <w:name w:val="ConsPlusNormal Знак"/>
    <w:link w:val="ConsPlusNormal"/>
    <w:uiPriority w:val="99"/>
    <w:locked/>
    <w:rsid w:val="00B3570D"/>
    <w:rPr>
      <w:rFonts w:ascii="Arial" w:eastAsia="Times New Roman" w:hAnsi="Arial" w:cs="Arial"/>
      <w:sz w:val="20"/>
      <w:szCs w:val="20"/>
      <w:lang w:val="en-US" w:eastAsia="ru-RU"/>
    </w:rPr>
  </w:style>
  <w:style w:type="paragraph" w:customStyle="1" w:styleId="1ff2">
    <w:name w:val="Текст ПЗ1"/>
    <w:basedOn w:val="a2"/>
    <w:uiPriority w:val="99"/>
    <w:rsid w:val="00B3570D"/>
    <w:pPr>
      <w:spacing w:after="0"/>
      <w:jc w:val="left"/>
    </w:pPr>
    <w:rPr>
      <w:rFonts w:eastAsia="Times New Roman" w:cs="Times New Roman"/>
      <w:szCs w:val="24"/>
      <w:lang w:eastAsia="ru-RU"/>
    </w:rPr>
  </w:style>
  <w:style w:type="paragraph" w:customStyle="1" w:styleId="s10">
    <w:name w:val="s_1"/>
    <w:basedOn w:val="a2"/>
    <w:uiPriority w:val="99"/>
    <w:rsid w:val="00B3570D"/>
    <w:pPr>
      <w:spacing w:before="100" w:beforeAutospacing="1" w:after="100" w:afterAutospacing="1"/>
      <w:jc w:val="left"/>
    </w:pPr>
    <w:rPr>
      <w:rFonts w:eastAsia="Times New Roman" w:cs="Times New Roman"/>
      <w:szCs w:val="24"/>
      <w:lang w:eastAsia="ru-RU"/>
    </w:rPr>
  </w:style>
  <w:style w:type="paragraph" w:customStyle="1" w:styleId="afffffff8">
    <w:name w:val="Заг.Табл"/>
    <w:basedOn w:val="2"/>
    <w:autoRedefine/>
    <w:uiPriority w:val="99"/>
    <w:rsid w:val="00B3570D"/>
    <w:pPr>
      <w:keepLines w:val="0"/>
      <w:spacing w:before="40" w:after="40" w:line="240" w:lineRule="auto"/>
      <w:jc w:val="center"/>
    </w:pPr>
    <w:rPr>
      <w:rFonts w:ascii="TimesDL" w:hAnsi="TimesDL" w:cs="TimesDL"/>
      <w:color w:val="auto"/>
      <w:sz w:val="21"/>
      <w:szCs w:val="21"/>
      <w:lang w:eastAsia="ru-RU"/>
    </w:rPr>
  </w:style>
  <w:style w:type="paragraph" w:customStyle="1" w:styleId="CharChar3">
    <w:name w:val="Char Char3 Знак Знак"/>
    <w:basedOn w:val="a2"/>
    <w:uiPriority w:val="99"/>
    <w:rsid w:val="00B3570D"/>
    <w:pPr>
      <w:spacing w:after="160" w:line="240" w:lineRule="exact"/>
      <w:jc w:val="left"/>
    </w:pPr>
    <w:rPr>
      <w:rFonts w:ascii="Verdana" w:eastAsia="Times New Roman" w:hAnsi="Verdana" w:cs="Verdana"/>
      <w:szCs w:val="24"/>
      <w:lang w:val="en-US"/>
    </w:rPr>
  </w:style>
  <w:style w:type="paragraph" w:customStyle="1" w:styleId="font8">
    <w:name w:val="font8"/>
    <w:basedOn w:val="a2"/>
    <w:uiPriority w:val="99"/>
    <w:rsid w:val="00B3570D"/>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9">
    <w:name w:val="font9"/>
    <w:basedOn w:val="a2"/>
    <w:uiPriority w:val="99"/>
    <w:rsid w:val="00B3570D"/>
    <w:pPr>
      <w:spacing w:before="100" w:beforeAutospacing="1" w:after="100" w:afterAutospacing="1"/>
      <w:jc w:val="left"/>
    </w:pPr>
    <w:rPr>
      <w:rFonts w:eastAsia="Times New Roman" w:cs="Times New Roman"/>
      <w:b/>
      <w:bCs/>
      <w:color w:val="000000"/>
      <w:sz w:val="20"/>
      <w:szCs w:val="20"/>
      <w:lang w:eastAsia="ru-RU"/>
    </w:rPr>
  </w:style>
  <w:style w:type="paragraph" w:customStyle="1" w:styleId="2f6">
    <w:name w:val="заголовок 2"/>
    <w:basedOn w:val="a2"/>
    <w:next w:val="a2"/>
    <w:uiPriority w:val="99"/>
    <w:rsid w:val="00B3570D"/>
    <w:pPr>
      <w:keepNext/>
      <w:spacing w:after="1330"/>
      <w:jc w:val="center"/>
      <w:outlineLvl w:val="1"/>
    </w:pPr>
    <w:rPr>
      <w:rFonts w:eastAsia="Times New Roman" w:cs="Times New Roman"/>
      <w:b/>
      <w:bCs/>
      <w:szCs w:val="24"/>
      <w:lang w:val="en-US" w:eastAsia="ru-RU"/>
    </w:rPr>
  </w:style>
  <w:style w:type="paragraph" w:customStyle="1" w:styleId="095">
    <w:name w:val="Стиль по ширине Первая строка:  095 см"/>
    <w:basedOn w:val="a2"/>
    <w:uiPriority w:val="99"/>
    <w:rsid w:val="00B3570D"/>
    <w:pPr>
      <w:suppressAutoHyphens/>
      <w:spacing w:before="120" w:after="120"/>
      <w:ind w:firstLine="540"/>
    </w:pPr>
    <w:rPr>
      <w:rFonts w:eastAsia="Times New Roman" w:cs="Times New Roman"/>
      <w:szCs w:val="24"/>
      <w:lang w:eastAsia="ar-SA"/>
    </w:rPr>
  </w:style>
  <w:style w:type="character" w:customStyle="1" w:styleId="29pt">
    <w:name w:val="Основной текст (2) + 9 pt"/>
    <w:aliases w:val="Полужирный"/>
    <w:uiPriority w:val="99"/>
    <w:rsid w:val="00B3570D"/>
    <w:rPr>
      <w:rFonts w:ascii="Times New Roman" w:hAnsi="Times New Roman" w:cs="Times New Roman"/>
      <w:b/>
      <w:bCs/>
      <w:color w:val="000000"/>
      <w:spacing w:val="0"/>
      <w:w w:val="100"/>
      <w:position w:val="0"/>
      <w:sz w:val="18"/>
      <w:szCs w:val="18"/>
      <w:u w:val="none"/>
      <w:shd w:val="clear" w:color="auto" w:fill="FFFFFF"/>
      <w:lang w:val="ru-RU" w:eastAsia="ru-RU"/>
    </w:rPr>
  </w:style>
  <w:style w:type="paragraph" w:customStyle="1" w:styleId="mail">
    <w:name w:val="mail"/>
    <w:basedOn w:val="a2"/>
    <w:uiPriority w:val="99"/>
    <w:rsid w:val="00B3570D"/>
    <w:pPr>
      <w:spacing w:before="100" w:beforeAutospacing="1" w:after="100" w:afterAutospacing="1"/>
      <w:jc w:val="left"/>
    </w:pPr>
    <w:rPr>
      <w:rFonts w:eastAsia="Times New Roman" w:cs="Times New Roman"/>
      <w:szCs w:val="24"/>
      <w:lang w:eastAsia="ru-RU"/>
    </w:rPr>
  </w:style>
  <w:style w:type="character" w:customStyle="1" w:styleId="blk">
    <w:name w:val="blk"/>
    <w:uiPriority w:val="99"/>
    <w:rsid w:val="00B3570D"/>
  </w:style>
  <w:style w:type="paragraph" w:customStyle="1" w:styleId="xl156">
    <w:name w:val="xl156"/>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57">
    <w:name w:val="xl157"/>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8">
    <w:name w:val="xl158"/>
    <w:basedOn w:val="a2"/>
    <w:rsid w:val="00B35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0"/>
      <w:szCs w:val="20"/>
      <w:lang w:eastAsia="ru-RU"/>
    </w:rPr>
  </w:style>
  <w:style w:type="paragraph" w:customStyle="1" w:styleId="xl160">
    <w:name w:val="xl160"/>
    <w:basedOn w:val="a2"/>
    <w:rsid w:val="00B3570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1">
    <w:name w:val="xl161"/>
    <w:basedOn w:val="a2"/>
    <w:rsid w:val="00B3570D"/>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2">
    <w:name w:val="xl162"/>
    <w:basedOn w:val="a2"/>
    <w:rsid w:val="00B3570D"/>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3">
    <w:name w:val="xl163"/>
    <w:basedOn w:val="a2"/>
    <w:rsid w:val="00B3570D"/>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4">
    <w:name w:val="xl164"/>
    <w:basedOn w:val="a2"/>
    <w:rsid w:val="00B3570D"/>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65">
    <w:name w:val="xl165"/>
    <w:basedOn w:val="a2"/>
    <w:rsid w:val="00B3570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cs="Times New Roman"/>
      <w:b/>
      <w:bCs/>
      <w:sz w:val="20"/>
      <w:szCs w:val="20"/>
      <w:lang w:eastAsia="ru-RU"/>
    </w:rPr>
  </w:style>
  <w:style w:type="paragraph" w:customStyle="1" w:styleId="xl166">
    <w:name w:val="xl166"/>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 w:val="20"/>
      <w:szCs w:val="20"/>
      <w:lang w:eastAsia="ru-RU"/>
    </w:rPr>
  </w:style>
  <w:style w:type="paragraph" w:customStyle="1" w:styleId="xl167">
    <w:name w:val="xl167"/>
    <w:basedOn w:val="a2"/>
    <w:rsid w:val="00B3570D"/>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8">
    <w:name w:val="xl168"/>
    <w:basedOn w:val="a2"/>
    <w:rsid w:val="00B3570D"/>
    <w:pPr>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69">
    <w:name w:val="xl169"/>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170">
    <w:name w:val="xl170"/>
    <w:basedOn w:val="a2"/>
    <w:rsid w:val="00B3570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71">
    <w:name w:val="xl171"/>
    <w:basedOn w:val="a2"/>
    <w:rsid w:val="00B3570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a0">
    <w:name w:val="Приложения заголовок"/>
    <w:basedOn w:val="2"/>
    <w:uiPriority w:val="99"/>
    <w:rsid w:val="00B3570D"/>
    <w:pPr>
      <w:keepLines w:val="0"/>
      <w:numPr>
        <w:numId w:val="26"/>
      </w:numPr>
      <w:spacing w:before="240" w:after="120" w:line="240" w:lineRule="auto"/>
    </w:pPr>
    <w:rPr>
      <w:rFonts w:ascii="Times New Roman" w:hAnsi="Times New Roman" w:cs="Times New Roman"/>
      <w:color w:val="auto"/>
      <w:sz w:val="28"/>
      <w:szCs w:val="28"/>
      <w:lang w:eastAsia="ru-RU"/>
    </w:rPr>
  </w:style>
  <w:style w:type="paragraph" w:customStyle="1" w:styleId="afffffff9">
    <w:name w:val="Таблица_Лев"/>
    <w:basedOn w:val="a2"/>
    <w:uiPriority w:val="99"/>
    <w:rsid w:val="00B3570D"/>
    <w:pPr>
      <w:spacing w:after="120"/>
      <w:jc w:val="left"/>
    </w:pPr>
    <w:rPr>
      <w:rFonts w:eastAsia="Times New Roman" w:cs="Times New Roman"/>
      <w:sz w:val="20"/>
      <w:szCs w:val="20"/>
      <w:lang w:eastAsia="ru-RU"/>
    </w:rPr>
  </w:style>
  <w:style w:type="character" w:styleId="afffffffa">
    <w:name w:val="annotation reference"/>
    <w:uiPriority w:val="99"/>
    <w:semiHidden/>
    <w:rsid w:val="00B3570D"/>
    <w:rPr>
      <w:sz w:val="16"/>
      <w:szCs w:val="16"/>
    </w:rPr>
  </w:style>
  <w:style w:type="character" w:customStyle="1" w:styleId="1ff3">
    <w:name w:val="Текст сноски Знак1"/>
    <w:uiPriority w:val="99"/>
    <w:semiHidden/>
    <w:rsid w:val="00B3570D"/>
    <w:rPr>
      <w:rFonts w:ascii="Times New Roman" w:hAnsi="Times New Roman" w:cs="Times New Roman"/>
      <w:sz w:val="20"/>
      <w:szCs w:val="20"/>
      <w:lang w:eastAsia="ru-RU"/>
    </w:rPr>
  </w:style>
  <w:style w:type="character" w:customStyle="1" w:styleId="superscript">
    <w:name w:val="superscript"/>
    <w:uiPriority w:val="99"/>
    <w:rsid w:val="00B3570D"/>
  </w:style>
  <w:style w:type="character" w:customStyle="1" w:styleId="hcc">
    <w:name w:val="hcc"/>
    <w:uiPriority w:val="99"/>
    <w:rsid w:val="00B3570D"/>
  </w:style>
  <w:style w:type="paragraph" w:customStyle="1" w:styleId="xl172">
    <w:name w:val="xl172"/>
    <w:basedOn w:val="a2"/>
    <w:rsid w:val="00B357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3">
    <w:name w:val="xl173"/>
    <w:basedOn w:val="a2"/>
    <w:rsid w:val="00B357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4">
    <w:name w:val="xl174"/>
    <w:basedOn w:val="a2"/>
    <w:rsid w:val="00B357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eastAsia="Times New Roman" w:cs="Times New Roman"/>
      <w:sz w:val="20"/>
      <w:szCs w:val="20"/>
      <w:lang w:eastAsia="ru-RU"/>
    </w:rPr>
  </w:style>
  <w:style w:type="paragraph" w:customStyle="1" w:styleId="xl175">
    <w:name w:val="xl175"/>
    <w:basedOn w:val="a2"/>
    <w:rsid w:val="00B357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cs="Times New Roman"/>
      <w:sz w:val="20"/>
      <w:szCs w:val="20"/>
      <w:lang w:eastAsia="ru-RU"/>
    </w:rPr>
  </w:style>
  <w:style w:type="paragraph" w:customStyle="1" w:styleId="xl176">
    <w:name w:val="xl176"/>
    <w:basedOn w:val="a2"/>
    <w:rsid w:val="00B357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cs="Times New Roman"/>
      <w:sz w:val="20"/>
      <w:szCs w:val="20"/>
      <w:lang w:eastAsia="ru-RU"/>
    </w:rPr>
  </w:style>
  <w:style w:type="paragraph" w:customStyle="1" w:styleId="xl177">
    <w:name w:val="xl177"/>
    <w:basedOn w:val="a2"/>
    <w:rsid w:val="00B3570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78">
    <w:name w:val="xl178"/>
    <w:basedOn w:val="a2"/>
    <w:rsid w:val="00B3570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79">
    <w:name w:val="xl179"/>
    <w:basedOn w:val="a2"/>
    <w:rsid w:val="00B3570D"/>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0">
    <w:name w:val="xl180"/>
    <w:basedOn w:val="a2"/>
    <w:rsid w:val="00B3570D"/>
    <w:pPr>
      <w:pBdr>
        <w:top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1">
    <w:name w:val="xl181"/>
    <w:basedOn w:val="a2"/>
    <w:rsid w:val="00B3570D"/>
    <w:pPr>
      <w:pBdr>
        <w:top w:val="single" w:sz="4" w:space="0" w:color="auto"/>
        <w:left w:val="single" w:sz="4" w:space="0" w:color="auto"/>
        <w:bottom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2">
    <w:name w:val="xl182"/>
    <w:basedOn w:val="a2"/>
    <w:rsid w:val="00B3570D"/>
    <w:pPr>
      <w:pBdr>
        <w:top w:val="single" w:sz="4" w:space="0" w:color="auto"/>
        <w:bottom w:val="single" w:sz="4" w:space="0" w:color="auto"/>
      </w:pBdr>
      <w:shd w:val="clear" w:color="000000" w:fill="FFC000"/>
      <w:spacing w:before="100" w:beforeAutospacing="1" w:after="100" w:afterAutospacing="1"/>
      <w:jc w:val="center"/>
    </w:pPr>
    <w:rPr>
      <w:rFonts w:eastAsia="Times New Roman" w:cs="Times New Roman"/>
      <w:b/>
      <w:bCs/>
      <w:szCs w:val="24"/>
      <w:lang w:eastAsia="ru-RU"/>
    </w:rPr>
  </w:style>
  <w:style w:type="paragraph" w:customStyle="1" w:styleId="xl183">
    <w:name w:val="xl183"/>
    <w:basedOn w:val="a2"/>
    <w:rsid w:val="00B3570D"/>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4">
    <w:name w:val="xl184"/>
    <w:basedOn w:val="a2"/>
    <w:rsid w:val="00B3570D"/>
    <w:pPr>
      <w:pBdr>
        <w:top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5">
    <w:name w:val="xl185"/>
    <w:basedOn w:val="a2"/>
    <w:rsid w:val="00B3570D"/>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6">
    <w:name w:val="xl186"/>
    <w:basedOn w:val="a2"/>
    <w:rsid w:val="00B3570D"/>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7">
    <w:name w:val="xl187"/>
    <w:basedOn w:val="a2"/>
    <w:rsid w:val="00B3570D"/>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0"/>
      <w:szCs w:val="20"/>
      <w:lang w:eastAsia="ru-RU"/>
    </w:rPr>
  </w:style>
  <w:style w:type="paragraph" w:customStyle="1" w:styleId="xl188">
    <w:name w:val="xl188"/>
    <w:basedOn w:val="a2"/>
    <w:rsid w:val="00B3570D"/>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eastAsia="Times New Roman" w:cs="Times New Roman"/>
      <w:b/>
      <w:bCs/>
      <w:sz w:val="20"/>
      <w:szCs w:val="20"/>
      <w:lang w:eastAsia="ru-RU"/>
    </w:rPr>
  </w:style>
  <w:style w:type="paragraph" w:customStyle="1" w:styleId="xl189">
    <w:name w:val="xl189"/>
    <w:basedOn w:val="a2"/>
    <w:rsid w:val="00B3570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90">
    <w:name w:val="xl190"/>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lang w:eastAsia="ru-RU"/>
    </w:rPr>
  </w:style>
  <w:style w:type="paragraph" w:customStyle="1" w:styleId="xl191">
    <w:name w:val="xl191"/>
    <w:basedOn w:val="a2"/>
    <w:rsid w:val="00B3570D"/>
    <w:pPr>
      <w:shd w:val="clear" w:color="000000" w:fill="FFC000"/>
      <w:spacing w:before="100" w:beforeAutospacing="1" w:after="100" w:afterAutospacing="1"/>
      <w:jc w:val="left"/>
    </w:pPr>
    <w:rPr>
      <w:rFonts w:eastAsia="Times New Roman" w:cs="Times New Roman"/>
      <w:sz w:val="20"/>
      <w:szCs w:val="20"/>
      <w:lang w:eastAsia="ru-RU"/>
    </w:rPr>
  </w:style>
  <w:style w:type="paragraph" w:customStyle="1" w:styleId="xl192">
    <w:name w:val="xl192"/>
    <w:basedOn w:val="a2"/>
    <w:rsid w:val="00B3570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b/>
      <w:bCs/>
      <w:sz w:val="20"/>
      <w:szCs w:val="20"/>
      <w:lang w:eastAsia="ru-RU"/>
    </w:rPr>
  </w:style>
  <w:style w:type="paragraph" w:customStyle="1" w:styleId="xl193">
    <w:name w:val="xl193"/>
    <w:basedOn w:val="a2"/>
    <w:rsid w:val="00B3570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sz w:val="20"/>
      <w:szCs w:val="20"/>
      <w:lang w:eastAsia="ru-RU"/>
    </w:rPr>
  </w:style>
  <w:style w:type="paragraph" w:customStyle="1" w:styleId="xl194">
    <w:name w:val="xl194"/>
    <w:basedOn w:val="a2"/>
    <w:rsid w:val="00B3570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cs="Times New Roman"/>
      <w:sz w:val="20"/>
      <w:szCs w:val="20"/>
      <w:lang w:eastAsia="ru-RU"/>
    </w:rPr>
  </w:style>
  <w:style w:type="paragraph" w:customStyle="1" w:styleId="FORMATTEXT">
    <w:name w:val=".FORMATTEXT"/>
    <w:uiPriority w:val="99"/>
    <w:rsid w:val="00B357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c8b0e714da563fe90b98cef41456e9db9fe9049761426654245bb2dd862eecmsonormal">
    <w:name w:val="a5c8b0e714da563fe90b98cef41456e9db9fe9049761426654245bb2dd862eecmsonormal"/>
    <w:basedOn w:val="a2"/>
    <w:uiPriority w:val="99"/>
    <w:rsid w:val="00B3570D"/>
    <w:pPr>
      <w:spacing w:before="100" w:beforeAutospacing="1" w:after="100" w:afterAutospacing="1"/>
      <w:jc w:val="left"/>
    </w:pPr>
    <w:rPr>
      <w:rFonts w:ascii="Calibri" w:eastAsia="Times New Roman" w:hAnsi="Calibri" w:cs="Calibri"/>
      <w:sz w:val="22"/>
      <w:lang w:eastAsia="ru-RU"/>
    </w:rPr>
  </w:style>
  <w:style w:type="character" w:customStyle="1" w:styleId="177d5a4333ac019606de889e143743a1wmi-callto">
    <w:name w:val="177d5a4333ac019606de889e143743a1wmi-callto"/>
    <w:basedOn w:val="a3"/>
    <w:uiPriority w:val="99"/>
    <w:rsid w:val="00B3570D"/>
  </w:style>
  <w:style w:type="numbering" w:customStyle="1" w:styleId="WW8Num74">
    <w:name w:val="WW8Num74"/>
    <w:rsid w:val="00B3570D"/>
    <w:pPr>
      <w:numPr>
        <w:numId w:val="18"/>
      </w:numPr>
    </w:pPr>
  </w:style>
  <w:style w:type="numbering" w:customStyle="1" w:styleId="WW8Num20">
    <w:name w:val="WW8Num20"/>
    <w:rsid w:val="00B3570D"/>
    <w:pPr>
      <w:numPr>
        <w:numId w:val="22"/>
      </w:numPr>
    </w:pPr>
  </w:style>
  <w:style w:type="numbering" w:customStyle="1" w:styleId="WW8Num38">
    <w:name w:val="WW8Num38"/>
    <w:rsid w:val="00B3570D"/>
    <w:pPr>
      <w:numPr>
        <w:numId w:val="23"/>
      </w:numPr>
    </w:pPr>
  </w:style>
  <w:style w:type="numbering" w:customStyle="1" w:styleId="WW8Num67">
    <w:name w:val="WW8Num67"/>
    <w:rsid w:val="00B3570D"/>
    <w:pPr>
      <w:numPr>
        <w:numId w:val="25"/>
      </w:numPr>
    </w:pPr>
  </w:style>
  <w:style w:type="numbering" w:customStyle="1" w:styleId="WW8Num103">
    <w:name w:val="WW8Num103"/>
    <w:rsid w:val="00B3570D"/>
    <w:pPr>
      <w:numPr>
        <w:numId w:val="24"/>
      </w:numPr>
    </w:pPr>
  </w:style>
  <w:style w:type="paragraph" w:customStyle="1" w:styleId="TableParagraph111">
    <w:name w:val="Table Paragraph111"/>
    <w:basedOn w:val="a2"/>
    <w:uiPriority w:val="1"/>
    <w:qFormat/>
    <w:rsid w:val="00B3570D"/>
    <w:pPr>
      <w:widowControl w:val="0"/>
      <w:autoSpaceDE w:val="0"/>
      <w:autoSpaceDN w:val="0"/>
      <w:adjustRightInd w:val="0"/>
      <w:spacing w:after="0"/>
      <w:jc w:val="left"/>
    </w:pPr>
    <w:rPr>
      <w:rFonts w:eastAsiaTheme="minorEastAsia" w:cs="Times New Roman"/>
      <w:szCs w:val="24"/>
      <w:lang w:eastAsia="ru-RU"/>
    </w:rPr>
  </w:style>
  <w:style w:type="paragraph" w:customStyle="1" w:styleId="xl195">
    <w:name w:val="xl195"/>
    <w:basedOn w:val="a2"/>
    <w:rsid w:val="00B3570D"/>
    <w:pPr>
      <w:pBdr>
        <w:left w:val="single" w:sz="4" w:space="0" w:color="auto"/>
        <w:bottom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196">
    <w:name w:val="xl196"/>
    <w:basedOn w:val="a2"/>
    <w:rsid w:val="00B3570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cs="Times New Roman"/>
      <w:sz w:val="28"/>
      <w:szCs w:val="28"/>
      <w:lang w:eastAsia="ru-RU"/>
    </w:rPr>
  </w:style>
  <w:style w:type="paragraph" w:customStyle="1" w:styleId="xl197">
    <w:name w:val="xl197"/>
    <w:basedOn w:val="a2"/>
    <w:rsid w:val="00B3570D"/>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Cs w:val="24"/>
      <w:lang w:eastAsia="ru-RU"/>
    </w:rPr>
  </w:style>
  <w:style w:type="paragraph" w:customStyle="1" w:styleId="xl198">
    <w:name w:val="xl198"/>
    <w:basedOn w:val="a2"/>
    <w:rsid w:val="00B3570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199">
    <w:name w:val="xl199"/>
    <w:basedOn w:val="a2"/>
    <w:rsid w:val="00B3570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Cs w:val="24"/>
      <w:lang w:eastAsia="ru-RU"/>
    </w:rPr>
  </w:style>
  <w:style w:type="paragraph" w:customStyle="1" w:styleId="xl200">
    <w:name w:val="xl200"/>
    <w:basedOn w:val="a2"/>
    <w:rsid w:val="00B3570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01">
    <w:name w:val="xl201"/>
    <w:basedOn w:val="a2"/>
    <w:rsid w:val="00B3570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2">
    <w:name w:val="xl202"/>
    <w:basedOn w:val="a2"/>
    <w:rsid w:val="00B3570D"/>
    <w:pPr>
      <w:pBdr>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3">
    <w:name w:val="xl203"/>
    <w:basedOn w:val="a2"/>
    <w:rsid w:val="00B3570D"/>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04">
    <w:name w:val="xl204"/>
    <w:basedOn w:val="a2"/>
    <w:rsid w:val="00B3570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Cs w:val="24"/>
      <w:lang w:eastAsia="ru-RU"/>
    </w:rPr>
  </w:style>
  <w:style w:type="paragraph" w:customStyle="1" w:styleId="xl205">
    <w:name w:val="xl205"/>
    <w:basedOn w:val="a2"/>
    <w:rsid w:val="00B3570D"/>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06">
    <w:name w:val="xl206"/>
    <w:basedOn w:val="a2"/>
    <w:rsid w:val="00B3570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07">
    <w:name w:val="xl207"/>
    <w:basedOn w:val="a2"/>
    <w:rsid w:val="00B3570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Cs w:val="24"/>
      <w:lang w:eastAsia="ru-RU"/>
    </w:rPr>
  </w:style>
  <w:style w:type="paragraph" w:customStyle="1" w:styleId="xl208">
    <w:name w:val="xl208"/>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09">
    <w:name w:val="xl209"/>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10">
    <w:name w:val="xl210"/>
    <w:basedOn w:val="a2"/>
    <w:rsid w:val="00B35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11">
    <w:name w:val="xl211"/>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12">
    <w:name w:val="xl212"/>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13">
    <w:name w:val="xl213"/>
    <w:basedOn w:val="a2"/>
    <w:rsid w:val="00B3570D"/>
    <w:pPr>
      <w:pBdr>
        <w:top w:val="single" w:sz="4" w:space="0" w:color="auto"/>
        <w:left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14">
    <w:name w:val="xl214"/>
    <w:basedOn w:val="a2"/>
    <w:rsid w:val="00B3570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15">
    <w:name w:val="xl215"/>
    <w:basedOn w:val="a2"/>
    <w:rsid w:val="00B357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16">
    <w:name w:val="xl216"/>
    <w:basedOn w:val="a2"/>
    <w:rsid w:val="00B3570D"/>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17">
    <w:name w:val="xl217"/>
    <w:basedOn w:val="a2"/>
    <w:rsid w:val="00B357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18">
    <w:name w:val="xl218"/>
    <w:basedOn w:val="a2"/>
    <w:rsid w:val="00B3570D"/>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19">
    <w:name w:val="xl219"/>
    <w:basedOn w:val="a2"/>
    <w:rsid w:val="00B3570D"/>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20">
    <w:name w:val="xl220"/>
    <w:basedOn w:val="a2"/>
    <w:rsid w:val="00B3570D"/>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i/>
      <w:iCs/>
      <w:szCs w:val="24"/>
      <w:lang w:eastAsia="ru-RU"/>
    </w:rPr>
  </w:style>
  <w:style w:type="paragraph" w:customStyle="1" w:styleId="xl221">
    <w:name w:val="xl221"/>
    <w:basedOn w:val="a2"/>
    <w:rsid w:val="00B3570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i/>
      <w:iCs/>
      <w:szCs w:val="24"/>
      <w:lang w:eastAsia="ru-RU"/>
    </w:rPr>
  </w:style>
  <w:style w:type="paragraph" w:customStyle="1" w:styleId="xl222">
    <w:name w:val="xl222"/>
    <w:basedOn w:val="a2"/>
    <w:rsid w:val="00B3570D"/>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23">
    <w:name w:val="xl223"/>
    <w:basedOn w:val="a2"/>
    <w:rsid w:val="00B3570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24">
    <w:name w:val="xl224"/>
    <w:basedOn w:val="a2"/>
    <w:rsid w:val="00B3570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25">
    <w:name w:val="xl225"/>
    <w:basedOn w:val="a2"/>
    <w:rsid w:val="00B3570D"/>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26">
    <w:name w:val="xl226"/>
    <w:basedOn w:val="a2"/>
    <w:rsid w:val="00B3570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b/>
      <w:bCs/>
      <w:szCs w:val="24"/>
      <w:lang w:eastAsia="ru-RU"/>
    </w:rPr>
  </w:style>
  <w:style w:type="paragraph" w:customStyle="1" w:styleId="xl227">
    <w:name w:val="xl227"/>
    <w:basedOn w:val="a2"/>
    <w:rsid w:val="00B3570D"/>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eastAsia="Times New Roman" w:cs="Times New Roman"/>
      <w:b/>
      <w:bCs/>
      <w:szCs w:val="24"/>
      <w:lang w:eastAsia="ru-RU"/>
    </w:rPr>
  </w:style>
  <w:style w:type="paragraph" w:customStyle="1" w:styleId="xl228">
    <w:name w:val="xl228"/>
    <w:basedOn w:val="a2"/>
    <w:rsid w:val="00B357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29">
    <w:name w:val="xl229"/>
    <w:basedOn w:val="a2"/>
    <w:rsid w:val="00B3570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lang w:eastAsia="ru-RU"/>
    </w:rPr>
  </w:style>
  <w:style w:type="paragraph" w:customStyle="1" w:styleId="xl230">
    <w:name w:val="xl230"/>
    <w:basedOn w:val="a2"/>
    <w:rsid w:val="00B3570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231">
    <w:name w:val="xl231"/>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32">
    <w:name w:val="xl232"/>
    <w:basedOn w:val="a2"/>
    <w:rsid w:val="00B357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Cs w:val="24"/>
      <w:lang w:eastAsia="ru-RU"/>
    </w:rPr>
  </w:style>
  <w:style w:type="paragraph" w:customStyle="1" w:styleId="xl233">
    <w:name w:val="xl233"/>
    <w:basedOn w:val="a2"/>
    <w:rsid w:val="00B3570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34">
    <w:name w:val="xl234"/>
    <w:basedOn w:val="a2"/>
    <w:rsid w:val="00B3570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eastAsia="Times New Roman" w:cs="Times New Roman"/>
      <w:szCs w:val="24"/>
      <w:lang w:eastAsia="ru-RU"/>
    </w:rPr>
  </w:style>
  <w:style w:type="paragraph" w:customStyle="1" w:styleId="xl235">
    <w:name w:val="xl235"/>
    <w:basedOn w:val="a2"/>
    <w:rsid w:val="00B3570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36">
    <w:name w:val="xl236"/>
    <w:basedOn w:val="a2"/>
    <w:rsid w:val="00B3570D"/>
    <w:pPr>
      <w:pBdr>
        <w:top w:val="single" w:sz="4" w:space="0" w:color="auto"/>
        <w:lef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37">
    <w:name w:val="xl237"/>
    <w:basedOn w:val="a2"/>
    <w:rsid w:val="00B3570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38">
    <w:name w:val="xl238"/>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39">
    <w:name w:val="xl239"/>
    <w:basedOn w:val="a2"/>
    <w:rsid w:val="00B3570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b/>
      <w:bCs/>
      <w:szCs w:val="24"/>
      <w:lang w:eastAsia="ru-RU"/>
    </w:rPr>
  </w:style>
  <w:style w:type="paragraph" w:customStyle="1" w:styleId="xl240">
    <w:name w:val="xl240"/>
    <w:basedOn w:val="a2"/>
    <w:rsid w:val="00B3570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1">
    <w:name w:val="xl241"/>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2">
    <w:name w:val="xl242"/>
    <w:basedOn w:val="a2"/>
    <w:rsid w:val="00B357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3">
    <w:name w:val="xl243"/>
    <w:basedOn w:val="a2"/>
    <w:rsid w:val="00B3570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4">
    <w:name w:val="xl244"/>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45">
    <w:name w:val="xl245"/>
    <w:basedOn w:val="a2"/>
    <w:rsid w:val="00B357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6">
    <w:name w:val="xl246"/>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7">
    <w:name w:val="xl247"/>
    <w:basedOn w:val="a2"/>
    <w:rsid w:val="00B3570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8">
    <w:name w:val="xl248"/>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49">
    <w:name w:val="xl249"/>
    <w:basedOn w:val="a2"/>
    <w:rsid w:val="00B3570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0">
    <w:name w:val="xl250"/>
    <w:basedOn w:val="a2"/>
    <w:rsid w:val="00B357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1">
    <w:name w:val="xl251"/>
    <w:basedOn w:val="a2"/>
    <w:rsid w:val="00B3570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2">
    <w:name w:val="xl252"/>
    <w:basedOn w:val="a2"/>
    <w:rsid w:val="00B3570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3">
    <w:name w:val="xl253"/>
    <w:basedOn w:val="a2"/>
    <w:rsid w:val="00B3570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54">
    <w:name w:val="xl254"/>
    <w:basedOn w:val="a2"/>
    <w:rsid w:val="00B3570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5">
    <w:name w:val="xl255"/>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6">
    <w:name w:val="xl256"/>
    <w:basedOn w:val="a2"/>
    <w:rsid w:val="00B357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57">
    <w:name w:val="xl257"/>
    <w:basedOn w:val="a2"/>
    <w:rsid w:val="00B3570D"/>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8">
    <w:name w:val="xl258"/>
    <w:basedOn w:val="a2"/>
    <w:rsid w:val="00B3570D"/>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ru-RU"/>
    </w:rPr>
  </w:style>
  <w:style w:type="paragraph" w:customStyle="1" w:styleId="xl259">
    <w:name w:val="xl259"/>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0">
    <w:name w:val="xl260"/>
    <w:basedOn w:val="a2"/>
    <w:rsid w:val="00B3570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1">
    <w:name w:val="xl261"/>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eastAsia="Times New Roman" w:cs="Times New Roman"/>
      <w:szCs w:val="24"/>
      <w:lang w:eastAsia="ru-RU"/>
    </w:rPr>
  </w:style>
  <w:style w:type="paragraph" w:customStyle="1" w:styleId="xl262">
    <w:name w:val="xl262"/>
    <w:basedOn w:val="a2"/>
    <w:rsid w:val="00B3570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3">
    <w:name w:val="xl263"/>
    <w:basedOn w:val="a2"/>
    <w:rsid w:val="00B3570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4">
    <w:name w:val="xl264"/>
    <w:basedOn w:val="a2"/>
    <w:rsid w:val="00B3570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5">
    <w:name w:val="xl265"/>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6">
    <w:name w:val="xl266"/>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7">
    <w:name w:val="xl267"/>
    <w:basedOn w:val="a2"/>
    <w:rsid w:val="00B3570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8">
    <w:name w:val="xl268"/>
    <w:basedOn w:val="a2"/>
    <w:rsid w:val="00B3570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69">
    <w:name w:val="xl269"/>
    <w:basedOn w:val="a2"/>
    <w:rsid w:val="00B357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0">
    <w:name w:val="xl270"/>
    <w:basedOn w:val="a2"/>
    <w:rsid w:val="00B357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1">
    <w:name w:val="xl271"/>
    <w:basedOn w:val="a2"/>
    <w:rsid w:val="00B3570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2">
    <w:name w:val="xl272"/>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3">
    <w:name w:val="xl273"/>
    <w:basedOn w:val="a2"/>
    <w:rsid w:val="00B3570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Cs w:val="24"/>
      <w:lang w:eastAsia="ru-RU"/>
    </w:rPr>
  </w:style>
  <w:style w:type="paragraph" w:customStyle="1" w:styleId="xl274">
    <w:name w:val="xl274"/>
    <w:basedOn w:val="a2"/>
    <w:rsid w:val="00B3570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szCs w:val="24"/>
      <w:lang w:eastAsia="ru-RU"/>
    </w:rPr>
  </w:style>
  <w:style w:type="paragraph" w:customStyle="1" w:styleId="xl275">
    <w:name w:val="xl275"/>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6">
    <w:name w:val="xl276"/>
    <w:basedOn w:val="a2"/>
    <w:rsid w:val="00B3570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7">
    <w:name w:val="xl277"/>
    <w:basedOn w:val="a2"/>
    <w:rsid w:val="00B3570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i/>
      <w:iCs/>
      <w:szCs w:val="24"/>
      <w:lang w:eastAsia="ru-RU"/>
    </w:rPr>
  </w:style>
  <w:style w:type="paragraph" w:customStyle="1" w:styleId="xl278">
    <w:name w:val="xl278"/>
    <w:basedOn w:val="a2"/>
    <w:rsid w:val="00B3570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79">
    <w:name w:val="xl279"/>
    <w:basedOn w:val="a2"/>
    <w:rsid w:val="00B3570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Cs w:val="24"/>
      <w:lang w:eastAsia="ru-RU"/>
    </w:rPr>
  </w:style>
  <w:style w:type="paragraph" w:customStyle="1" w:styleId="xl280">
    <w:name w:val="xl280"/>
    <w:basedOn w:val="a2"/>
    <w:rsid w:val="00B357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81">
    <w:name w:val="xl281"/>
    <w:basedOn w:val="a2"/>
    <w:rsid w:val="00B3570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82">
    <w:name w:val="xl282"/>
    <w:basedOn w:val="a2"/>
    <w:rsid w:val="00B3570D"/>
    <w:pP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83">
    <w:name w:val="xl283"/>
    <w:basedOn w:val="a2"/>
    <w:rsid w:val="00B3570D"/>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4">
    <w:name w:val="xl284"/>
    <w:basedOn w:val="a2"/>
    <w:rsid w:val="00B3570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5">
    <w:name w:val="xl285"/>
    <w:basedOn w:val="a2"/>
    <w:rsid w:val="00B357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86">
    <w:name w:val="xl286"/>
    <w:basedOn w:val="a2"/>
    <w:rsid w:val="00B357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87">
    <w:name w:val="xl287"/>
    <w:basedOn w:val="a2"/>
    <w:rsid w:val="00B357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88">
    <w:name w:val="xl288"/>
    <w:basedOn w:val="a2"/>
    <w:rsid w:val="00B357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89">
    <w:name w:val="xl289"/>
    <w:basedOn w:val="a2"/>
    <w:rsid w:val="00B3570D"/>
    <w:pPr>
      <w:pBdr>
        <w:top w:val="single" w:sz="8"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0">
    <w:name w:val="xl290"/>
    <w:basedOn w:val="a2"/>
    <w:rsid w:val="00B3570D"/>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1">
    <w:name w:val="xl291"/>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292">
    <w:name w:val="xl292"/>
    <w:basedOn w:val="a2"/>
    <w:rsid w:val="00B3570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eastAsia="Times New Roman" w:cs="Times New Roman"/>
      <w:szCs w:val="24"/>
      <w:lang w:eastAsia="ru-RU"/>
    </w:rPr>
  </w:style>
  <w:style w:type="paragraph" w:customStyle="1" w:styleId="xl293">
    <w:name w:val="xl293"/>
    <w:basedOn w:val="a2"/>
    <w:rsid w:val="00B3570D"/>
    <w:pPr>
      <w:shd w:val="clear" w:color="000000" w:fill="FFFF00"/>
      <w:spacing w:before="100" w:beforeAutospacing="1" w:after="100" w:afterAutospacing="1"/>
      <w:jc w:val="center"/>
      <w:textAlignment w:val="center"/>
    </w:pPr>
    <w:rPr>
      <w:rFonts w:eastAsia="Times New Roman" w:cs="Times New Roman"/>
      <w:sz w:val="22"/>
      <w:lang w:eastAsia="ru-RU"/>
    </w:rPr>
  </w:style>
  <w:style w:type="paragraph" w:customStyle="1" w:styleId="xl294">
    <w:name w:val="xl294"/>
    <w:basedOn w:val="a2"/>
    <w:rsid w:val="00B3570D"/>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95">
    <w:name w:val="xl295"/>
    <w:basedOn w:val="a2"/>
    <w:rsid w:val="00B3570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96">
    <w:name w:val="xl296"/>
    <w:basedOn w:val="a2"/>
    <w:rsid w:val="00B357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7">
    <w:name w:val="xl297"/>
    <w:basedOn w:val="a2"/>
    <w:rsid w:val="00B357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298">
    <w:name w:val="xl298"/>
    <w:basedOn w:val="a2"/>
    <w:rsid w:val="00B357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299">
    <w:name w:val="xl299"/>
    <w:basedOn w:val="a2"/>
    <w:rsid w:val="00B3570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300">
    <w:name w:val="xl300"/>
    <w:basedOn w:val="a2"/>
    <w:rsid w:val="00B3570D"/>
    <w:pPr>
      <w:pBdr>
        <w:top w:val="single" w:sz="8" w:space="0" w:color="auto"/>
        <w:left w:val="single" w:sz="4"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301">
    <w:name w:val="xl301"/>
    <w:basedOn w:val="a2"/>
    <w:rsid w:val="00B3570D"/>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i/>
      <w:iCs/>
      <w:sz w:val="28"/>
      <w:szCs w:val="28"/>
      <w:lang w:eastAsia="ru-RU"/>
    </w:rPr>
  </w:style>
  <w:style w:type="paragraph" w:customStyle="1" w:styleId="xl302">
    <w:name w:val="xl302"/>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8"/>
      <w:szCs w:val="28"/>
      <w:lang w:eastAsia="ru-RU"/>
    </w:rPr>
  </w:style>
  <w:style w:type="paragraph" w:customStyle="1" w:styleId="xl303">
    <w:name w:val="xl303"/>
    <w:basedOn w:val="a2"/>
    <w:rsid w:val="00B357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formattext0">
    <w:name w:val="formattext"/>
    <w:basedOn w:val="a2"/>
    <w:rsid w:val="00B3570D"/>
    <w:pPr>
      <w:spacing w:before="100" w:beforeAutospacing="1" w:after="100" w:afterAutospacing="1"/>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4661">
      <w:bodyDiv w:val="1"/>
      <w:marLeft w:val="0"/>
      <w:marRight w:val="0"/>
      <w:marTop w:val="0"/>
      <w:marBottom w:val="0"/>
      <w:divBdr>
        <w:top w:val="none" w:sz="0" w:space="0" w:color="auto"/>
        <w:left w:val="none" w:sz="0" w:space="0" w:color="auto"/>
        <w:bottom w:val="none" w:sz="0" w:space="0" w:color="auto"/>
        <w:right w:val="none" w:sz="0" w:space="0" w:color="auto"/>
      </w:divBdr>
    </w:div>
    <w:div w:id="173231784">
      <w:bodyDiv w:val="1"/>
      <w:marLeft w:val="0"/>
      <w:marRight w:val="0"/>
      <w:marTop w:val="0"/>
      <w:marBottom w:val="0"/>
      <w:divBdr>
        <w:top w:val="none" w:sz="0" w:space="0" w:color="auto"/>
        <w:left w:val="none" w:sz="0" w:space="0" w:color="auto"/>
        <w:bottom w:val="none" w:sz="0" w:space="0" w:color="auto"/>
        <w:right w:val="none" w:sz="0" w:space="0" w:color="auto"/>
      </w:divBdr>
    </w:div>
    <w:div w:id="264731327">
      <w:bodyDiv w:val="1"/>
      <w:marLeft w:val="0"/>
      <w:marRight w:val="0"/>
      <w:marTop w:val="0"/>
      <w:marBottom w:val="0"/>
      <w:divBdr>
        <w:top w:val="none" w:sz="0" w:space="0" w:color="auto"/>
        <w:left w:val="none" w:sz="0" w:space="0" w:color="auto"/>
        <w:bottom w:val="none" w:sz="0" w:space="0" w:color="auto"/>
        <w:right w:val="none" w:sz="0" w:space="0" w:color="auto"/>
      </w:divBdr>
    </w:div>
    <w:div w:id="379092804">
      <w:bodyDiv w:val="1"/>
      <w:marLeft w:val="0"/>
      <w:marRight w:val="0"/>
      <w:marTop w:val="0"/>
      <w:marBottom w:val="0"/>
      <w:divBdr>
        <w:top w:val="none" w:sz="0" w:space="0" w:color="auto"/>
        <w:left w:val="none" w:sz="0" w:space="0" w:color="auto"/>
        <w:bottom w:val="none" w:sz="0" w:space="0" w:color="auto"/>
        <w:right w:val="none" w:sz="0" w:space="0" w:color="auto"/>
      </w:divBdr>
    </w:div>
    <w:div w:id="500043190">
      <w:bodyDiv w:val="1"/>
      <w:marLeft w:val="0"/>
      <w:marRight w:val="0"/>
      <w:marTop w:val="0"/>
      <w:marBottom w:val="0"/>
      <w:divBdr>
        <w:top w:val="none" w:sz="0" w:space="0" w:color="auto"/>
        <w:left w:val="none" w:sz="0" w:space="0" w:color="auto"/>
        <w:bottom w:val="none" w:sz="0" w:space="0" w:color="auto"/>
        <w:right w:val="none" w:sz="0" w:space="0" w:color="auto"/>
      </w:divBdr>
    </w:div>
    <w:div w:id="706024304">
      <w:bodyDiv w:val="1"/>
      <w:marLeft w:val="0"/>
      <w:marRight w:val="0"/>
      <w:marTop w:val="0"/>
      <w:marBottom w:val="0"/>
      <w:divBdr>
        <w:top w:val="none" w:sz="0" w:space="0" w:color="auto"/>
        <w:left w:val="none" w:sz="0" w:space="0" w:color="auto"/>
        <w:bottom w:val="none" w:sz="0" w:space="0" w:color="auto"/>
        <w:right w:val="none" w:sz="0" w:space="0" w:color="auto"/>
      </w:divBdr>
    </w:div>
    <w:div w:id="787896495">
      <w:bodyDiv w:val="1"/>
      <w:marLeft w:val="0"/>
      <w:marRight w:val="0"/>
      <w:marTop w:val="0"/>
      <w:marBottom w:val="0"/>
      <w:divBdr>
        <w:top w:val="none" w:sz="0" w:space="0" w:color="auto"/>
        <w:left w:val="none" w:sz="0" w:space="0" w:color="auto"/>
        <w:bottom w:val="none" w:sz="0" w:space="0" w:color="auto"/>
        <w:right w:val="none" w:sz="0" w:space="0" w:color="auto"/>
      </w:divBdr>
    </w:div>
    <w:div w:id="906453261">
      <w:bodyDiv w:val="1"/>
      <w:marLeft w:val="0"/>
      <w:marRight w:val="0"/>
      <w:marTop w:val="0"/>
      <w:marBottom w:val="0"/>
      <w:divBdr>
        <w:top w:val="none" w:sz="0" w:space="0" w:color="auto"/>
        <w:left w:val="none" w:sz="0" w:space="0" w:color="auto"/>
        <w:bottom w:val="none" w:sz="0" w:space="0" w:color="auto"/>
        <w:right w:val="none" w:sz="0" w:space="0" w:color="auto"/>
      </w:divBdr>
    </w:div>
    <w:div w:id="913707139">
      <w:bodyDiv w:val="1"/>
      <w:marLeft w:val="0"/>
      <w:marRight w:val="0"/>
      <w:marTop w:val="0"/>
      <w:marBottom w:val="0"/>
      <w:divBdr>
        <w:top w:val="none" w:sz="0" w:space="0" w:color="auto"/>
        <w:left w:val="none" w:sz="0" w:space="0" w:color="auto"/>
        <w:bottom w:val="none" w:sz="0" w:space="0" w:color="auto"/>
        <w:right w:val="none" w:sz="0" w:space="0" w:color="auto"/>
      </w:divBdr>
    </w:div>
    <w:div w:id="1021512142">
      <w:bodyDiv w:val="1"/>
      <w:marLeft w:val="0"/>
      <w:marRight w:val="0"/>
      <w:marTop w:val="0"/>
      <w:marBottom w:val="0"/>
      <w:divBdr>
        <w:top w:val="none" w:sz="0" w:space="0" w:color="auto"/>
        <w:left w:val="none" w:sz="0" w:space="0" w:color="auto"/>
        <w:bottom w:val="none" w:sz="0" w:space="0" w:color="auto"/>
        <w:right w:val="none" w:sz="0" w:space="0" w:color="auto"/>
      </w:divBdr>
    </w:div>
    <w:div w:id="1067801838">
      <w:bodyDiv w:val="1"/>
      <w:marLeft w:val="0"/>
      <w:marRight w:val="0"/>
      <w:marTop w:val="0"/>
      <w:marBottom w:val="0"/>
      <w:divBdr>
        <w:top w:val="none" w:sz="0" w:space="0" w:color="auto"/>
        <w:left w:val="none" w:sz="0" w:space="0" w:color="auto"/>
        <w:bottom w:val="none" w:sz="0" w:space="0" w:color="auto"/>
        <w:right w:val="none" w:sz="0" w:space="0" w:color="auto"/>
      </w:divBdr>
    </w:div>
    <w:div w:id="1228346735">
      <w:bodyDiv w:val="1"/>
      <w:marLeft w:val="0"/>
      <w:marRight w:val="0"/>
      <w:marTop w:val="0"/>
      <w:marBottom w:val="0"/>
      <w:divBdr>
        <w:top w:val="none" w:sz="0" w:space="0" w:color="auto"/>
        <w:left w:val="none" w:sz="0" w:space="0" w:color="auto"/>
        <w:bottom w:val="none" w:sz="0" w:space="0" w:color="auto"/>
        <w:right w:val="none" w:sz="0" w:space="0" w:color="auto"/>
      </w:divBdr>
    </w:div>
    <w:div w:id="1731077134">
      <w:bodyDiv w:val="1"/>
      <w:marLeft w:val="0"/>
      <w:marRight w:val="0"/>
      <w:marTop w:val="0"/>
      <w:marBottom w:val="0"/>
      <w:divBdr>
        <w:top w:val="none" w:sz="0" w:space="0" w:color="auto"/>
        <w:left w:val="none" w:sz="0" w:space="0" w:color="auto"/>
        <w:bottom w:val="none" w:sz="0" w:space="0" w:color="auto"/>
        <w:right w:val="none" w:sz="0" w:space="0" w:color="auto"/>
      </w:divBdr>
    </w:div>
    <w:div w:id="1764833242">
      <w:bodyDiv w:val="1"/>
      <w:marLeft w:val="0"/>
      <w:marRight w:val="0"/>
      <w:marTop w:val="0"/>
      <w:marBottom w:val="0"/>
      <w:divBdr>
        <w:top w:val="none" w:sz="0" w:space="0" w:color="auto"/>
        <w:left w:val="none" w:sz="0" w:space="0" w:color="auto"/>
        <w:bottom w:val="none" w:sz="0" w:space="0" w:color="auto"/>
        <w:right w:val="none" w:sz="0" w:space="0" w:color="auto"/>
      </w:divBdr>
    </w:div>
    <w:div w:id="1835872724">
      <w:bodyDiv w:val="1"/>
      <w:marLeft w:val="0"/>
      <w:marRight w:val="0"/>
      <w:marTop w:val="0"/>
      <w:marBottom w:val="0"/>
      <w:divBdr>
        <w:top w:val="none" w:sz="0" w:space="0" w:color="auto"/>
        <w:left w:val="none" w:sz="0" w:space="0" w:color="auto"/>
        <w:bottom w:val="none" w:sz="0" w:space="0" w:color="auto"/>
        <w:right w:val="none" w:sz="0" w:space="0" w:color="auto"/>
      </w:divBdr>
    </w:div>
    <w:div w:id="1947544288">
      <w:bodyDiv w:val="1"/>
      <w:marLeft w:val="0"/>
      <w:marRight w:val="0"/>
      <w:marTop w:val="0"/>
      <w:marBottom w:val="0"/>
      <w:divBdr>
        <w:top w:val="none" w:sz="0" w:space="0" w:color="auto"/>
        <w:left w:val="none" w:sz="0" w:space="0" w:color="auto"/>
        <w:bottom w:val="none" w:sz="0" w:space="0" w:color="auto"/>
        <w:right w:val="none" w:sz="0" w:space="0" w:color="auto"/>
      </w:divBdr>
    </w:div>
    <w:div w:id="19500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03A45-66DD-4F00-8722-50651A49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2996</TotalTime>
  <Pages>92</Pages>
  <Words>27230</Words>
  <Characters>155212</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t1</cp:lastModifiedBy>
  <cp:revision>23</cp:revision>
  <cp:lastPrinted>2021-12-21T08:05:00Z</cp:lastPrinted>
  <dcterms:created xsi:type="dcterms:W3CDTF">2021-11-10T07:09:00Z</dcterms:created>
  <dcterms:modified xsi:type="dcterms:W3CDTF">2021-12-21T08:06:00Z</dcterms:modified>
</cp:coreProperties>
</file>